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B2BAB" w:rsidRDefault="00C75BF1" w:rsidP="00C75BF1">
      <w:pPr>
        <w:pStyle w:val="Title"/>
        <w:rPr>
          <w:rFonts w:ascii="Imperial Sans Text" w:hAnsi="Imperial Sans Text"/>
          <w:color w:val="0D00CD"/>
          <w:sz w:val="24"/>
          <w:szCs w:val="24"/>
          <w:lang w:val="en-GB"/>
        </w:rPr>
      </w:pPr>
      <w:r w:rsidRPr="008B2BA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B2BAB">
        <w:rPr>
          <w:rFonts w:ascii="Imperial Sans Text" w:hAnsi="Imperial Sans Text"/>
          <w:color w:val="0D00CD"/>
          <w:sz w:val="30"/>
          <w:szCs w:val="30"/>
          <w:lang w:val="en-GB"/>
        </w:rPr>
        <w:t>after:hours</w:t>
      </w:r>
      <w:proofErr w:type="spellEnd"/>
      <w:proofErr w:type="gramEnd"/>
      <w:r w:rsidRPr="008B2BAB">
        <w:rPr>
          <w:rFonts w:ascii="Imperial Sans Text" w:hAnsi="Imperial Sans Text"/>
          <w:color w:val="0D00CD"/>
          <w:sz w:val="30"/>
          <w:szCs w:val="30"/>
          <w:lang w:val="en-GB"/>
        </w:rPr>
        <w:t xml:space="preserve">                                              </w:t>
      </w:r>
      <w:r w:rsidRPr="008B2BAB">
        <w:rPr>
          <w:rFonts w:ascii="Imperial Sans Text" w:hAnsi="Imperial Sans Text"/>
          <w:color w:val="0D00CD"/>
          <w:sz w:val="24"/>
          <w:szCs w:val="24"/>
          <w:lang w:val="en-GB"/>
        </w:rPr>
        <w:t>Centre for Languages, Culture and Communication</w:t>
      </w:r>
    </w:p>
    <w:p w14:paraId="0C2CB764" w14:textId="7F5D47A7" w:rsidR="00C75BF1" w:rsidRPr="008B2BAB" w:rsidRDefault="00C75BF1" w:rsidP="00C75BF1">
      <w:pPr>
        <w:rPr>
          <w:rFonts w:ascii="Imperial Sans Text" w:hAnsi="Imperial Sans Text"/>
          <w:b/>
          <w:bCs/>
          <w:color w:val="000000" w:themeColor="text1"/>
          <w:sz w:val="32"/>
          <w:szCs w:val="32"/>
          <w:lang w:val="en-GB" w:eastAsia="ja-JP" w:bidi="en-GB"/>
        </w:rPr>
      </w:pPr>
      <w:r w:rsidRPr="008B2BAB">
        <w:rPr>
          <w:rFonts w:ascii="Imperial Sans Text" w:hAnsi="Imperial Sans Text"/>
          <w:b/>
          <w:bCs/>
          <w:color w:val="000000" w:themeColor="text1"/>
          <w:sz w:val="32"/>
          <w:szCs w:val="32"/>
          <w:lang w:val="en-GB" w:eastAsia="ja-JP" w:bidi="en-GB"/>
        </w:rPr>
        <w:t>Course Descriptor</w:t>
      </w:r>
    </w:p>
    <w:p w14:paraId="56BB9490" w14:textId="42082E10" w:rsidR="00441BFF" w:rsidRPr="00A62B4B" w:rsidRDefault="00C75BF1" w:rsidP="00441BFF">
      <w:pPr>
        <w:rPr>
          <w:rFonts w:ascii="Imperial Sans Text" w:hAnsi="Imperial Sans Text"/>
          <w:b/>
          <w:bCs/>
          <w:color w:val="000000" w:themeColor="text1"/>
          <w:lang w:val="en-GB" w:bidi="en-GB"/>
        </w:rPr>
      </w:pPr>
      <w:r w:rsidRPr="008B2BAB">
        <w:rPr>
          <w:rFonts w:ascii="Imperial Sans Text" w:hAnsi="Imperial Sans Text"/>
          <w:b/>
          <w:bCs/>
          <w:color w:val="000000" w:themeColor="text1"/>
          <w:lang w:val="en-GB" w:eastAsia="ja-JP" w:bidi="en-GB"/>
        </w:rPr>
        <w:t>Course Title:</w:t>
      </w:r>
      <w:r w:rsidR="00D37696" w:rsidRPr="008B2BAB">
        <w:rPr>
          <w:rFonts w:ascii="Imperial Sans Text" w:hAnsi="Imperial Sans Text"/>
          <w:b/>
          <w:bCs/>
          <w:color w:val="000000" w:themeColor="text1"/>
          <w:lang w:val="en-GB" w:eastAsia="ja-JP" w:bidi="en-GB"/>
        </w:rPr>
        <w:t xml:space="preserve"> </w:t>
      </w:r>
      <w:r w:rsidR="00077F31" w:rsidRPr="00077F31">
        <w:rPr>
          <w:rFonts w:ascii="Imperial Sans Text" w:hAnsi="Imperial Sans Text"/>
          <w:color w:val="000000" w:themeColor="text1"/>
          <w:lang w:val="en-GB" w:eastAsia="ja-JP" w:bidi="en-GB"/>
        </w:rPr>
        <w:t xml:space="preserve">Spellbound: </w:t>
      </w:r>
      <w:r w:rsidR="00077F31" w:rsidRPr="00077F31">
        <w:rPr>
          <w:rFonts w:ascii="Imperial Sans Text" w:hAnsi="Imperial Sans Text"/>
          <w:color w:val="000000" w:themeColor="text1"/>
          <w:lang w:bidi="en-GB"/>
        </w:rPr>
        <w:t>A History of Magic and the Occult</w:t>
      </w:r>
    </w:p>
    <w:p w14:paraId="18BC6693" w14:textId="65543121" w:rsidR="00441BFF" w:rsidRPr="008B2BAB" w:rsidRDefault="00441BFF" w:rsidP="00441BFF">
      <w:pPr>
        <w:rPr>
          <w:rFonts w:ascii="Imperial Sans Text" w:hAnsi="Imperial Sans Text"/>
          <w:color w:val="000000" w:themeColor="text1"/>
          <w:lang w:val="en-GB" w:bidi="en-GB"/>
        </w:rPr>
      </w:pPr>
      <w:r w:rsidRPr="008B2BAB">
        <w:rPr>
          <w:rFonts w:ascii="Imperial Sans Text" w:hAnsi="Imperial Sans Text"/>
          <w:b/>
          <w:bCs/>
          <w:color w:val="000000" w:themeColor="text1"/>
          <w:lang w:val="en-GB" w:bidi="en-GB"/>
        </w:rPr>
        <w:t>Type of Course:</w:t>
      </w:r>
      <w:r w:rsidRPr="008B2BAB">
        <w:rPr>
          <w:rFonts w:ascii="Imperial Sans Text" w:hAnsi="Imperial Sans Text"/>
          <w:color w:val="000000" w:themeColor="text1"/>
          <w:lang w:val="en-GB" w:bidi="en-GB"/>
        </w:rPr>
        <w:t xml:space="preserve"> Adult Education</w:t>
      </w:r>
    </w:p>
    <w:p w14:paraId="765CDC8C" w14:textId="6385D753" w:rsidR="00441BFF" w:rsidRPr="008B2BAB" w:rsidRDefault="00441BFF" w:rsidP="00441BFF">
      <w:pPr>
        <w:rPr>
          <w:rFonts w:ascii="Imperial Sans Text" w:hAnsi="Imperial Sans Text"/>
          <w:color w:val="000000" w:themeColor="text1"/>
          <w:lang w:val="en-GB" w:bidi="en-GB"/>
        </w:rPr>
      </w:pPr>
      <w:r w:rsidRPr="008B2BAB">
        <w:rPr>
          <w:rFonts w:ascii="Imperial Sans Text" w:hAnsi="Imperial Sans Text"/>
          <w:b/>
          <w:bCs/>
          <w:color w:val="000000" w:themeColor="text1"/>
          <w:lang w:val="en-GB" w:bidi="en-GB"/>
        </w:rPr>
        <w:t>Credit:</w:t>
      </w:r>
      <w:r w:rsidRPr="008B2BAB">
        <w:rPr>
          <w:rFonts w:ascii="Imperial Sans Text" w:hAnsi="Imperial Sans Text"/>
          <w:color w:val="000000" w:themeColor="text1"/>
          <w:lang w:val="en-GB" w:bidi="en-GB"/>
        </w:rPr>
        <w:t xml:space="preserve"> Not credit bearing</w:t>
      </w:r>
    </w:p>
    <w:p w14:paraId="798D6984" w14:textId="4229C01B" w:rsidR="000D2424" w:rsidRPr="008B2BAB" w:rsidRDefault="00441BFF" w:rsidP="00441BFF">
      <w:pPr>
        <w:pStyle w:val="ListBullet"/>
        <w:numPr>
          <w:ilvl w:val="0"/>
          <w:numId w:val="0"/>
        </w:numPr>
        <w:rPr>
          <w:rFonts w:ascii="Imperial Sans Text" w:hAnsi="Imperial Sans Text"/>
          <w:b/>
          <w:bCs/>
          <w:color w:val="000000" w:themeColor="text1"/>
          <w:lang w:val="en-GB"/>
        </w:rPr>
      </w:pPr>
      <w:r w:rsidRPr="008B2BAB">
        <w:rPr>
          <w:rFonts w:ascii="Imperial Sans Text" w:hAnsi="Imperial Sans Text"/>
          <w:b/>
          <w:bCs/>
          <w:color w:val="000000" w:themeColor="text1"/>
          <w:lang w:val="en-GB"/>
        </w:rPr>
        <w:t>Weekly Session Titles and Descriptions</w:t>
      </w:r>
    </w:p>
    <w:tbl>
      <w:tblPr>
        <w:tblStyle w:val="SyllabusTable"/>
        <w:tblW w:w="5075" w:type="pct"/>
        <w:tblLayout w:type="fixed"/>
        <w:tblLook w:val="04A0" w:firstRow="1" w:lastRow="0" w:firstColumn="1" w:lastColumn="0" w:noHBand="0" w:noVBand="1"/>
        <w:tblDescription w:val="Course schedule information table"/>
      </w:tblPr>
      <w:tblGrid>
        <w:gridCol w:w="1675"/>
        <w:gridCol w:w="8079"/>
        <w:gridCol w:w="477"/>
      </w:tblGrid>
      <w:tr w:rsidR="00F41E20" w:rsidRPr="008B2BAB" w14:paraId="568B0593" w14:textId="77777777" w:rsidTr="009467E9">
        <w:trPr>
          <w:cnfStyle w:val="100000000000" w:firstRow="1" w:lastRow="0" w:firstColumn="0" w:lastColumn="0" w:oddVBand="0" w:evenVBand="0" w:oddHBand="0" w:evenHBand="0" w:firstRowFirstColumn="0" w:firstRowLastColumn="0" w:lastRowFirstColumn="0" w:lastRowLastColumn="0"/>
        </w:trPr>
        <w:tc>
          <w:tcPr>
            <w:tcW w:w="1675" w:type="dxa"/>
          </w:tcPr>
          <w:p w14:paraId="4115D4E1" w14:textId="77777777" w:rsidR="000D2424" w:rsidRPr="008B2BA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2A9812FD47558748831373FC1D2F3353"/>
                </w:placeholder>
                <w:temporary/>
                <w:showingPlcHdr/>
                <w15:appearance w15:val="hidden"/>
              </w:sdtPr>
              <w:sdtContent>
                <w:r w:rsidR="000D2424" w:rsidRPr="008B2BAB">
                  <w:rPr>
                    <w:rFonts w:ascii="Imperial Sans Text" w:hAnsi="Imperial Sans Text"/>
                    <w:color w:val="000000" w:themeColor="text1"/>
                    <w:lang w:val="en-GB" w:bidi="en-GB"/>
                  </w:rPr>
                  <w:t>Week</w:t>
                </w:r>
              </w:sdtContent>
            </w:sdt>
          </w:p>
        </w:tc>
        <w:tc>
          <w:tcPr>
            <w:tcW w:w="8079" w:type="dxa"/>
          </w:tcPr>
          <w:p w14:paraId="7D94932D" w14:textId="377F157A" w:rsidR="000D2424" w:rsidRPr="008B2BAB" w:rsidRDefault="00C75BF1" w:rsidP="009467E9">
            <w:pPr>
              <w:ind w:left="360"/>
              <w:rPr>
                <w:rFonts w:ascii="Imperial Sans Text" w:hAnsi="Imperial Sans Text"/>
                <w:color w:val="000000" w:themeColor="text1"/>
                <w:lang w:val="en-GB"/>
              </w:rPr>
            </w:pPr>
            <w:r w:rsidRPr="008B2BAB">
              <w:rPr>
                <w:rFonts w:ascii="Imperial Sans Text" w:hAnsi="Imperial Sans Text"/>
                <w:color w:val="000000" w:themeColor="text1"/>
                <w:lang w:val="en-GB"/>
              </w:rPr>
              <w:t>Session Title</w:t>
            </w:r>
            <w:r w:rsidR="009467E9" w:rsidRPr="008B2BAB">
              <w:rPr>
                <w:rFonts w:ascii="Imperial Sans Text" w:hAnsi="Imperial Sans Text"/>
                <w:color w:val="000000" w:themeColor="text1"/>
                <w:lang w:val="en-GB"/>
              </w:rPr>
              <w:t>/</w:t>
            </w:r>
            <w:r w:rsidR="009467E9" w:rsidRPr="008B2BAB">
              <w:rPr>
                <w:rFonts w:ascii="Imperial Sans Text" w:hAnsi="Imperial Sans Text"/>
                <w:color w:val="000000" w:themeColor="text1"/>
                <w:lang w:val="en-GB"/>
              </w:rPr>
              <w:t>Description</w:t>
            </w:r>
          </w:p>
        </w:tc>
        <w:tc>
          <w:tcPr>
            <w:tcW w:w="477" w:type="dxa"/>
          </w:tcPr>
          <w:p w14:paraId="47DF2493" w14:textId="25A60801" w:rsidR="000D2424" w:rsidRPr="008B2BAB" w:rsidRDefault="000D2424" w:rsidP="00D81B74">
            <w:pPr>
              <w:rPr>
                <w:rFonts w:ascii="Imperial Sans Text" w:hAnsi="Imperial Sans Text"/>
                <w:color w:val="000000" w:themeColor="text1"/>
                <w:lang w:val="en-GB"/>
              </w:rPr>
            </w:pPr>
          </w:p>
        </w:tc>
      </w:tr>
      <w:tr w:rsidR="00F41E20" w:rsidRPr="008B2BAB" w14:paraId="6C29DEC1" w14:textId="77777777" w:rsidTr="009467E9">
        <w:tc>
          <w:tcPr>
            <w:tcW w:w="1675" w:type="dxa"/>
          </w:tcPr>
          <w:p w14:paraId="7C08E001" w14:textId="08CEFC90" w:rsidR="000D2424" w:rsidRPr="008B2BAB" w:rsidRDefault="00C75BF1" w:rsidP="00D81B74">
            <w:pPr>
              <w:rPr>
                <w:rFonts w:ascii="Imperial Sans Text" w:hAnsi="Imperial Sans Text"/>
                <w:color w:val="000000" w:themeColor="text1"/>
                <w:lang w:val="en-GB"/>
              </w:rPr>
            </w:pPr>
            <w:r w:rsidRPr="008B2BAB">
              <w:rPr>
                <w:rFonts w:ascii="Imperial Sans Text" w:hAnsi="Imperial Sans Text"/>
                <w:color w:val="000000" w:themeColor="text1"/>
                <w:lang w:val="en-GB"/>
              </w:rPr>
              <w:t>1</w:t>
            </w:r>
          </w:p>
          <w:p w14:paraId="2E61C101" w14:textId="76BC30C1" w:rsidR="00C75BF1" w:rsidRPr="008B2BAB" w:rsidRDefault="00C75BF1" w:rsidP="00D81B74">
            <w:pPr>
              <w:rPr>
                <w:rFonts w:ascii="Imperial Sans Text" w:hAnsi="Imperial Sans Text"/>
                <w:color w:val="000000" w:themeColor="text1"/>
                <w:lang w:val="en-GB"/>
              </w:rPr>
            </w:pPr>
          </w:p>
        </w:tc>
        <w:tc>
          <w:tcPr>
            <w:tcW w:w="8079" w:type="dxa"/>
          </w:tcPr>
          <w:p w14:paraId="77360CB7" w14:textId="121DC5BE" w:rsidR="000D2424" w:rsidRPr="008B2BAB" w:rsidRDefault="00077F31" w:rsidP="009467E9">
            <w:pPr>
              <w:rPr>
                <w:rFonts w:ascii="Imperial Sans Text" w:hAnsi="Imperial Sans Text"/>
                <w:bCs/>
                <w:color w:val="000000" w:themeColor="text1"/>
                <w:lang w:val="en-GB"/>
              </w:rPr>
            </w:pPr>
            <w:r w:rsidRPr="00077F31">
              <w:rPr>
                <w:rFonts w:ascii="Imperial Sans Text" w:hAnsi="Imperial Sans Text"/>
                <w:bCs/>
                <w:i/>
                <w:iCs/>
                <w:color w:val="000000" w:themeColor="text1"/>
              </w:rPr>
              <w:t>Religion’s weird sister: </w:t>
            </w:r>
            <w:r w:rsidRPr="00077F31">
              <w:rPr>
                <w:rFonts w:ascii="Imperial Sans Text" w:hAnsi="Imperial Sans Text"/>
                <w:bCs/>
                <w:color w:val="000000" w:themeColor="text1"/>
              </w:rPr>
              <w:t>defining magic</w:t>
            </w:r>
            <w:r w:rsidRPr="00077F31">
              <w:rPr>
                <w:rFonts w:ascii="Imperial Sans Text" w:hAnsi="Imperial Sans Text"/>
                <w:bCs/>
                <w:color w:val="000000" w:themeColor="text1"/>
                <w:lang w:val="en-GB"/>
              </w:rPr>
              <w:t xml:space="preserve"> </w:t>
            </w:r>
          </w:p>
        </w:tc>
        <w:tc>
          <w:tcPr>
            <w:tcW w:w="477" w:type="dxa"/>
          </w:tcPr>
          <w:p w14:paraId="6F92C203" w14:textId="7E2E5BE7" w:rsidR="000D2424" w:rsidRPr="008B2BAB" w:rsidRDefault="000D2424" w:rsidP="00D81B74">
            <w:pPr>
              <w:rPr>
                <w:rFonts w:ascii="Imperial Sans Text" w:hAnsi="Imperial Sans Text"/>
                <w:color w:val="000000" w:themeColor="text1"/>
                <w:lang w:val="en-GB"/>
              </w:rPr>
            </w:pPr>
          </w:p>
        </w:tc>
      </w:tr>
      <w:tr w:rsidR="00F41E20" w:rsidRPr="008B2BAB" w14:paraId="0F97BA71" w14:textId="77777777" w:rsidTr="009467E9">
        <w:tc>
          <w:tcPr>
            <w:tcW w:w="1675" w:type="dxa"/>
          </w:tcPr>
          <w:p w14:paraId="16BFCE5C" w14:textId="77777777" w:rsidR="000D2424" w:rsidRPr="008B2BAB" w:rsidRDefault="00C75BF1" w:rsidP="00D81B74">
            <w:pPr>
              <w:rPr>
                <w:rFonts w:ascii="Imperial Sans Text" w:hAnsi="Imperial Sans Text"/>
                <w:color w:val="000000" w:themeColor="text1"/>
                <w:lang w:val="en-GB"/>
              </w:rPr>
            </w:pPr>
            <w:r w:rsidRPr="008B2BAB">
              <w:rPr>
                <w:rFonts w:ascii="Imperial Sans Text" w:hAnsi="Imperial Sans Text"/>
                <w:color w:val="000000" w:themeColor="text1"/>
                <w:lang w:val="en-GB"/>
              </w:rPr>
              <w:t>2</w:t>
            </w:r>
          </w:p>
          <w:p w14:paraId="1D538116" w14:textId="62FDD93E" w:rsidR="00C75BF1" w:rsidRPr="008B2BAB" w:rsidRDefault="00C75BF1" w:rsidP="00D81B74">
            <w:pPr>
              <w:rPr>
                <w:rFonts w:ascii="Imperial Sans Text" w:hAnsi="Imperial Sans Text"/>
                <w:color w:val="000000" w:themeColor="text1"/>
                <w:lang w:val="en-GB"/>
              </w:rPr>
            </w:pPr>
          </w:p>
        </w:tc>
        <w:tc>
          <w:tcPr>
            <w:tcW w:w="8079" w:type="dxa"/>
          </w:tcPr>
          <w:p w14:paraId="278BDCEB" w14:textId="1B0DECC0" w:rsidR="000D2424" w:rsidRPr="008B2BAB" w:rsidRDefault="00077F31" w:rsidP="009467E9">
            <w:pPr>
              <w:rPr>
                <w:rFonts w:ascii="Imperial Sans Text" w:hAnsi="Imperial Sans Text"/>
                <w:bCs/>
                <w:color w:val="000000" w:themeColor="text1"/>
                <w:lang w:val="en-GB"/>
              </w:rPr>
            </w:pPr>
            <w:r w:rsidRPr="00077F31">
              <w:rPr>
                <w:rFonts w:ascii="Imperial Sans Text" w:hAnsi="Imperial Sans Text"/>
                <w:bCs/>
                <w:i/>
                <w:iCs/>
                <w:color w:val="000000" w:themeColor="text1"/>
                <w:lang w:bidi="en-GB"/>
              </w:rPr>
              <w:t>Voodoo dolls and cursing slates</w:t>
            </w:r>
            <w:r w:rsidRPr="00077F31">
              <w:rPr>
                <w:rFonts w:ascii="Imperial Sans Text" w:hAnsi="Imperial Sans Text"/>
                <w:bCs/>
                <w:color w:val="000000" w:themeColor="text1"/>
                <w:lang w:bidi="en-GB"/>
              </w:rPr>
              <w:t>: effigy magic since ancient times</w:t>
            </w:r>
            <w:r w:rsidRPr="00077F31">
              <w:rPr>
                <w:rFonts w:ascii="Imperial Sans Text" w:hAnsi="Imperial Sans Text"/>
                <w:bCs/>
                <w:color w:val="000000" w:themeColor="text1"/>
                <w:lang w:val="en-GB" w:bidi="en-GB"/>
              </w:rPr>
              <w:t xml:space="preserve"> </w:t>
            </w:r>
          </w:p>
        </w:tc>
        <w:tc>
          <w:tcPr>
            <w:tcW w:w="477" w:type="dxa"/>
          </w:tcPr>
          <w:p w14:paraId="3BA6F87D" w14:textId="1238E85B" w:rsidR="000D2424" w:rsidRPr="008B2BAB" w:rsidRDefault="000D2424" w:rsidP="00D81B74">
            <w:pPr>
              <w:rPr>
                <w:rFonts w:ascii="Imperial Sans Text" w:hAnsi="Imperial Sans Text"/>
                <w:color w:val="000000" w:themeColor="text1"/>
                <w:lang w:val="en-GB"/>
              </w:rPr>
            </w:pPr>
          </w:p>
        </w:tc>
      </w:tr>
      <w:tr w:rsidR="00F41E20" w:rsidRPr="008B2BAB" w14:paraId="387190E4" w14:textId="77777777" w:rsidTr="009467E9">
        <w:tc>
          <w:tcPr>
            <w:tcW w:w="1675" w:type="dxa"/>
          </w:tcPr>
          <w:p w14:paraId="0370FCB3" w14:textId="77777777" w:rsidR="000D2424" w:rsidRPr="008B2BAB" w:rsidRDefault="00C75BF1" w:rsidP="00D81B74">
            <w:pPr>
              <w:rPr>
                <w:rFonts w:ascii="Imperial Sans Text" w:hAnsi="Imperial Sans Text"/>
                <w:color w:val="000000" w:themeColor="text1"/>
                <w:lang w:val="en-GB"/>
              </w:rPr>
            </w:pPr>
            <w:r w:rsidRPr="008B2BAB">
              <w:rPr>
                <w:rFonts w:ascii="Imperial Sans Text" w:hAnsi="Imperial Sans Text"/>
                <w:color w:val="000000" w:themeColor="text1"/>
                <w:lang w:val="en-GB"/>
              </w:rPr>
              <w:t>3</w:t>
            </w:r>
          </w:p>
          <w:p w14:paraId="4AD82B29" w14:textId="0DB38A23" w:rsidR="00C75BF1" w:rsidRPr="008B2BAB" w:rsidRDefault="00C75BF1" w:rsidP="00D81B74">
            <w:pPr>
              <w:rPr>
                <w:rFonts w:ascii="Imperial Sans Text" w:hAnsi="Imperial Sans Text"/>
                <w:color w:val="000000" w:themeColor="text1"/>
                <w:lang w:val="en-GB"/>
              </w:rPr>
            </w:pPr>
          </w:p>
        </w:tc>
        <w:tc>
          <w:tcPr>
            <w:tcW w:w="8079" w:type="dxa"/>
          </w:tcPr>
          <w:p w14:paraId="61FCA0E1" w14:textId="2CA7AD56" w:rsidR="000D2424" w:rsidRPr="008B2BAB" w:rsidRDefault="00077F31" w:rsidP="009467E9">
            <w:pPr>
              <w:rPr>
                <w:rFonts w:ascii="Imperial Sans Text" w:hAnsi="Imperial Sans Text"/>
                <w:bCs/>
                <w:color w:val="000000" w:themeColor="text1"/>
                <w:lang w:val="en-GB"/>
              </w:rPr>
            </w:pPr>
            <w:r w:rsidRPr="00077F31">
              <w:rPr>
                <w:rFonts w:ascii="Imperial Sans Text" w:hAnsi="Imperial Sans Text" w:cs="Imperial Sans Display"/>
                <w:bCs/>
                <w:i/>
                <w:iCs/>
                <w:color w:val="191919"/>
              </w:rPr>
              <w:t>Stone circles and healing wells</w:t>
            </w:r>
            <w:r w:rsidRPr="00077F31">
              <w:rPr>
                <w:rFonts w:ascii="Imperial Sans Text" w:hAnsi="Imperial Sans Text" w:cs="Imperial Sans Display"/>
                <w:bCs/>
                <w:color w:val="191919"/>
              </w:rPr>
              <w:t>: magic and the landscape</w:t>
            </w:r>
            <w:r w:rsidRPr="00077F31">
              <w:rPr>
                <w:rFonts w:ascii="Imperial Sans Text" w:hAnsi="Imperial Sans Text" w:cs="Imperial Sans Display"/>
                <w:bCs/>
                <w:color w:val="191919"/>
                <w:lang w:val="en-GB"/>
              </w:rPr>
              <w:t xml:space="preserve"> </w:t>
            </w:r>
          </w:p>
        </w:tc>
        <w:tc>
          <w:tcPr>
            <w:tcW w:w="477" w:type="dxa"/>
          </w:tcPr>
          <w:p w14:paraId="33B4C18A" w14:textId="25F2C566" w:rsidR="000D2424" w:rsidRPr="008B2BAB" w:rsidRDefault="000D2424" w:rsidP="00D81B74">
            <w:pPr>
              <w:rPr>
                <w:rFonts w:ascii="Imperial Sans Text" w:hAnsi="Imperial Sans Text"/>
                <w:color w:val="000000" w:themeColor="text1"/>
                <w:lang w:val="en-GB"/>
              </w:rPr>
            </w:pPr>
          </w:p>
        </w:tc>
      </w:tr>
      <w:tr w:rsidR="00F41E20" w:rsidRPr="008B2BAB" w14:paraId="71BD95F6" w14:textId="77777777" w:rsidTr="009467E9">
        <w:tc>
          <w:tcPr>
            <w:tcW w:w="1675" w:type="dxa"/>
          </w:tcPr>
          <w:p w14:paraId="7A5DB6CC" w14:textId="77777777" w:rsidR="000D2424" w:rsidRPr="008B2BAB" w:rsidRDefault="00C75BF1" w:rsidP="00D81B74">
            <w:pPr>
              <w:rPr>
                <w:rFonts w:ascii="Imperial Sans Text" w:hAnsi="Imperial Sans Text"/>
                <w:color w:val="000000" w:themeColor="text1"/>
                <w:lang w:val="en-GB"/>
              </w:rPr>
            </w:pPr>
            <w:r w:rsidRPr="008B2BAB">
              <w:rPr>
                <w:rFonts w:ascii="Imperial Sans Text" w:hAnsi="Imperial Sans Text"/>
                <w:color w:val="000000" w:themeColor="text1"/>
                <w:lang w:val="en-GB"/>
              </w:rPr>
              <w:t>4</w:t>
            </w:r>
          </w:p>
          <w:p w14:paraId="77D058C9" w14:textId="7AE2B446" w:rsidR="00C75BF1" w:rsidRPr="008B2BAB" w:rsidRDefault="00C75BF1" w:rsidP="00D81B74">
            <w:pPr>
              <w:rPr>
                <w:rFonts w:ascii="Imperial Sans Text" w:hAnsi="Imperial Sans Text"/>
                <w:color w:val="000000" w:themeColor="text1"/>
                <w:lang w:val="en-GB"/>
              </w:rPr>
            </w:pPr>
          </w:p>
        </w:tc>
        <w:tc>
          <w:tcPr>
            <w:tcW w:w="8079" w:type="dxa"/>
          </w:tcPr>
          <w:p w14:paraId="0EEB0EAF" w14:textId="6ED2B106" w:rsidR="000D2424" w:rsidRPr="008B2BAB" w:rsidRDefault="00077F31" w:rsidP="009467E9">
            <w:pPr>
              <w:rPr>
                <w:rFonts w:ascii="Imperial Sans Text" w:hAnsi="Imperial Sans Text"/>
                <w:bCs/>
                <w:color w:val="000000" w:themeColor="text1"/>
                <w:lang w:val="en-GB"/>
              </w:rPr>
            </w:pPr>
            <w:r w:rsidRPr="00077F31">
              <w:rPr>
                <w:rFonts w:ascii="Imperial Sans Text" w:hAnsi="Imperial Sans Text" w:cs="Imperial Sans Display"/>
                <w:bCs/>
                <w:i/>
                <w:iCs/>
                <w:color w:val="191919"/>
              </w:rPr>
              <w:t>Celtic folklore</w:t>
            </w:r>
            <w:r w:rsidRPr="00077F31">
              <w:rPr>
                <w:rFonts w:ascii="Imperial Sans Text" w:hAnsi="Imperial Sans Text" w:cs="Imperial Sans Display"/>
                <w:bCs/>
                <w:color w:val="191919"/>
              </w:rPr>
              <w:t>: fairies and curses</w:t>
            </w:r>
            <w:r w:rsidRPr="00077F31">
              <w:rPr>
                <w:rFonts w:ascii="Imperial Sans Text" w:hAnsi="Imperial Sans Text" w:cs="Imperial Sans Display"/>
                <w:bCs/>
                <w:color w:val="191919"/>
                <w:lang w:val="en-GB"/>
              </w:rPr>
              <w:t xml:space="preserve"> </w:t>
            </w:r>
          </w:p>
        </w:tc>
        <w:tc>
          <w:tcPr>
            <w:tcW w:w="477" w:type="dxa"/>
          </w:tcPr>
          <w:p w14:paraId="6A9F0632" w14:textId="157CEAB3" w:rsidR="000D2424" w:rsidRPr="008B2BAB" w:rsidRDefault="000D2424" w:rsidP="00D81B74">
            <w:pPr>
              <w:rPr>
                <w:rFonts w:ascii="Imperial Sans Text" w:hAnsi="Imperial Sans Text"/>
                <w:color w:val="000000" w:themeColor="text1"/>
                <w:lang w:val="en-GB"/>
              </w:rPr>
            </w:pPr>
          </w:p>
        </w:tc>
      </w:tr>
      <w:tr w:rsidR="00F41E20" w:rsidRPr="008B2BAB" w14:paraId="418A453A" w14:textId="77777777" w:rsidTr="009467E9">
        <w:tc>
          <w:tcPr>
            <w:tcW w:w="1675" w:type="dxa"/>
          </w:tcPr>
          <w:p w14:paraId="4A7834EB" w14:textId="77777777" w:rsidR="00C75BF1" w:rsidRPr="008B2BAB" w:rsidRDefault="00C75BF1" w:rsidP="00C75BF1">
            <w:pPr>
              <w:rPr>
                <w:rFonts w:ascii="Imperial Sans Text" w:hAnsi="Imperial Sans Text"/>
                <w:color w:val="000000" w:themeColor="text1"/>
                <w:lang w:val="en-GB"/>
              </w:rPr>
            </w:pPr>
            <w:r w:rsidRPr="008B2BAB">
              <w:rPr>
                <w:rFonts w:ascii="Imperial Sans Text" w:hAnsi="Imperial Sans Text"/>
                <w:color w:val="000000" w:themeColor="text1"/>
                <w:lang w:val="en-GB"/>
              </w:rPr>
              <w:t>5</w:t>
            </w:r>
          </w:p>
          <w:p w14:paraId="09D90AAE" w14:textId="3CFEF60D" w:rsidR="00C75BF1" w:rsidRPr="008B2BAB" w:rsidRDefault="00C75BF1" w:rsidP="00C75BF1">
            <w:pPr>
              <w:rPr>
                <w:rFonts w:ascii="Imperial Sans Text" w:hAnsi="Imperial Sans Text"/>
                <w:color w:val="000000" w:themeColor="text1"/>
                <w:lang w:val="en-GB"/>
              </w:rPr>
            </w:pPr>
          </w:p>
        </w:tc>
        <w:tc>
          <w:tcPr>
            <w:tcW w:w="8079" w:type="dxa"/>
          </w:tcPr>
          <w:p w14:paraId="667B5820" w14:textId="6FA1C03E" w:rsidR="00C75BF1" w:rsidRPr="008B2BAB" w:rsidRDefault="00077F31" w:rsidP="009467E9">
            <w:pPr>
              <w:rPr>
                <w:rFonts w:ascii="Imperial Sans Text" w:hAnsi="Imperial Sans Text"/>
                <w:bCs/>
                <w:color w:val="000000" w:themeColor="text1"/>
                <w:lang w:val="en-GB"/>
              </w:rPr>
            </w:pPr>
            <w:r w:rsidRPr="00077F31">
              <w:rPr>
                <w:rFonts w:ascii="Imperial Sans Text" w:hAnsi="Imperial Sans Text" w:cs="Imperial Sans Display"/>
                <w:bCs/>
                <w:i/>
                <w:iCs/>
                <w:color w:val="191919"/>
              </w:rPr>
              <w:t>A ‘witch craze’?</w:t>
            </w:r>
            <w:r w:rsidRPr="00077F31">
              <w:rPr>
                <w:rFonts w:ascii="Imperial Sans Text" w:hAnsi="Imperial Sans Text" w:cs="Imperial Sans Display"/>
                <w:bCs/>
                <w:color w:val="191919"/>
              </w:rPr>
              <w:t> Witchcraft in Europe, c. 1400-1750</w:t>
            </w:r>
            <w:r w:rsidRPr="00077F31">
              <w:rPr>
                <w:rFonts w:ascii="Imperial Sans Text" w:hAnsi="Imperial Sans Text" w:cs="Imperial Sans Display"/>
                <w:bCs/>
                <w:color w:val="191919"/>
                <w:lang w:val="en-GB"/>
              </w:rPr>
              <w:t xml:space="preserve"> </w:t>
            </w:r>
          </w:p>
        </w:tc>
        <w:tc>
          <w:tcPr>
            <w:tcW w:w="477" w:type="dxa"/>
          </w:tcPr>
          <w:p w14:paraId="24F0B631" w14:textId="5E7F7942" w:rsidR="00C75BF1" w:rsidRPr="008B2BAB" w:rsidRDefault="00C75BF1" w:rsidP="00397C4D">
            <w:pPr>
              <w:rPr>
                <w:rFonts w:ascii="Imperial Sans Text" w:hAnsi="Imperial Sans Text"/>
                <w:color w:val="000000" w:themeColor="text1"/>
                <w:lang w:val="en-GB"/>
              </w:rPr>
            </w:pPr>
          </w:p>
        </w:tc>
      </w:tr>
      <w:tr w:rsidR="00F41E20" w:rsidRPr="008B2BAB" w14:paraId="12D5CBD7" w14:textId="77777777" w:rsidTr="009467E9">
        <w:tc>
          <w:tcPr>
            <w:tcW w:w="1675" w:type="dxa"/>
          </w:tcPr>
          <w:p w14:paraId="708E8A39" w14:textId="1F493C23" w:rsidR="00C75BF1" w:rsidRPr="008B2BAB" w:rsidRDefault="00C75BF1" w:rsidP="00397C4D">
            <w:pPr>
              <w:rPr>
                <w:rFonts w:ascii="Imperial Sans Text" w:hAnsi="Imperial Sans Text"/>
                <w:color w:val="000000" w:themeColor="text1"/>
                <w:lang w:val="en-GB"/>
              </w:rPr>
            </w:pPr>
            <w:r w:rsidRPr="008B2BAB">
              <w:rPr>
                <w:rFonts w:ascii="Imperial Sans Text" w:hAnsi="Imperial Sans Text"/>
                <w:color w:val="000000" w:themeColor="text1"/>
                <w:lang w:val="en-GB"/>
              </w:rPr>
              <w:t>6</w:t>
            </w:r>
          </w:p>
          <w:p w14:paraId="2759A9D7" w14:textId="77777777" w:rsidR="00C75BF1" w:rsidRPr="008B2BAB" w:rsidRDefault="00C75BF1" w:rsidP="00397C4D">
            <w:pPr>
              <w:rPr>
                <w:rFonts w:ascii="Imperial Sans Text" w:hAnsi="Imperial Sans Text"/>
                <w:color w:val="000000" w:themeColor="text1"/>
                <w:lang w:val="en-GB"/>
              </w:rPr>
            </w:pPr>
          </w:p>
        </w:tc>
        <w:tc>
          <w:tcPr>
            <w:tcW w:w="8079" w:type="dxa"/>
          </w:tcPr>
          <w:p w14:paraId="35D55D9F" w14:textId="4094CA5B" w:rsidR="00C75BF1" w:rsidRPr="008B2BAB" w:rsidRDefault="00077F31" w:rsidP="009467E9">
            <w:pPr>
              <w:rPr>
                <w:rFonts w:ascii="Imperial Sans Text" w:hAnsi="Imperial Sans Text"/>
                <w:bCs/>
                <w:color w:val="000000" w:themeColor="text1"/>
                <w:lang w:val="en-GB"/>
              </w:rPr>
            </w:pPr>
            <w:r w:rsidRPr="00077F31">
              <w:rPr>
                <w:rFonts w:ascii="Imperial Sans Text" w:hAnsi="Imperial Sans Text" w:cs="Imperial Sans Display"/>
                <w:bCs/>
                <w:i/>
                <w:iCs/>
                <w:color w:val="191919"/>
              </w:rPr>
              <w:t>Obeah and Voodoo in the Caribbean</w:t>
            </w:r>
            <w:r w:rsidRPr="00077F31">
              <w:rPr>
                <w:rFonts w:ascii="Imperial Sans Text" w:hAnsi="Imperial Sans Text" w:cs="Imperial Sans Display"/>
                <w:bCs/>
                <w:color w:val="191919"/>
                <w:lang w:val="en-GB"/>
              </w:rPr>
              <w:t xml:space="preserve"> </w:t>
            </w:r>
          </w:p>
        </w:tc>
        <w:tc>
          <w:tcPr>
            <w:tcW w:w="477" w:type="dxa"/>
          </w:tcPr>
          <w:p w14:paraId="55755F4C" w14:textId="146DD725" w:rsidR="00C75BF1" w:rsidRPr="008B2BAB" w:rsidRDefault="00C75BF1" w:rsidP="00397C4D">
            <w:pPr>
              <w:rPr>
                <w:rFonts w:ascii="Imperial Sans Text" w:hAnsi="Imperial Sans Text"/>
                <w:color w:val="000000" w:themeColor="text1"/>
                <w:lang w:val="en-GB"/>
              </w:rPr>
            </w:pPr>
          </w:p>
        </w:tc>
      </w:tr>
      <w:tr w:rsidR="00F41E20" w:rsidRPr="008B2BAB" w14:paraId="44754D40" w14:textId="77777777" w:rsidTr="009467E9">
        <w:tc>
          <w:tcPr>
            <w:tcW w:w="1675" w:type="dxa"/>
          </w:tcPr>
          <w:p w14:paraId="2EF9B9CB" w14:textId="04FD052E" w:rsidR="00C75BF1" w:rsidRPr="008B2BAB" w:rsidRDefault="00C75BF1" w:rsidP="00397C4D">
            <w:pPr>
              <w:rPr>
                <w:rFonts w:ascii="Imperial Sans Text" w:hAnsi="Imperial Sans Text"/>
                <w:color w:val="000000" w:themeColor="text1"/>
                <w:lang w:val="en-GB"/>
              </w:rPr>
            </w:pPr>
            <w:r w:rsidRPr="008B2BAB">
              <w:rPr>
                <w:rFonts w:ascii="Imperial Sans Text" w:hAnsi="Imperial Sans Text"/>
                <w:color w:val="000000" w:themeColor="text1"/>
                <w:lang w:val="en-GB"/>
              </w:rPr>
              <w:t>7</w:t>
            </w:r>
          </w:p>
          <w:p w14:paraId="3D596D8C" w14:textId="77777777" w:rsidR="00C75BF1" w:rsidRPr="008B2BAB" w:rsidRDefault="00C75BF1" w:rsidP="00397C4D">
            <w:pPr>
              <w:rPr>
                <w:rFonts w:ascii="Imperial Sans Text" w:hAnsi="Imperial Sans Text"/>
                <w:color w:val="000000" w:themeColor="text1"/>
                <w:lang w:val="en-GB"/>
              </w:rPr>
            </w:pPr>
          </w:p>
        </w:tc>
        <w:tc>
          <w:tcPr>
            <w:tcW w:w="8079" w:type="dxa"/>
          </w:tcPr>
          <w:p w14:paraId="2ACC74AB" w14:textId="225C34CB" w:rsidR="00C75BF1" w:rsidRPr="008B2BAB" w:rsidRDefault="00077F31" w:rsidP="009467E9">
            <w:pPr>
              <w:rPr>
                <w:rFonts w:ascii="Imperial Sans Text" w:hAnsi="Imperial Sans Text"/>
                <w:bCs/>
                <w:color w:val="000000" w:themeColor="text1"/>
                <w:lang w:val="en-GB"/>
              </w:rPr>
            </w:pPr>
            <w:r w:rsidRPr="00077F31">
              <w:rPr>
                <w:rFonts w:ascii="Imperial Sans Text" w:hAnsi="Imperial Sans Text" w:cs="Imperial Sans Display"/>
                <w:bCs/>
                <w:i/>
                <w:iCs/>
                <w:color w:val="191919"/>
              </w:rPr>
              <w:t>The cunning-craft</w:t>
            </w:r>
            <w:r w:rsidRPr="00077F31">
              <w:rPr>
                <w:rFonts w:ascii="Imperial Sans Text" w:hAnsi="Imperial Sans Text" w:cs="Imperial Sans Display"/>
                <w:bCs/>
                <w:color w:val="191919"/>
                <w:lang w:val="en-GB"/>
              </w:rPr>
              <w:t xml:space="preserve"> </w:t>
            </w:r>
          </w:p>
        </w:tc>
        <w:tc>
          <w:tcPr>
            <w:tcW w:w="477" w:type="dxa"/>
          </w:tcPr>
          <w:p w14:paraId="00A491AD" w14:textId="575EB20B" w:rsidR="00C75BF1" w:rsidRPr="008B2BAB" w:rsidRDefault="00C75BF1" w:rsidP="00397C4D">
            <w:pPr>
              <w:rPr>
                <w:rFonts w:ascii="Imperial Sans Text" w:hAnsi="Imperial Sans Text"/>
                <w:color w:val="000000" w:themeColor="text1"/>
                <w:lang w:val="en-GB"/>
              </w:rPr>
            </w:pPr>
          </w:p>
        </w:tc>
      </w:tr>
      <w:tr w:rsidR="00F41E20" w:rsidRPr="008B2BAB" w14:paraId="345D2B0A" w14:textId="77777777" w:rsidTr="009467E9">
        <w:tc>
          <w:tcPr>
            <w:tcW w:w="1675" w:type="dxa"/>
          </w:tcPr>
          <w:p w14:paraId="2440D137" w14:textId="41C0B637" w:rsidR="00C75BF1" w:rsidRPr="008B2BAB" w:rsidRDefault="00C75BF1" w:rsidP="00C75BF1">
            <w:pPr>
              <w:rPr>
                <w:rFonts w:ascii="Imperial Sans Text" w:hAnsi="Imperial Sans Text"/>
                <w:color w:val="000000" w:themeColor="text1"/>
                <w:lang w:val="en-GB"/>
              </w:rPr>
            </w:pPr>
            <w:r w:rsidRPr="008B2BAB">
              <w:rPr>
                <w:rFonts w:ascii="Imperial Sans Text" w:hAnsi="Imperial Sans Text"/>
                <w:color w:val="000000" w:themeColor="text1"/>
                <w:lang w:val="en-GB"/>
              </w:rPr>
              <w:t>8</w:t>
            </w:r>
          </w:p>
          <w:p w14:paraId="11AB2B9E" w14:textId="77777777" w:rsidR="00C75BF1" w:rsidRPr="008B2BAB" w:rsidRDefault="00C75BF1" w:rsidP="00C75BF1">
            <w:pPr>
              <w:rPr>
                <w:rFonts w:ascii="Imperial Sans Text" w:hAnsi="Imperial Sans Text"/>
                <w:color w:val="000000" w:themeColor="text1"/>
                <w:lang w:val="en-GB"/>
              </w:rPr>
            </w:pPr>
          </w:p>
        </w:tc>
        <w:tc>
          <w:tcPr>
            <w:tcW w:w="8079" w:type="dxa"/>
          </w:tcPr>
          <w:p w14:paraId="456FCCBE" w14:textId="77777777" w:rsidR="00077F31" w:rsidRPr="00077F31" w:rsidRDefault="00077F31" w:rsidP="00077F31">
            <w:pPr>
              <w:rPr>
                <w:rFonts w:ascii="Imperial Sans Text" w:hAnsi="Imperial Sans Text" w:cs="Imperial Sans Display"/>
                <w:bCs/>
                <w:color w:val="191919"/>
                <w:lang w:val="en-GB"/>
              </w:rPr>
            </w:pPr>
            <w:r w:rsidRPr="00077F31">
              <w:rPr>
                <w:rFonts w:ascii="Imperial Sans Text" w:hAnsi="Imperial Sans Text" w:cs="Imperial Sans Display"/>
                <w:bCs/>
                <w:i/>
                <w:iCs/>
                <w:color w:val="191919"/>
                <w:lang w:val="en-GB"/>
              </w:rPr>
              <w:t xml:space="preserve">Shamans and </w:t>
            </w:r>
            <w:proofErr w:type="gramStart"/>
            <w:r w:rsidRPr="00077F31">
              <w:rPr>
                <w:rFonts w:ascii="Imperial Sans Text" w:hAnsi="Imperial Sans Text" w:cs="Imperial Sans Display"/>
                <w:bCs/>
                <w:i/>
                <w:iCs/>
                <w:color w:val="191919"/>
                <w:lang w:val="en-GB"/>
              </w:rPr>
              <w:t>shape-shifters</w:t>
            </w:r>
            <w:proofErr w:type="gramEnd"/>
          </w:p>
          <w:p w14:paraId="6EB5123B" w14:textId="0602A2E6" w:rsidR="00C75BF1" w:rsidRPr="008B2BAB" w:rsidRDefault="00C75BF1" w:rsidP="009467E9">
            <w:pPr>
              <w:rPr>
                <w:rFonts w:ascii="Imperial Sans Text" w:hAnsi="Imperial Sans Text"/>
                <w:bCs/>
                <w:color w:val="000000" w:themeColor="text1"/>
                <w:lang w:val="en-GB"/>
              </w:rPr>
            </w:pPr>
          </w:p>
        </w:tc>
        <w:tc>
          <w:tcPr>
            <w:tcW w:w="477" w:type="dxa"/>
          </w:tcPr>
          <w:p w14:paraId="3389465D" w14:textId="68C72411" w:rsidR="00C75BF1" w:rsidRPr="008B2BAB" w:rsidRDefault="00C75BF1" w:rsidP="00C75BF1">
            <w:pPr>
              <w:rPr>
                <w:rFonts w:ascii="Imperial Sans Text" w:hAnsi="Imperial Sans Text"/>
                <w:color w:val="000000" w:themeColor="text1"/>
                <w:lang w:val="en-GB"/>
              </w:rPr>
            </w:pPr>
          </w:p>
        </w:tc>
      </w:tr>
      <w:tr w:rsidR="00F41E20" w:rsidRPr="008B2BAB" w14:paraId="20F9034F" w14:textId="77777777" w:rsidTr="009467E9">
        <w:tc>
          <w:tcPr>
            <w:tcW w:w="1675" w:type="dxa"/>
          </w:tcPr>
          <w:p w14:paraId="0C00A719" w14:textId="44FD9EAD" w:rsidR="00C75BF1" w:rsidRPr="008B2BAB" w:rsidRDefault="00C75BF1" w:rsidP="00C75BF1">
            <w:pPr>
              <w:rPr>
                <w:rFonts w:ascii="Imperial Sans Text" w:hAnsi="Imperial Sans Text"/>
                <w:color w:val="000000" w:themeColor="text1"/>
                <w:lang w:val="en-GB"/>
              </w:rPr>
            </w:pPr>
            <w:r w:rsidRPr="008B2BAB">
              <w:rPr>
                <w:rFonts w:ascii="Imperial Sans Text" w:hAnsi="Imperial Sans Text"/>
                <w:color w:val="000000" w:themeColor="text1"/>
                <w:lang w:val="en-GB"/>
              </w:rPr>
              <w:t>9</w:t>
            </w:r>
          </w:p>
          <w:p w14:paraId="26250745" w14:textId="77777777" w:rsidR="00C75BF1" w:rsidRPr="008B2BAB" w:rsidRDefault="00C75BF1" w:rsidP="00C75BF1">
            <w:pPr>
              <w:rPr>
                <w:rFonts w:ascii="Imperial Sans Text" w:hAnsi="Imperial Sans Text"/>
                <w:color w:val="000000" w:themeColor="text1"/>
                <w:lang w:val="en-GB"/>
              </w:rPr>
            </w:pPr>
          </w:p>
        </w:tc>
        <w:tc>
          <w:tcPr>
            <w:tcW w:w="8079" w:type="dxa"/>
          </w:tcPr>
          <w:p w14:paraId="7594B010" w14:textId="36B1A493" w:rsidR="00C75BF1" w:rsidRPr="008B2BAB" w:rsidRDefault="00077F31" w:rsidP="009467E9">
            <w:pPr>
              <w:rPr>
                <w:rFonts w:ascii="Imperial Sans Text" w:hAnsi="Imperial Sans Text"/>
                <w:bCs/>
                <w:color w:val="000000" w:themeColor="text1"/>
                <w:lang w:val="en-GB"/>
              </w:rPr>
            </w:pPr>
            <w:r w:rsidRPr="00077F31">
              <w:rPr>
                <w:rFonts w:ascii="Imperial Sans Text" w:hAnsi="Imperial Sans Text" w:cs="Imperial Sans Display"/>
                <w:bCs/>
                <w:i/>
                <w:iCs/>
                <w:color w:val="191919"/>
              </w:rPr>
              <w:t>Grimoires</w:t>
            </w:r>
            <w:r w:rsidRPr="00077F31">
              <w:rPr>
                <w:rFonts w:ascii="Imperial Sans Text" w:hAnsi="Imperial Sans Text" w:cs="Imperial Sans Display"/>
                <w:bCs/>
                <w:color w:val="191919"/>
              </w:rPr>
              <w:t>: the history of magic books</w:t>
            </w:r>
            <w:r w:rsidRPr="00077F31">
              <w:rPr>
                <w:rFonts w:ascii="Imperial Sans Text" w:hAnsi="Imperial Sans Text" w:cs="Imperial Sans Display"/>
                <w:bCs/>
                <w:color w:val="191919"/>
                <w:lang w:val="en-GB"/>
              </w:rPr>
              <w:t xml:space="preserve"> </w:t>
            </w:r>
          </w:p>
        </w:tc>
        <w:tc>
          <w:tcPr>
            <w:tcW w:w="477" w:type="dxa"/>
          </w:tcPr>
          <w:p w14:paraId="64335962" w14:textId="5E5998ED" w:rsidR="00C75BF1" w:rsidRPr="008B2BAB" w:rsidRDefault="00C75BF1" w:rsidP="00C75BF1">
            <w:pPr>
              <w:rPr>
                <w:rFonts w:ascii="Imperial Sans Text" w:hAnsi="Imperial Sans Text"/>
                <w:color w:val="000000" w:themeColor="text1"/>
                <w:lang w:val="en-GB"/>
              </w:rPr>
            </w:pPr>
          </w:p>
        </w:tc>
      </w:tr>
      <w:tr w:rsidR="00F41E20" w:rsidRPr="008B2BAB" w14:paraId="5FA7D4AC" w14:textId="77777777" w:rsidTr="009467E9">
        <w:tc>
          <w:tcPr>
            <w:tcW w:w="1675" w:type="dxa"/>
          </w:tcPr>
          <w:p w14:paraId="4496B841" w14:textId="36034F6E" w:rsidR="00C75BF1" w:rsidRPr="008B2BAB" w:rsidRDefault="00C75BF1" w:rsidP="00C75BF1">
            <w:pPr>
              <w:rPr>
                <w:rFonts w:ascii="Imperial Sans Text" w:hAnsi="Imperial Sans Text"/>
                <w:color w:val="000000" w:themeColor="text1"/>
                <w:lang w:val="en-GB"/>
              </w:rPr>
            </w:pPr>
            <w:r w:rsidRPr="008B2BAB">
              <w:rPr>
                <w:rFonts w:ascii="Imperial Sans Text" w:hAnsi="Imperial Sans Text"/>
                <w:color w:val="000000" w:themeColor="text1"/>
                <w:lang w:val="en-GB"/>
              </w:rPr>
              <w:t>10</w:t>
            </w:r>
          </w:p>
          <w:p w14:paraId="1E3EACEC" w14:textId="77777777" w:rsidR="00C75BF1" w:rsidRPr="008B2BAB" w:rsidRDefault="00C75BF1" w:rsidP="00C75BF1">
            <w:pPr>
              <w:rPr>
                <w:rFonts w:ascii="Imperial Sans Text" w:hAnsi="Imperial Sans Text"/>
                <w:color w:val="000000" w:themeColor="text1"/>
                <w:lang w:val="en-GB"/>
              </w:rPr>
            </w:pPr>
          </w:p>
        </w:tc>
        <w:tc>
          <w:tcPr>
            <w:tcW w:w="8079" w:type="dxa"/>
          </w:tcPr>
          <w:p w14:paraId="657CA2DD" w14:textId="5A86E07A" w:rsidR="00C75BF1" w:rsidRPr="008B2BAB" w:rsidRDefault="00077F31" w:rsidP="009467E9">
            <w:pPr>
              <w:rPr>
                <w:rFonts w:ascii="Imperial Sans Text" w:hAnsi="Imperial Sans Text"/>
                <w:bCs/>
                <w:color w:val="000000" w:themeColor="text1"/>
                <w:lang w:val="en-GB"/>
              </w:rPr>
            </w:pPr>
            <w:r w:rsidRPr="00077F31">
              <w:rPr>
                <w:rFonts w:ascii="Imperial Sans Text" w:hAnsi="Imperial Sans Text" w:cs="Imperial Sans Display"/>
                <w:bCs/>
                <w:i/>
                <w:iCs/>
                <w:color w:val="191919"/>
              </w:rPr>
              <w:t>Mesmerism, spiritualism, and the Victorian occult revival</w:t>
            </w:r>
            <w:r w:rsidRPr="00077F31">
              <w:rPr>
                <w:rFonts w:ascii="Imperial Sans Text" w:hAnsi="Imperial Sans Text" w:cs="Imperial Sans Display"/>
                <w:bCs/>
                <w:color w:val="191919"/>
                <w:lang w:val="en-GB"/>
              </w:rPr>
              <w:t xml:space="preserve"> </w:t>
            </w:r>
          </w:p>
        </w:tc>
        <w:tc>
          <w:tcPr>
            <w:tcW w:w="477" w:type="dxa"/>
          </w:tcPr>
          <w:p w14:paraId="7980DCE9" w14:textId="3C180354" w:rsidR="00C75BF1" w:rsidRPr="008B2BAB" w:rsidRDefault="00C75BF1" w:rsidP="00C75BF1">
            <w:pPr>
              <w:rPr>
                <w:rFonts w:ascii="Imperial Sans Text" w:hAnsi="Imperial Sans Text"/>
                <w:color w:val="000000" w:themeColor="text1"/>
                <w:lang w:val="en-GB"/>
              </w:rPr>
            </w:pPr>
          </w:p>
        </w:tc>
      </w:tr>
      <w:tr w:rsidR="00077F31" w:rsidRPr="008B2BAB" w14:paraId="21E920B4" w14:textId="77777777" w:rsidTr="009467E9">
        <w:tc>
          <w:tcPr>
            <w:tcW w:w="1675" w:type="dxa"/>
          </w:tcPr>
          <w:p w14:paraId="738193A7" w14:textId="4A86CE34" w:rsidR="00077F31" w:rsidRPr="008B2BAB" w:rsidRDefault="00077F31" w:rsidP="00C75BF1">
            <w:pPr>
              <w:rPr>
                <w:rFonts w:ascii="Imperial Sans Text" w:hAnsi="Imperial Sans Text"/>
                <w:color w:val="000000" w:themeColor="text1"/>
                <w:lang w:val="en-GB"/>
              </w:rPr>
            </w:pPr>
            <w:r>
              <w:rPr>
                <w:rFonts w:ascii="Imperial Sans Text" w:hAnsi="Imperial Sans Text"/>
                <w:color w:val="000000" w:themeColor="text1"/>
                <w:lang w:val="en-GB"/>
              </w:rPr>
              <w:t>11</w:t>
            </w:r>
          </w:p>
        </w:tc>
        <w:tc>
          <w:tcPr>
            <w:tcW w:w="8079" w:type="dxa"/>
          </w:tcPr>
          <w:p w14:paraId="005D1F31" w14:textId="77777777" w:rsidR="00077F31" w:rsidRDefault="00077F31" w:rsidP="009467E9">
            <w:pPr>
              <w:rPr>
                <w:rFonts w:ascii="Imperial Sans Text" w:eastAsiaTheme="majorEastAsia" w:hAnsi="Imperial Sans Text" w:cs="Imperial Sans Display"/>
                <w:bCs/>
                <w:i/>
                <w:iCs/>
                <w:color w:val="191919"/>
              </w:rPr>
            </w:pPr>
            <w:r w:rsidRPr="00077F31">
              <w:rPr>
                <w:rFonts w:ascii="Imperial Sans Text" w:eastAsiaTheme="majorEastAsia" w:hAnsi="Imperial Sans Text" w:cs="Imperial Sans Display"/>
                <w:bCs/>
                <w:i/>
                <w:iCs/>
                <w:color w:val="191919"/>
              </w:rPr>
              <w:t>Devils and demons: jinn, exorcism and deliverance</w:t>
            </w:r>
          </w:p>
          <w:p w14:paraId="4D0A5A17" w14:textId="3D2FE5E3" w:rsidR="00077F31" w:rsidRPr="00077F31" w:rsidRDefault="00077F31" w:rsidP="009467E9">
            <w:pPr>
              <w:rPr>
                <w:rFonts w:ascii="Imperial Sans Text" w:eastAsiaTheme="majorEastAsia" w:hAnsi="Imperial Sans Text" w:cs="Imperial Sans Display"/>
                <w:bCs/>
                <w:i/>
                <w:iCs/>
                <w:color w:val="191919"/>
              </w:rPr>
            </w:pPr>
          </w:p>
        </w:tc>
        <w:tc>
          <w:tcPr>
            <w:tcW w:w="477" w:type="dxa"/>
          </w:tcPr>
          <w:p w14:paraId="212EF7E7" w14:textId="77777777" w:rsidR="00077F31" w:rsidRPr="008B2BAB" w:rsidRDefault="00077F31" w:rsidP="00C75BF1">
            <w:pPr>
              <w:rPr>
                <w:rFonts w:ascii="Imperial Sans Text" w:hAnsi="Imperial Sans Text"/>
                <w:color w:val="000000" w:themeColor="text1"/>
                <w:lang w:val="en-GB"/>
              </w:rPr>
            </w:pPr>
          </w:p>
        </w:tc>
      </w:tr>
      <w:tr w:rsidR="00077F31" w:rsidRPr="008B2BAB" w14:paraId="4EF80D3A" w14:textId="77777777" w:rsidTr="009467E9">
        <w:tc>
          <w:tcPr>
            <w:tcW w:w="1675" w:type="dxa"/>
          </w:tcPr>
          <w:p w14:paraId="07984D52" w14:textId="7E773768" w:rsidR="00077F31" w:rsidRPr="008B2BAB" w:rsidRDefault="00077F31" w:rsidP="00C75BF1">
            <w:pPr>
              <w:rPr>
                <w:rFonts w:ascii="Imperial Sans Text" w:hAnsi="Imperial Sans Text"/>
                <w:color w:val="000000" w:themeColor="text1"/>
                <w:lang w:val="en-GB"/>
              </w:rPr>
            </w:pPr>
            <w:r>
              <w:rPr>
                <w:rFonts w:ascii="Imperial Sans Text" w:hAnsi="Imperial Sans Text"/>
                <w:color w:val="000000" w:themeColor="text1"/>
                <w:lang w:val="en-GB"/>
              </w:rPr>
              <w:t>12</w:t>
            </w:r>
          </w:p>
        </w:tc>
        <w:tc>
          <w:tcPr>
            <w:tcW w:w="8079" w:type="dxa"/>
          </w:tcPr>
          <w:p w14:paraId="14949062" w14:textId="77777777" w:rsidR="00077F31" w:rsidRDefault="00077F31" w:rsidP="009467E9">
            <w:pPr>
              <w:rPr>
                <w:rFonts w:ascii="Imperial Sans Text" w:eastAsiaTheme="majorEastAsia" w:hAnsi="Imperial Sans Text" w:cs="Imperial Sans Display"/>
                <w:bCs/>
                <w:i/>
                <w:iCs/>
                <w:color w:val="191919"/>
              </w:rPr>
            </w:pPr>
            <w:r w:rsidRPr="00077F31">
              <w:rPr>
                <w:rFonts w:ascii="Imperial Sans Text" w:eastAsiaTheme="majorEastAsia" w:hAnsi="Imperial Sans Text" w:cs="Imperial Sans Display"/>
                <w:bCs/>
                <w:i/>
                <w:iCs/>
                <w:color w:val="191919"/>
              </w:rPr>
              <w:t>Alas poor ghost: restless spirits and second lives</w:t>
            </w:r>
          </w:p>
          <w:p w14:paraId="78DAF18B" w14:textId="14EF6436" w:rsidR="00077F31" w:rsidRPr="00077F31" w:rsidRDefault="00077F31" w:rsidP="009467E9">
            <w:pPr>
              <w:rPr>
                <w:rFonts w:ascii="Imperial Sans Text" w:eastAsiaTheme="majorEastAsia" w:hAnsi="Imperial Sans Text" w:cs="Imperial Sans Display"/>
                <w:bCs/>
                <w:i/>
                <w:iCs/>
                <w:color w:val="191919"/>
              </w:rPr>
            </w:pPr>
          </w:p>
        </w:tc>
        <w:tc>
          <w:tcPr>
            <w:tcW w:w="477" w:type="dxa"/>
          </w:tcPr>
          <w:p w14:paraId="02714887" w14:textId="77777777" w:rsidR="00077F31" w:rsidRPr="008B2BAB" w:rsidRDefault="00077F31" w:rsidP="00C75BF1">
            <w:pPr>
              <w:rPr>
                <w:rFonts w:ascii="Imperial Sans Text" w:hAnsi="Imperial Sans Text"/>
                <w:color w:val="000000" w:themeColor="text1"/>
                <w:lang w:val="en-GB"/>
              </w:rPr>
            </w:pPr>
          </w:p>
        </w:tc>
      </w:tr>
      <w:tr w:rsidR="00077F31" w:rsidRPr="008B2BAB" w14:paraId="7D96DF08" w14:textId="77777777" w:rsidTr="009467E9">
        <w:tc>
          <w:tcPr>
            <w:tcW w:w="1675" w:type="dxa"/>
          </w:tcPr>
          <w:p w14:paraId="3EF86D24" w14:textId="77777777" w:rsidR="00077F31" w:rsidRDefault="00077F31" w:rsidP="00C75BF1">
            <w:pPr>
              <w:rPr>
                <w:rFonts w:ascii="Imperial Sans Text" w:hAnsi="Imperial Sans Text"/>
                <w:color w:val="000000" w:themeColor="text1"/>
                <w:lang w:val="en-GB"/>
              </w:rPr>
            </w:pPr>
            <w:r>
              <w:rPr>
                <w:rFonts w:ascii="Imperial Sans Text" w:hAnsi="Imperial Sans Text"/>
                <w:color w:val="000000" w:themeColor="text1"/>
                <w:lang w:val="en-GB"/>
              </w:rPr>
              <w:t>13</w:t>
            </w:r>
          </w:p>
          <w:p w14:paraId="1D204E08" w14:textId="5EC0098A" w:rsidR="00077F31" w:rsidRPr="008B2BAB" w:rsidRDefault="00077F31" w:rsidP="00077F31">
            <w:pPr>
              <w:rPr>
                <w:rFonts w:ascii="Imperial Sans Text" w:hAnsi="Imperial Sans Text"/>
                <w:color w:val="000000" w:themeColor="text1"/>
                <w:lang w:val="en-GB"/>
              </w:rPr>
            </w:pPr>
          </w:p>
        </w:tc>
        <w:tc>
          <w:tcPr>
            <w:tcW w:w="8079" w:type="dxa"/>
          </w:tcPr>
          <w:p w14:paraId="7B5E38DB" w14:textId="31D451B4" w:rsidR="00077F31" w:rsidRPr="00077F31" w:rsidRDefault="00077F31" w:rsidP="009467E9">
            <w:pPr>
              <w:rPr>
                <w:rFonts w:ascii="Imperial Sans Text" w:eastAsiaTheme="majorEastAsia" w:hAnsi="Imperial Sans Text" w:cs="Imperial Sans Display"/>
                <w:bCs/>
                <w:i/>
                <w:iCs/>
                <w:color w:val="191919"/>
              </w:rPr>
            </w:pPr>
            <w:r w:rsidRPr="00077F31">
              <w:rPr>
                <w:rFonts w:ascii="Imperial Sans Text" w:eastAsiaTheme="majorEastAsia" w:hAnsi="Imperial Sans Text" w:cs="Imperial Sans Display"/>
                <w:bCs/>
                <w:i/>
                <w:iCs/>
                <w:color w:val="191919"/>
              </w:rPr>
              <w:lastRenderedPageBreak/>
              <w:t>Cursed Britain: evil magic after the witch trials</w:t>
            </w:r>
          </w:p>
        </w:tc>
        <w:tc>
          <w:tcPr>
            <w:tcW w:w="477" w:type="dxa"/>
          </w:tcPr>
          <w:p w14:paraId="68B83359" w14:textId="77777777" w:rsidR="00077F31" w:rsidRPr="008B2BAB" w:rsidRDefault="00077F31" w:rsidP="00C75BF1">
            <w:pPr>
              <w:rPr>
                <w:rFonts w:ascii="Imperial Sans Text" w:hAnsi="Imperial Sans Text"/>
                <w:color w:val="000000" w:themeColor="text1"/>
                <w:lang w:val="en-GB"/>
              </w:rPr>
            </w:pPr>
          </w:p>
        </w:tc>
      </w:tr>
      <w:tr w:rsidR="00077F31" w:rsidRPr="008B2BAB" w14:paraId="2DD21DED" w14:textId="77777777" w:rsidTr="009467E9">
        <w:tc>
          <w:tcPr>
            <w:tcW w:w="1675" w:type="dxa"/>
          </w:tcPr>
          <w:p w14:paraId="655201DA" w14:textId="77777777" w:rsidR="00077F31" w:rsidRDefault="00077F31" w:rsidP="00C75BF1">
            <w:pPr>
              <w:rPr>
                <w:rFonts w:ascii="Imperial Sans Text" w:hAnsi="Imperial Sans Text"/>
                <w:color w:val="000000" w:themeColor="text1"/>
                <w:lang w:val="en-GB"/>
              </w:rPr>
            </w:pPr>
            <w:r>
              <w:rPr>
                <w:rFonts w:ascii="Imperial Sans Text" w:hAnsi="Imperial Sans Text"/>
                <w:color w:val="000000" w:themeColor="text1"/>
                <w:lang w:val="en-GB"/>
              </w:rPr>
              <w:t>14</w:t>
            </w:r>
          </w:p>
          <w:p w14:paraId="1FF71FDB" w14:textId="1B227518" w:rsidR="00077F31" w:rsidRPr="008B2BAB" w:rsidRDefault="00077F31" w:rsidP="00C75BF1">
            <w:pPr>
              <w:rPr>
                <w:rFonts w:ascii="Imperial Sans Text" w:hAnsi="Imperial Sans Text"/>
                <w:color w:val="000000" w:themeColor="text1"/>
                <w:lang w:val="en-GB"/>
              </w:rPr>
            </w:pPr>
          </w:p>
        </w:tc>
        <w:tc>
          <w:tcPr>
            <w:tcW w:w="8079" w:type="dxa"/>
          </w:tcPr>
          <w:p w14:paraId="668DE840" w14:textId="0CEA0787" w:rsidR="00077F31" w:rsidRPr="00077F31" w:rsidRDefault="00077F31" w:rsidP="009467E9">
            <w:pPr>
              <w:rPr>
                <w:rFonts w:ascii="Imperial Sans Text" w:eastAsiaTheme="majorEastAsia" w:hAnsi="Imperial Sans Text" w:cs="Imperial Sans Display"/>
                <w:bCs/>
                <w:i/>
                <w:iCs/>
                <w:color w:val="191919"/>
              </w:rPr>
            </w:pPr>
            <w:r w:rsidRPr="00077F31">
              <w:rPr>
                <w:rFonts w:ascii="Imperial Sans Text" w:eastAsiaTheme="majorEastAsia" w:hAnsi="Imperial Sans Text" w:cs="Imperial Sans Display"/>
                <w:bCs/>
                <w:i/>
                <w:iCs/>
                <w:color w:val="191919"/>
              </w:rPr>
              <w:t>Making a fortune: fortune-telling and tarot cards</w:t>
            </w:r>
          </w:p>
        </w:tc>
        <w:tc>
          <w:tcPr>
            <w:tcW w:w="477" w:type="dxa"/>
          </w:tcPr>
          <w:p w14:paraId="6D13DB54" w14:textId="77777777" w:rsidR="00077F31" w:rsidRPr="008B2BAB" w:rsidRDefault="00077F31" w:rsidP="00C75BF1">
            <w:pPr>
              <w:rPr>
                <w:rFonts w:ascii="Imperial Sans Text" w:hAnsi="Imperial Sans Text"/>
                <w:color w:val="000000" w:themeColor="text1"/>
                <w:lang w:val="en-GB"/>
              </w:rPr>
            </w:pPr>
          </w:p>
        </w:tc>
      </w:tr>
      <w:tr w:rsidR="00077F31" w:rsidRPr="008B2BAB" w14:paraId="3B06F3BF" w14:textId="77777777" w:rsidTr="009467E9">
        <w:tc>
          <w:tcPr>
            <w:tcW w:w="1675" w:type="dxa"/>
          </w:tcPr>
          <w:p w14:paraId="1EF62850" w14:textId="77777777" w:rsidR="00077F31" w:rsidRDefault="00077F31" w:rsidP="00C75BF1">
            <w:pPr>
              <w:rPr>
                <w:rFonts w:ascii="Imperial Sans Text" w:hAnsi="Imperial Sans Text"/>
                <w:color w:val="000000" w:themeColor="text1"/>
                <w:lang w:val="en-GB"/>
              </w:rPr>
            </w:pPr>
            <w:r>
              <w:rPr>
                <w:rFonts w:ascii="Imperial Sans Text" w:hAnsi="Imperial Sans Text"/>
                <w:color w:val="000000" w:themeColor="text1"/>
                <w:lang w:val="en-GB"/>
              </w:rPr>
              <w:t>15</w:t>
            </w:r>
          </w:p>
          <w:p w14:paraId="70D2E30A" w14:textId="73D54CB8" w:rsidR="00077F31" w:rsidRPr="008B2BAB" w:rsidRDefault="00077F31" w:rsidP="00C75BF1">
            <w:pPr>
              <w:rPr>
                <w:rFonts w:ascii="Imperial Sans Text" w:hAnsi="Imperial Sans Text"/>
                <w:color w:val="000000" w:themeColor="text1"/>
                <w:lang w:val="en-GB"/>
              </w:rPr>
            </w:pPr>
          </w:p>
        </w:tc>
        <w:tc>
          <w:tcPr>
            <w:tcW w:w="8079" w:type="dxa"/>
          </w:tcPr>
          <w:p w14:paraId="655CDD95" w14:textId="1D0218E0" w:rsidR="00077F31" w:rsidRPr="00077F31" w:rsidRDefault="00077F31" w:rsidP="009467E9">
            <w:pPr>
              <w:rPr>
                <w:rFonts w:ascii="Imperial Sans Text" w:eastAsiaTheme="majorEastAsia" w:hAnsi="Imperial Sans Text" w:cs="Imperial Sans Display"/>
                <w:bCs/>
                <w:i/>
                <w:iCs/>
                <w:color w:val="191919"/>
              </w:rPr>
            </w:pPr>
            <w:r w:rsidRPr="00077F31">
              <w:rPr>
                <w:rFonts w:ascii="Imperial Sans Text" w:eastAsiaTheme="majorEastAsia" w:hAnsi="Imperial Sans Text" w:cs="Imperial Sans Display"/>
                <w:bCs/>
                <w:i/>
                <w:iCs/>
                <w:color w:val="191919"/>
              </w:rPr>
              <w:t>Military magic: the supernatural during war and conflict</w:t>
            </w:r>
          </w:p>
        </w:tc>
        <w:tc>
          <w:tcPr>
            <w:tcW w:w="477" w:type="dxa"/>
          </w:tcPr>
          <w:p w14:paraId="36AD8CFF" w14:textId="77777777" w:rsidR="00077F31" w:rsidRPr="008B2BAB" w:rsidRDefault="00077F31" w:rsidP="00C75BF1">
            <w:pPr>
              <w:rPr>
                <w:rFonts w:ascii="Imperial Sans Text" w:hAnsi="Imperial Sans Text"/>
                <w:color w:val="000000" w:themeColor="text1"/>
                <w:lang w:val="en-GB"/>
              </w:rPr>
            </w:pPr>
          </w:p>
        </w:tc>
      </w:tr>
      <w:tr w:rsidR="00077F31" w:rsidRPr="008B2BAB" w14:paraId="59520F17" w14:textId="77777777" w:rsidTr="009467E9">
        <w:tc>
          <w:tcPr>
            <w:tcW w:w="1675" w:type="dxa"/>
          </w:tcPr>
          <w:p w14:paraId="1DE80B60" w14:textId="77777777" w:rsidR="00077F31" w:rsidRDefault="00077F31" w:rsidP="00C75BF1">
            <w:pPr>
              <w:rPr>
                <w:rFonts w:ascii="Imperial Sans Text" w:hAnsi="Imperial Sans Text"/>
                <w:color w:val="000000" w:themeColor="text1"/>
                <w:lang w:val="en-GB"/>
              </w:rPr>
            </w:pPr>
            <w:r>
              <w:rPr>
                <w:rFonts w:ascii="Imperial Sans Text" w:hAnsi="Imperial Sans Text"/>
                <w:color w:val="000000" w:themeColor="text1"/>
                <w:lang w:val="en-GB"/>
              </w:rPr>
              <w:t>16</w:t>
            </w:r>
          </w:p>
          <w:p w14:paraId="14C1A973" w14:textId="1D0EB39F" w:rsidR="00077F31" w:rsidRPr="008B2BAB" w:rsidRDefault="00077F31" w:rsidP="00C75BF1">
            <w:pPr>
              <w:rPr>
                <w:rFonts w:ascii="Imperial Sans Text" w:hAnsi="Imperial Sans Text"/>
                <w:color w:val="000000" w:themeColor="text1"/>
                <w:lang w:val="en-GB"/>
              </w:rPr>
            </w:pPr>
          </w:p>
        </w:tc>
        <w:tc>
          <w:tcPr>
            <w:tcW w:w="8079" w:type="dxa"/>
          </w:tcPr>
          <w:p w14:paraId="648E6A0E" w14:textId="0C58E547" w:rsidR="00077F31" w:rsidRPr="00077F31" w:rsidRDefault="00077F31" w:rsidP="009467E9">
            <w:pPr>
              <w:rPr>
                <w:rFonts w:ascii="Imperial Sans Text" w:eastAsiaTheme="majorEastAsia" w:hAnsi="Imperial Sans Text" w:cs="Imperial Sans Display"/>
                <w:bCs/>
                <w:i/>
                <w:iCs/>
                <w:color w:val="191919"/>
              </w:rPr>
            </w:pPr>
            <w:r w:rsidRPr="00077F31">
              <w:rPr>
                <w:rFonts w:ascii="Imperial Sans Text" w:eastAsiaTheme="majorEastAsia" w:hAnsi="Imperial Sans Text" w:cs="Imperial Sans Display"/>
                <w:bCs/>
                <w:i/>
                <w:iCs/>
                <w:color w:val="191919"/>
              </w:rPr>
              <w:t>Curse of a continent? Witchcraft in modern Africa</w:t>
            </w:r>
          </w:p>
        </w:tc>
        <w:tc>
          <w:tcPr>
            <w:tcW w:w="477" w:type="dxa"/>
          </w:tcPr>
          <w:p w14:paraId="46878DA7" w14:textId="77777777" w:rsidR="00077F31" w:rsidRPr="008B2BAB" w:rsidRDefault="00077F31" w:rsidP="00C75BF1">
            <w:pPr>
              <w:rPr>
                <w:rFonts w:ascii="Imperial Sans Text" w:hAnsi="Imperial Sans Text"/>
                <w:color w:val="000000" w:themeColor="text1"/>
                <w:lang w:val="en-GB"/>
              </w:rPr>
            </w:pPr>
          </w:p>
        </w:tc>
      </w:tr>
      <w:tr w:rsidR="00077F31" w:rsidRPr="008B2BAB" w14:paraId="1C897F8B" w14:textId="77777777" w:rsidTr="009467E9">
        <w:tc>
          <w:tcPr>
            <w:tcW w:w="1675" w:type="dxa"/>
          </w:tcPr>
          <w:p w14:paraId="5FFBAAFD" w14:textId="77777777" w:rsidR="00077F31" w:rsidRDefault="00077F31" w:rsidP="00C75BF1">
            <w:pPr>
              <w:rPr>
                <w:rFonts w:ascii="Imperial Sans Text" w:hAnsi="Imperial Sans Text"/>
                <w:color w:val="000000" w:themeColor="text1"/>
                <w:lang w:val="en-GB"/>
              </w:rPr>
            </w:pPr>
            <w:r>
              <w:rPr>
                <w:rFonts w:ascii="Imperial Sans Text" w:hAnsi="Imperial Sans Text"/>
                <w:color w:val="000000" w:themeColor="text1"/>
                <w:lang w:val="en-GB"/>
              </w:rPr>
              <w:t>17</w:t>
            </w:r>
          </w:p>
          <w:p w14:paraId="3C19D3E0" w14:textId="0ADBBE45" w:rsidR="00077F31" w:rsidRPr="008B2BAB" w:rsidRDefault="00077F31" w:rsidP="00C75BF1">
            <w:pPr>
              <w:rPr>
                <w:rFonts w:ascii="Imperial Sans Text" w:hAnsi="Imperial Sans Text"/>
                <w:color w:val="000000" w:themeColor="text1"/>
                <w:lang w:val="en-GB"/>
              </w:rPr>
            </w:pPr>
          </w:p>
        </w:tc>
        <w:tc>
          <w:tcPr>
            <w:tcW w:w="8079" w:type="dxa"/>
          </w:tcPr>
          <w:p w14:paraId="45E20F24" w14:textId="28B89ADF" w:rsidR="00077F31" w:rsidRPr="00077F31" w:rsidRDefault="00077F31" w:rsidP="009467E9">
            <w:pPr>
              <w:rPr>
                <w:rFonts w:ascii="Imperial Sans Text" w:eastAsiaTheme="majorEastAsia" w:hAnsi="Imperial Sans Text" w:cs="Imperial Sans Display"/>
                <w:bCs/>
                <w:i/>
                <w:iCs/>
                <w:color w:val="191919"/>
              </w:rPr>
            </w:pPr>
            <w:r w:rsidRPr="00077F31">
              <w:rPr>
                <w:rFonts w:ascii="Imperial Sans Text" w:eastAsiaTheme="majorEastAsia" w:hAnsi="Imperial Sans Text" w:cs="Imperial Sans Display"/>
                <w:bCs/>
                <w:i/>
                <w:iCs/>
                <w:color w:val="191919"/>
              </w:rPr>
              <w:t>From Brothers Grimm to Harry Potter: the power of the magical imagination</w:t>
            </w:r>
          </w:p>
        </w:tc>
        <w:tc>
          <w:tcPr>
            <w:tcW w:w="477" w:type="dxa"/>
          </w:tcPr>
          <w:p w14:paraId="0C6BBEF5" w14:textId="77777777" w:rsidR="00077F31" w:rsidRPr="008B2BAB" w:rsidRDefault="00077F31" w:rsidP="00C75BF1">
            <w:pPr>
              <w:rPr>
                <w:rFonts w:ascii="Imperial Sans Text" w:hAnsi="Imperial Sans Text"/>
                <w:color w:val="000000" w:themeColor="text1"/>
                <w:lang w:val="en-GB"/>
              </w:rPr>
            </w:pPr>
          </w:p>
        </w:tc>
      </w:tr>
      <w:tr w:rsidR="00077F31" w:rsidRPr="008B2BAB" w14:paraId="41F3B949" w14:textId="77777777" w:rsidTr="009467E9">
        <w:tc>
          <w:tcPr>
            <w:tcW w:w="1675" w:type="dxa"/>
          </w:tcPr>
          <w:p w14:paraId="61EEB65C" w14:textId="43FB1567" w:rsidR="00077F31" w:rsidRPr="008B2BAB" w:rsidRDefault="00077F31" w:rsidP="00C75BF1">
            <w:pPr>
              <w:rPr>
                <w:rFonts w:ascii="Imperial Sans Text" w:hAnsi="Imperial Sans Text"/>
                <w:color w:val="000000" w:themeColor="text1"/>
                <w:lang w:val="en-GB"/>
              </w:rPr>
            </w:pPr>
            <w:r>
              <w:rPr>
                <w:rFonts w:ascii="Imperial Sans Text" w:hAnsi="Imperial Sans Text"/>
                <w:color w:val="000000" w:themeColor="text1"/>
                <w:lang w:val="en-GB"/>
              </w:rPr>
              <w:t>18</w:t>
            </w:r>
          </w:p>
        </w:tc>
        <w:tc>
          <w:tcPr>
            <w:tcW w:w="8079" w:type="dxa"/>
          </w:tcPr>
          <w:p w14:paraId="6B893216" w14:textId="77777777" w:rsidR="00077F31" w:rsidRDefault="00077F31" w:rsidP="009467E9">
            <w:pPr>
              <w:rPr>
                <w:rFonts w:ascii="Imperial Sans Text" w:eastAsiaTheme="majorEastAsia" w:hAnsi="Imperial Sans Text" w:cs="Imperial Sans Display"/>
                <w:bCs/>
                <w:i/>
                <w:iCs/>
                <w:color w:val="191919"/>
              </w:rPr>
            </w:pPr>
            <w:r w:rsidRPr="00077F31">
              <w:rPr>
                <w:rFonts w:ascii="Imperial Sans Text" w:eastAsiaTheme="majorEastAsia" w:hAnsi="Imperial Sans Text" w:cs="Imperial Sans Display"/>
                <w:bCs/>
                <w:i/>
                <w:iCs/>
                <w:color w:val="191919"/>
              </w:rPr>
              <w:t>Traditional Chinese folk magic</w:t>
            </w:r>
          </w:p>
          <w:p w14:paraId="1DD6D079" w14:textId="4E9FCE6E" w:rsidR="00077F31" w:rsidRPr="00077F31" w:rsidRDefault="00077F31" w:rsidP="009467E9">
            <w:pPr>
              <w:rPr>
                <w:rFonts w:ascii="Imperial Sans Text" w:eastAsiaTheme="majorEastAsia" w:hAnsi="Imperial Sans Text" w:cs="Imperial Sans Display"/>
                <w:bCs/>
                <w:i/>
                <w:iCs/>
                <w:color w:val="191919"/>
              </w:rPr>
            </w:pPr>
          </w:p>
        </w:tc>
        <w:tc>
          <w:tcPr>
            <w:tcW w:w="477" w:type="dxa"/>
          </w:tcPr>
          <w:p w14:paraId="55087EC2" w14:textId="77777777" w:rsidR="00077F31" w:rsidRPr="008B2BAB" w:rsidRDefault="00077F31" w:rsidP="00C75BF1">
            <w:pPr>
              <w:rPr>
                <w:rFonts w:ascii="Imperial Sans Text" w:hAnsi="Imperial Sans Text"/>
                <w:color w:val="000000" w:themeColor="text1"/>
                <w:lang w:val="en-GB"/>
              </w:rPr>
            </w:pPr>
          </w:p>
        </w:tc>
      </w:tr>
      <w:tr w:rsidR="00077F31" w:rsidRPr="008B2BAB" w14:paraId="7815B724" w14:textId="77777777" w:rsidTr="009467E9">
        <w:tc>
          <w:tcPr>
            <w:tcW w:w="1675" w:type="dxa"/>
          </w:tcPr>
          <w:p w14:paraId="698CCD50" w14:textId="77777777" w:rsidR="00077F31" w:rsidRDefault="00077F31" w:rsidP="00C75BF1">
            <w:pPr>
              <w:rPr>
                <w:rFonts w:ascii="Imperial Sans Text" w:hAnsi="Imperial Sans Text"/>
                <w:color w:val="000000" w:themeColor="text1"/>
                <w:lang w:val="en-GB"/>
              </w:rPr>
            </w:pPr>
            <w:r>
              <w:rPr>
                <w:rFonts w:ascii="Imperial Sans Text" w:hAnsi="Imperial Sans Text"/>
                <w:color w:val="000000" w:themeColor="text1"/>
                <w:lang w:val="en-GB"/>
              </w:rPr>
              <w:t>19</w:t>
            </w:r>
          </w:p>
          <w:p w14:paraId="3E17F312" w14:textId="5EDC5116" w:rsidR="00077F31" w:rsidRPr="008B2BAB" w:rsidRDefault="00077F31" w:rsidP="00C75BF1">
            <w:pPr>
              <w:rPr>
                <w:rFonts w:ascii="Imperial Sans Text" w:hAnsi="Imperial Sans Text"/>
                <w:color w:val="000000" w:themeColor="text1"/>
                <w:lang w:val="en-GB"/>
              </w:rPr>
            </w:pPr>
          </w:p>
        </w:tc>
        <w:tc>
          <w:tcPr>
            <w:tcW w:w="8079" w:type="dxa"/>
          </w:tcPr>
          <w:p w14:paraId="37D4D34E" w14:textId="6301777F" w:rsidR="00077F31" w:rsidRPr="00077F31" w:rsidRDefault="00077F31" w:rsidP="009467E9">
            <w:pPr>
              <w:rPr>
                <w:rFonts w:ascii="Imperial Sans Text" w:eastAsiaTheme="majorEastAsia" w:hAnsi="Imperial Sans Text" w:cs="Imperial Sans Display"/>
                <w:bCs/>
                <w:i/>
                <w:iCs/>
                <w:color w:val="191919"/>
              </w:rPr>
            </w:pPr>
            <w:r w:rsidRPr="00077F31">
              <w:rPr>
                <w:rFonts w:ascii="Imperial Sans Text" w:eastAsiaTheme="majorEastAsia" w:hAnsi="Imperial Sans Text" w:cs="Imperial Sans Display"/>
                <w:bCs/>
                <w:i/>
                <w:iCs/>
                <w:color w:val="191919"/>
              </w:rPr>
              <w:t>New witchcrafts for a New Age?  Baphomet and Satanism, wicca and hedge witchcraft</w:t>
            </w:r>
          </w:p>
        </w:tc>
        <w:tc>
          <w:tcPr>
            <w:tcW w:w="477" w:type="dxa"/>
          </w:tcPr>
          <w:p w14:paraId="7ABB2209" w14:textId="77777777" w:rsidR="00077F31" w:rsidRPr="008B2BAB" w:rsidRDefault="00077F31" w:rsidP="00C75BF1">
            <w:pPr>
              <w:rPr>
                <w:rFonts w:ascii="Imperial Sans Text" w:hAnsi="Imperial Sans Text"/>
                <w:color w:val="000000" w:themeColor="text1"/>
                <w:lang w:val="en-GB"/>
              </w:rPr>
            </w:pPr>
          </w:p>
        </w:tc>
      </w:tr>
      <w:tr w:rsidR="00077F31" w:rsidRPr="008B2BAB" w14:paraId="1BF40654" w14:textId="77777777" w:rsidTr="009467E9">
        <w:tc>
          <w:tcPr>
            <w:tcW w:w="1675" w:type="dxa"/>
          </w:tcPr>
          <w:p w14:paraId="2335851B" w14:textId="77777777" w:rsidR="00077F31" w:rsidRDefault="00077F31" w:rsidP="00C75BF1">
            <w:pPr>
              <w:rPr>
                <w:rFonts w:ascii="Imperial Sans Text" w:hAnsi="Imperial Sans Text"/>
                <w:color w:val="000000" w:themeColor="text1"/>
                <w:lang w:val="en-GB"/>
              </w:rPr>
            </w:pPr>
            <w:r>
              <w:rPr>
                <w:rFonts w:ascii="Imperial Sans Text" w:hAnsi="Imperial Sans Text"/>
                <w:color w:val="000000" w:themeColor="text1"/>
                <w:lang w:val="en-GB"/>
              </w:rPr>
              <w:t>20</w:t>
            </w:r>
          </w:p>
          <w:p w14:paraId="741FD44A" w14:textId="5354902C" w:rsidR="00077F31" w:rsidRPr="008B2BAB" w:rsidRDefault="00077F31" w:rsidP="00C75BF1">
            <w:pPr>
              <w:rPr>
                <w:rFonts w:ascii="Imperial Sans Text" w:hAnsi="Imperial Sans Text"/>
                <w:color w:val="000000" w:themeColor="text1"/>
                <w:lang w:val="en-GB"/>
              </w:rPr>
            </w:pPr>
          </w:p>
        </w:tc>
        <w:tc>
          <w:tcPr>
            <w:tcW w:w="8079" w:type="dxa"/>
          </w:tcPr>
          <w:p w14:paraId="04201099" w14:textId="06D337F4" w:rsidR="00077F31" w:rsidRPr="00077F31" w:rsidRDefault="00077F31" w:rsidP="009467E9">
            <w:pPr>
              <w:rPr>
                <w:rFonts w:ascii="Imperial Sans Text" w:eastAsiaTheme="majorEastAsia" w:hAnsi="Imperial Sans Text" w:cs="Imperial Sans Display"/>
                <w:bCs/>
                <w:i/>
                <w:iCs/>
                <w:color w:val="191919"/>
              </w:rPr>
            </w:pPr>
            <w:r w:rsidRPr="00077F31">
              <w:rPr>
                <w:rFonts w:ascii="Imperial Sans Text" w:eastAsiaTheme="majorEastAsia" w:hAnsi="Imperial Sans Text" w:cs="Imperial Sans Display"/>
                <w:bCs/>
                <w:i/>
                <w:iCs/>
                <w:color w:val="191919"/>
              </w:rPr>
              <w:t>A global magical revival? Occultism today</w:t>
            </w:r>
          </w:p>
        </w:tc>
        <w:tc>
          <w:tcPr>
            <w:tcW w:w="477" w:type="dxa"/>
          </w:tcPr>
          <w:p w14:paraId="5D297ED8" w14:textId="77777777" w:rsidR="00077F31" w:rsidRPr="008B2BAB" w:rsidRDefault="00077F31" w:rsidP="00C75BF1">
            <w:pPr>
              <w:rPr>
                <w:rFonts w:ascii="Imperial Sans Text" w:hAnsi="Imperial Sans Text"/>
                <w:color w:val="000000" w:themeColor="text1"/>
                <w:lang w:val="en-GB"/>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B2BAB" w14:paraId="2476D5B6" w14:textId="77777777" w:rsidTr="00397C4D">
        <w:trPr>
          <w:trHeight w:val="6272"/>
        </w:trPr>
        <w:tc>
          <w:tcPr>
            <w:tcW w:w="10080" w:type="dxa"/>
          </w:tcPr>
          <w:p w14:paraId="092406D9" w14:textId="7CE70164" w:rsidR="00441BFF" w:rsidRPr="008B2BAB" w:rsidRDefault="00000000" w:rsidP="003A08C2">
            <w:pPr>
              <w:pStyle w:val="Heading1"/>
              <w:ind w:right="16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B2BAB">
                  <w:rPr>
                    <w:rFonts w:ascii="Imperial Sans Text" w:hAnsi="Imperial Sans Text"/>
                    <w:color w:val="000000" w:themeColor="text1"/>
                    <w:lang w:val="en-GB" w:bidi="en-GB"/>
                  </w:rPr>
                  <w:t>Course Overview</w:t>
                </w:r>
              </w:sdtContent>
            </w:sdt>
          </w:p>
          <w:p w14:paraId="6015527B" w14:textId="77777777" w:rsidR="00077F31" w:rsidRPr="00077F31" w:rsidRDefault="00077F31" w:rsidP="00077F31">
            <w:pPr>
              <w:tabs>
                <w:tab w:val="left" w:pos="426"/>
              </w:tabs>
              <w:ind w:left="426" w:right="164"/>
              <w:rPr>
                <w:rFonts w:ascii="Imperial Sans Text" w:hAnsi="Imperial Sans Text"/>
                <w:color w:val="000000" w:themeColor="text1"/>
                <w:lang w:val="en-GB"/>
              </w:rPr>
            </w:pPr>
            <w:r w:rsidRPr="00077F31">
              <w:rPr>
                <w:rFonts w:ascii="Imperial Sans Text" w:hAnsi="Imperial Sans Text"/>
                <w:color w:val="000000" w:themeColor="text1"/>
                <w:lang w:val="en-GB"/>
              </w:rPr>
              <w:t xml:space="preserve">The celebrated necromancer and court magician to Queen Elizabeth I, John Dee, was said to have owned a ‘black mirror’ that enabled him to see into the future, as well as a magic crystal, inhabited by a daemon, that could cure kidney disease. Of course, that was in the sixteenth century and in our </w:t>
            </w:r>
            <w:proofErr w:type="gramStart"/>
            <w:r w:rsidRPr="00077F31">
              <w:rPr>
                <w:rFonts w:ascii="Imperial Sans Text" w:hAnsi="Imperial Sans Text"/>
                <w:color w:val="000000" w:themeColor="text1"/>
                <w:lang w:val="en-GB"/>
              </w:rPr>
              <w:t>society</w:t>
            </w:r>
            <w:proofErr w:type="gramEnd"/>
            <w:r w:rsidRPr="00077F31">
              <w:rPr>
                <w:rFonts w:ascii="Imperial Sans Text" w:hAnsi="Imperial Sans Text"/>
                <w:color w:val="000000" w:themeColor="text1"/>
                <w:lang w:val="en-GB"/>
              </w:rPr>
              <w:t xml:space="preserve"> we no longer believe in such things. Except that even today many people have a superstitious terror of breaking mirrors, and shops selling supposedly healing crystals can be found in many of Britain towns and cities.</w:t>
            </w:r>
          </w:p>
          <w:p w14:paraId="2D0A1BD1" w14:textId="51C0300D" w:rsidR="00077F31" w:rsidRPr="00077F31" w:rsidRDefault="00077F31" w:rsidP="00077F31">
            <w:pPr>
              <w:tabs>
                <w:tab w:val="left" w:pos="426"/>
              </w:tabs>
              <w:ind w:left="426" w:right="164"/>
              <w:rPr>
                <w:rFonts w:ascii="Imperial Sans Text" w:hAnsi="Imperial Sans Text"/>
                <w:color w:val="000000" w:themeColor="text1"/>
                <w:lang w:val="en-GB"/>
              </w:rPr>
            </w:pPr>
            <w:r w:rsidRPr="00077F31">
              <w:rPr>
                <w:rFonts w:ascii="Imperial Sans Text" w:hAnsi="Imperial Sans Text"/>
                <w:color w:val="000000" w:themeColor="text1"/>
                <w:lang w:val="en-GB"/>
              </w:rPr>
              <w:t xml:space="preserve">On this course we will explore the history and practise of magic, spell-craft and the occult from ancient times to the present day. We will learn about witches, fairies, shamans and fortune-tellers, as well as beliefs in curses and ghosts, protective talisman and superstitious fears associated with the occult. Each week we will examine a key theme in the history of magic, assess its place in different cultures around the world, and consider how the theme has changed over time. We will also look at the place of magic and the occult in art, literature and popular culture, </w:t>
            </w:r>
            <w:proofErr w:type="gramStart"/>
            <w:r w:rsidRPr="00077F31">
              <w:rPr>
                <w:rFonts w:ascii="Imperial Sans Text" w:hAnsi="Imperial Sans Text"/>
                <w:color w:val="000000" w:themeColor="text1"/>
                <w:lang w:val="en-GB"/>
              </w:rPr>
              <w:t>from the fairy tales of the Grimm Brothers,</w:t>
            </w:r>
            <w:proofErr w:type="gramEnd"/>
            <w:r w:rsidRPr="00077F31">
              <w:rPr>
                <w:rFonts w:ascii="Imperial Sans Text" w:hAnsi="Imperial Sans Text"/>
                <w:color w:val="000000" w:themeColor="text1"/>
                <w:lang w:val="en-GB"/>
              </w:rPr>
              <w:t xml:space="preserve"> to the wizardry of Harry Potter.</w:t>
            </w:r>
          </w:p>
          <w:p w14:paraId="77D9E050" w14:textId="77777777" w:rsidR="00077F31" w:rsidRPr="00077F31" w:rsidRDefault="00077F31" w:rsidP="00077F31">
            <w:pPr>
              <w:tabs>
                <w:tab w:val="left" w:pos="426"/>
              </w:tabs>
              <w:ind w:left="426" w:right="164"/>
              <w:rPr>
                <w:rFonts w:ascii="Imperial Sans Text" w:hAnsi="Imperial Sans Text"/>
                <w:color w:val="000000" w:themeColor="text1"/>
                <w:lang w:val="en-GB"/>
              </w:rPr>
            </w:pPr>
            <w:r w:rsidRPr="00077F31">
              <w:rPr>
                <w:rFonts w:ascii="Imperial Sans Text" w:hAnsi="Imperial Sans Text"/>
                <w:color w:val="000000" w:themeColor="text1"/>
                <w:lang w:val="en-GB"/>
              </w:rPr>
              <w:t>Using the methods of historical study, folklore, anthropology and psychology, we will discover why magic has haunted the human imagination so persistently, and how it continues to resonate even today.</w:t>
            </w:r>
          </w:p>
          <w:p w14:paraId="4319D969" w14:textId="550039F0" w:rsidR="009467E9" w:rsidRPr="009467E9" w:rsidRDefault="00077F31" w:rsidP="00077F31">
            <w:pPr>
              <w:tabs>
                <w:tab w:val="left" w:pos="426"/>
              </w:tabs>
              <w:ind w:left="426" w:right="164"/>
              <w:rPr>
                <w:rFonts w:ascii="Imperial Sans Text" w:hAnsi="Imperial Sans Text"/>
                <w:color w:val="000000" w:themeColor="text1"/>
                <w:lang w:val="en-GB"/>
              </w:rPr>
            </w:pPr>
            <w:r w:rsidRPr="00077F31">
              <w:rPr>
                <w:rFonts w:ascii="Imperial Sans Text" w:hAnsi="Imperial Sans Text"/>
                <w:color w:val="000000" w:themeColor="text1"/>
                <w:lang w:val="en-GB"/>
              </w:rPr>
              <w:t xml:space="preserve">As part of the course, you will be encouraged to draw on your own experiences in relating to the material taught in the course, through discussions and open questions, such as areas where we </w:t>
            </w:r>
            <w:r w:rsidRPr="00077F31">
              <w:rPr>
                <w:rFonts w:ascii="Imperial Sans Text" w:hAnsi="Imperial Sans Text"/>
                <w:color w:val="000000" w:themeColor="text1"/>
                <w:lang w:val="en-GB"/>
              </w:rPr>
              <w:lastRenderedPageBreak/>
              <w:t xml:space="preserve">might be superstitious, have talismanic objects we turn to, or even have more definite beliefs or disbeliefs in supposed </w:t>
            </w:r>
            <w:proofErr w:type="spellStart"/>
            <w:r w:rsidRPr="00077F31">
              <w:rPr>
                <w:rFonts w:ascii="Imperial Sans Text" w:hAnsi="Imperial Sans Text"/>
                <w:color w:val="000000" w:themeColor="text1"/>
                <w:lang w:val="en-GB"/>
              </w:rPr>
              <w:t>praeternatural</w:t>
            </w:r>
            <w:proofErr w:type="spellEnd"/>
            <w:r w:rsidRPr="00077F31">
              <w:rPr>
                <w:rFonts w:ascii="Imperial Sans Text" w:hAnsi="Imperial Sans Text"/>
                <w:color w:val="000000" w:themeColor="text1"/>
                <w:lang w:val="en-GB"/>
              </w:rPr>
              <w:t xml:space="preserve"> forces.</w:t>
            </w:r>
          </w:p>
          <w:p w14:paraId="6CEE7F05" w14:textId="77777777" w:rsidR="00441BFF" w:rsidRPr="008B2BAB" w:rsidRDefault="00441BFF" w:rsidP="00E3142F">
            <w:pPr>
              <w:pStyle w:val="Heading1"/>
              <w:ind w:left="426" w:hanging="284"/>
              <w:rPr>
                <w:rFonts w:ascii="Imperial Sans Text" w:hAnsi="Imperial Sans Text"/>
                <w:color w:val="000000" w:themeColor="text1"/>
                <w:lang w:val="en-GB"/>
              </w:rPr>
            </w:pPr>
            <w:r w:rsidRPr="008B2BAB">
              <w:rPr>
                <w:rFonts w:ascii="Imperial Sans Text" w:hAnsi="Imperial Sans Text"/>
                <w:color w:val="000000" w:themeColor="text1"/>
                <w:lang w:val="en-GB"/>
              </w:rPr>
              <w:t>Required Previous Experience (if any)</w:t>
            </w:r>
          </w:p>
          <w:p w14:paraId="148BE259" w14:textId="77777777" w:rsidR="00441BFF" w:rsidRPr="008B2BAB" w:rsidRDefault="00441BFF" w:rsidP="00E3142F">
            <w:pPr>
              <w:tabs>
                <w:tab w:val="left" w:pos="426"/>
              </w:tabs>
              <w:ind w:left="426" w:right="164"/>
              <w:rPr>
                <w:rFonts w:ascii="Imperial Sans Text" w:hAnsi="Imperial Sans Text"/>
                <w:color w:val="000000" w:themeColor="text1"/>
                <w:lang w:val="en-GB"/>
              </w:rPr>
            </w:pPr>
            <w:r w:rsidRPr="008B2BAB">
              <w:rPr>
                <w:rFonts w:ascii="Imperial Sans Text" w:hAnsi="Imperial Sans Text"/>
                <w:color w:val="000000" w:themeColor="text1"/>
                <w:lang w:val="en-GB"/>
              </w:rPr>
              <w:t>No previous experience of philosophy is necessary, but you should have some background in psychotherapy.</w:t>
            </w:r>
          </w:p>
          <w:p w14:paraId="557729A7" w14:textId="77777777" w:rsidR="00441BFF" w:rsidRPr="008B2BAB" w:rsidRDefault="00441BFF" w:rsidP="00E3142F">
            <w:pPr>
              <w:pStyle w:val="Heading1"/>
              <w:ind w:left="426" w:hanging="284"/>
              <w:rPr>
                <w:rFonts w:ascii="Imperial Sans Text" w:hAnsi="Imperial Sans Text"/>
                <w:color w:val="000000" w:themeColor="text1"/>
                <w:lang w:val="en-GB"/>
              </w:rPr>
            </w:pPr>
            <w:r w:rsidRPr="008B2BAB">
              <w:rPr>
                <w:rFonts w:ascii="Imperial Sans Text" w:hAnsi="Imperial Sans Text"/>
                <w:color w:val="000000" w:themeColor="text1"/>
                <w:lang w:val="en-GB"/>
              </w:rPr>
              <w:t>Required Reading Material or Special Equipment Needed (if any)</w:t>
            </w:r>
          </w:p>
          <w:p w14:paraId="5785C3C8" w14:textId="7A794881" w:rsidR="00441BFF" w:rsidRPr="0008361A" w:rsidRDefault="0008361A" w:rsidP="0008361A">
            <w:pPr>
              <w:ind w:left="142"/>
              <w:rPr>
                <w:rFonts w:ascii="Imperial Sans Text" w:hAnsi="Imperial Sans Text"/>
                <w:color w:val="000000" w:themeColor="text1"/>
                <w:lang w:val="en-GB"/>
              </w:rPr>
            </w:pPr>
            <w:r w:rsidRPr="0008361A">
              <w:rPr>
                <w:rFonts w:ascii="Imperial Sans Text" w:hAnsi="Imperial Sans Text"/>
                <w:color w:val="000000" w:themeColor="text1"/>
                <w:lang w:val="en-GB"/>
              </w:rPr>
              <w:t>There is no compulsory reading for this course, but you might find the following useful:</w:t>
            </w:r>
          </w:p>
          <w:p w14:paraId="2B10667B" w14:textId="7D219971" w:rsidR="0008361A" w:rsidRPr="0008361A" w:rsidRDefault="0008361A" w:rsidP="0008361A">
            <w:pPr>
              <w:numPr>
                <w:ilvl w:val="0"/>
                <w:numId w:val="13"/>
              </w:numPr>
              <w:shd w:val="clear" w:color="auto" w:fill="FFFFFF"/>
              <w:spacing w:after="0" w:line="240" w:lineRule="auto"/>
              <w:textAlignment w:val="baseline"/>
              <w:rPr>
                <w:rFonts w:ascii="Imperial Sans Display" w:hAnsi="Imperial Sans Display"/>
                <w:color w:val="161515"/>
              </w:rPr>
            </w:pPr>
            <w:r w:rsidRPr="0008361A">
              <w:rPr>
                <w:rFonts w:ascii="Imperial Sans Display" w:hAnsi="Imperial Sans Display"/>
                <w:color w:val="161515"/>
              </w:rPr>
              <w:t>Thomas Waters, </w:t>
            </w:r>
            <w:r w:rsidRPr="0008361A">
              <w:rPr>
                <w:rStyle w:val="Emphasis"/>
                <w:rFonts w:ascii="Imperial Sans Display" w:eastAsiaTheme="majorEastAsia" w:hAnsi="Imperial Sans Display"/>
                <w:color w:val="161515"/>
                <w:bdr w:val="none" w:sz="0" w:space="0" w:color="auto" w:frame="1"/>
              </w:rPr>
              <w:t>Cursed Britain: A History of Witchcraft and Black Magic in Modern Times</w:t>
            </w:r>
            <w:r w:rsidRPr="0008361A">
              <w:rPr>
                <w:rFonts w:ascii="Imperial Sans Display" w:hAnsi="Imperial Sans Display"/>
                <w:color w:val="161515"/>
              </w:rPr>
              <w:t> (Yale University Press, 2019)</w:t>
            </w:r>
          </w:p>
          <w:p w14:paraId="41B4C0E0" w14:textId="793AB7DB" w:rsidR="00441BFF" w:rsidRPr="008B2BAB" w:rsidRDefault="00441BFF" w:rsidP="00E3142F">
            <w:pPr>
              <w:pStyle w:val="Heading1"/>
              <w:ind w:left="426" w:hanging="284"/>
              <w:rPr>
                <w:rFonts w:ascii="Imperial Sans Text" w:hAnsi="Imperial Sans Text"/>
                <w:color w:val="000000" w:themeColor="text1"/>
                <w:lang w:val="en-GB"/>
              </w:rPr>
            </w:pPr>
            <w:r w:rsidRPr="008B2BAB">
              <w:rPr>
                <w:rFonts w:ascii="Imperial Sans Text" w:hAnsi="Imperial Sans Text"/>
                <w:color w:val="000000" w:themeColor="text1"/>
                <w:lang w:val="en-GB"/>
              </w:rPr>
              <w:t>Learning Outcomes</w:t>
            </w:r>
          </w:p>
          <w:p w14:paraId="4E581675" w14:textId="77777777" w:rsidR="00441BFF" w:rsidRPr="008B2BAB" w:rsidRDefault="00441BFF" w:rsidP="00E3142F">
            <w:pPr>
              <w:ind w:left="426"/>
              <w:rPr>
                <w:rFonts w:ascii="Imperial Sans Text" w:hAnsi="Imperial Sans Text"/>
                <w:color w:val="000000" w:themeColor="text1"/>
                <w:lang w:val="en-GB"/>
              </w:rPr>
            </w:pPr>
            <w:r w:rsidRPr="008B2BAB">
              <w:rPr>
                <w:rFonts w:ascii="Imperial Sans Text" w:hAnsi="Imperial Sans Text"/>
                <w:color w:val="000000" w:themeColor="text1"/>
                <w:lang w:val="en-GB"/>
              </w:rPr>
              <w:t xml:space="preserve">At the end of this </w:t>
            </w:r>
            <w:proofErr w:type="gramStart"/>
            <w:r w:rsidRPr="008B2BAB">
              <w:rPr>
                <w:rFonts w:ascii="Imperial Sans Text" w:hAnsi="Imperial Sans Text"/>
                <w:color w:val="000000" w:themeColor="text1"/>
                <w:lang w:val="en-GB"/>
              </w:rPr>
              <w:t>course</w:t>
            </w:r>
            <w:proofErr w:type="gramEnd"/>
            <w:r w:rsidRPr="008B2BAB">
              <w:rPr>
                <w:rFonts w:ascii="Imperial Sans Text" w:hAnsi="Imperial Sans Text"/>
                <w:color w:val="000000" w:themeColor="text1"/>
                <w:lang w:val="en-GB"/>
              </w:rPr>
              <w:t xml:space="preserve"> you should be able to</w:t>
            </w:r>
          </w:p>
          <w:p w14:paraId="2462727A" w14:textId="493F6217" w:rsidR="00441BFF" w:rsidRPr="008B2BAB" w:rsidRDefault="0008361A" w:rsidP="0008361A">
            <w:pPr>
              <w:pStyle w:val="ListParagraph"/>
              <w:numPr>
                <w:ilvl w:val="0"/>
                <w:numId w:val="13"/>
              </w:numPr>
              <w:rPr>
                <w:rFonts w:ascii="Imperial Sans Text" w:hAnsi="Imperial Sans Text"/>
                <w:color w:val="000000" w:themeColor="text1"/>
                <w:lang w:val="en-GB"/>
              </w:rPr>
            </w:pPr>
            <w:r>
              <w:rPr>
                <w:rFonts w:ascii="Imperial Sans Text" w:hAnsi="Imperial Sans Text"/>
                <w:color w:val="000000" w:themeColor="text1"/>
                <w:lang w:val="en-GB"/>
              </w:rPr>
              <w:t xml:space="preserve">Outline some of the key manifestations of witchcraft, magic and the occult both as an historical and a contemporary </w:t>
            </w:r>
            <w:r>
              <w:rPr>
                <w:rFonts w:ascii="Imperial Sans Text" w:hAnsi="Imperial Sans Text"/>
                <w:color w:val="000000" w:themeColor="text1"/>
                <w:lang w:val="en-GB"/>
              </w:rPr>
              <w:t>phenomenon</w:t>
            </w:r>
          </w:p>
          <w:p w14:paraId="5F8E117F" w14:textId="60A97531" w:rsidR="008B2BAB" w:rsidRDefault="0008361A" w:rsidP="0008361A">
            <w:pPr>
              <w:pStyle w:val="ListParagraph"/>
              <w:numPr>
                <w:ilvl w:val="0"/>
                <w:numId w:val="13"/>
              </w:numPr>
              <w:rPr>
                <w:rFonts w:ascii="Imperial Sans Text" w:hAnsi="Imperial Sans Text"/>
                <w:color w:val="000000" w:themeColor="text1"/>
                <w:lang w:val="en-GB"/>
              </w:rPr>
            </w:pPr>
            <w:r>
              <w:rPr>
                <w:rFonts w:ascii="Imperial Sans Text" w:hAnsi="Imperial Sans Text"/>
                <w:color w:val="000000" w:themeColor="text1"/>
                <w:lang w:val="en-GB"/>
              </w:rPr>
              <w:t xml:space="preserve">Recognise and use some of the key methodological tools used by academics for researching social phenomena like </w:t>
            </w:r>
            <w:r>
              <w:rPr>
                <w:rFonts w:ascii="Imperial Sans Text" w:hAnsi="Imperial Sans Text"/>
                <w:color w:val="000000" w:themeColor="text1"/>
                <w:lang w:val="en-GB"/>
              </w:rPr>
              <w:t>witchcraft, magic and the occult</w:t>
            </w:r>
          </w:p>
          <w:p w14:paraId="606B4382" w14:textId="23B800A2" w:rsidR="00441BFF" w:rsidRPr="008B2BAB" w:rsidRDefault="0008361A" w:rsidP="0008361A">
            <w:pPr>
              <w:pStyle w:val="ListParagraph"/>
              <w:numPr>
                <w:ilvl w:val="0"/>
                <w:numId w:val="13"/>
              </w:numPr>
              <w:rPr>
                <w:rFonts w:ascii="Imperial Sans Text" w:hAnsi="Imperial Sans Text"/>
                <w:color w:val="000000" w:themeColor="text1"/>
                <w:lang w:val="en-GB"/>
              </w:rPr>
            </w:pPr>
            <w:r>
              <w:rPr>
                <w:rFonts w:ascii="Imperial Sans Text" w:hAnsi="Imperial Sans Text"/>
                <w:color w:val="000000" w:themeColor="text1"/>
                <w:lang w:val="en-GB"/>
              </w:rPr>
              <w:t xml:space="preserve">Place the phenomena of </w:t>
            </w:r>
            <w:r>
              <w:rPr>
                <w:rFonts w:ascii="Imperial Sans Text" w:hAnsi="Imperial Sans Text"/>
                <w:color w:val="000000" w:themeColor="text1"/>
                <w:lang w:val="en-GB"/>
              </w:rPr>
              <w:t>witchcraft, magic and the occult</w:t>
            </w:r>
            <w:r>
              <w:rPr>
                <w:rFonts w:ascii="Imperial Sans Text" w:hAnsi="Imperial Sans Text"/>
                <w:color w:val="000000" w:themeColor="text1"/>
                <w:lang w:val="en-GB"/>
              </w:rPr>
              <w:t xml:space="preserve"> in relation to broader social, cultural and political contexts.</w:t>
            </w:r>
          </w:p>
          <w:p w14:paraId="2DEE9910" w14:textId="77777777" w:rsidR="00E3142F" w:rsidRPr="008B2BAB" w:rsidRDefault="00E3142F" w:rsidP="00E3142F">
            <w:pPr>
              <w:pStyle w:val="Heading1"/>
              <w:rPr>
                <w:rFonts w:ascii="Imperial Sans Text" w:hAnsi="Imperial Sans Text"/>
                <w:color w:val="000000" w:themeColor="text1"/>
                <w:lang w:val="en-GB"/>
              </w:rPr>
            </w:pPr>
            <w:r w:rsidRPr="008B2BAB">
              <w:rPr>
                <w:rFonts w:ascii="Imperial Sans Text" w:hAnsi="Imperial Sans Text"/>
                <w:color w:val="000000" w:themeColor="text1"/>
                <w:lang w:val="en-GB"/>
              </w:rPr>
              <w:t>Possible Further Study</w:t>
            </w:r>
          </w:p>
          <w:p w14:paraId="3572D913" w14:textId="77777777" w:rsidR="00E3142F" w:rsidRPr="008B2BAB" w:rsidRDefault="00E3142F" w:rsidP="00E3142F">
            <w:pPr>
              <w:rPr>
                <w:rFonts w:ascii="Imperial Sans Text" w:hAnsi="Imperial Sans Text"/>
                <w:color w:val="000000" w:themeColor="text1"/>
                <w:lang w:val="en-GB"/>
              </w:rPr>
            </w:pPr>
            <w:r w:rsidRPr="008B2BAB">
              <w:rPr>
                <w:rFonts w:ascii="Imperial Sans Text" w:hAnsi="Imperial Sans Text"/>
                <w:color w:val="000000" w:themeColor="text1"/>
                <w:lang w:val="en-GB"/>
              </w:rPr>
              <w:t xml:space="preserve">Further courses on the </w:t>
            </w:r>
            <w:proofErr w:type="spellStart"/>
            <w:proofErr w:type="gramStart"/>
            <w:r w:rsidRPr="008B2BAB">
              <w:rPr>
                <w:rFonts w:ascii="Imperial Sans Text" w:hAnsi="Imperial Sans Text"/>
                <w:color w:val="000000" w:themeColor="text1"/>
                <w:lang w:val="en-GB"/>
              </w:rPr>
              <w:t>after:hours</w:t>
            </w:r>
            <w:proofErr w:type="spellEnd"/>
            <w:proofErr w:type="gramEnd"/>
            <w:r w:rsidRPr="008B2BAB">
              <w:rPr>
                <w:rFonts w:ascii="Imperial Sans Text" w:hAnsi="Imperial Sans Text"/>
                <w:color w:val="000000" w:themeColor="text1"/>
                <w:lang w:val="en-GB"/>
              </w:rPr>
              <w:t xml:space="preserve"> programme might be useful to you.</w:t>
            </w:r>
          </w:p>
          <w:p w14:paraId="11FE74B6" w14:textId="77777777" w:rsidR="00E3142F" w:rsidRPr="008B2BA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B2BAB">
                  <w:rPr>
                    <w:rFonts w:ascii="Imperial Sans Text" w:hAnsi="Imperial Sans Text"/>
                    <w:color w:val="000000" w:themeColor="text1"/>
                    <w:lang w:val="en-GB" w:bidi="en-GB"/>
                  </w:rPr>
                  <w:t>Additional information</w:t>
                </w:r>
              </w:sdtContent>
            </w:sdt>
          </w:p>
          <w:p w14:paraId="69D0368B" w14:textId="77777777" w:rsidR="00E3142F" w:rsidRPr="008B2BAB" w:rsidRDefault="00E3142F" w:rsidP="00E3142F">
            <w:pPr>
              <w:rPr>
                <w:rFonts w:ascii="Imperial Sans Text" w:hAnsi="Imperial Sans Text"/>
                <w:color w:val="000000" w:themeColor="text1"/>
                <w:lang w:val="en-GB"/>
              </w:rPr>
            </w:pPr>
            <w:r w:rsidRPr="008B2BA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B2BA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B2BAB" w:rsidRDefault="00016AD1" w:rsidP="00E3142F">
      <w:pPr>
        <w:pStyle w:val="Heading1"/>
        <w:rPr>
          <w:rFonts w:ascii="Imperial Sans Text" w:hAnsi="Imperial Sans Text"/>
          <w:color w:val="000000" w:themeColor="text1"/>
          <w:lang w:val="en-GB"/>
        </w:rPr>
      </w:pPr>
    </w:p>
    <w:sectPr w:rsidR="00016AD1" w:rsidRPr="008B2BA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1C287" w14:textId="77777777" w:rsidR="00DD741D" w:rsidRDefault="00DD741D" w:rsidP="00793172">
      <w:r>
        <w:separator/>
      </w:r>
    </w:p>
  </w:endnote>
  <w:endnote w:type="continuationSeparator" w:id="0">
    <w:p w14:paraId="14DA28E2" w14:textId="77777777" w:rsidR="00DD741D" w:rsidRDefault="00DD741D"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r w:rsidRPr="008E6401">
            <w:rPr>
              <w:rFonts w:ascii="Imperial Sans Text" w:hAnsi="Imperial Sans Text"/>
              <w:sz w:val="18"/>
              <w:szCs w:val="18"/>
            </w:rPr>
            <w:t>after:hours</w:t>
          </w:r>
          <w:proofErr w:type="spell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465EF" w14:textId="77777777" w:rsidR="00DD741D" w:rsidRDefault="00DD741D" w:rsidP="00793172">
      <w:r>
        <w:separator/>
      </w:r>
    </w:p>
  </w:footnote>
  <w:footnote w:type="continuationSeparator" w:id="0">
    <w:p w14:paraId="1EBCBDFB" w14:textId="77777777" w:rsidR="00DD741D" w:rsidRDefault="00DD741D"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847BD"/>
    <w:multiLevelType w:val="multilevel"/>
    <w:tmpl w:val="B858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E15161"/>
    <w:multiLevelType w:val="multilevel"/>
    <w:tmpl w:val="66AE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B8068D"/>
    <w:multiLevelType w:val="hybridMultilevel"/>
    <w:tmpl w:val="F5846F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1F8744DB"/>
    <w:multiLevelType w:val="multilevel"/>
    <w:tmpl w:val="878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BA48D1"/>
    <w:multiLevelType w:val="multilevel"/>
    <w:tmpl w:val="8D6E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A35E6D"/>
    <w:multiLevelType w:val="multilevel"/>
    <w:tmpl w:val="91B4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346F524B"/>
    <w:multiLevelType w:val="multilevel"/>
    <w:tmpl w:val="A41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4C605216"/>
    <w:multiLevelType w:val="multilevel"/>
    <w:tmpl w:val="CB4C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36551"/>
    <w:multiLevelType w:val="multilevel"/>
    <w:tmpl w:val="4EF6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1E0E38"/>
    <w:multiLevelType w:val="multilevel"/>
    <w:tmpl w:val="4F60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1B5683"/>
    <w:multiLevelType w:val="multilevel"/>
    <w:tmpl w:val="30DC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213E61"/>
    <w:multiLevelType w:val="hybridMultilevel"/>
    <w:tmpl w:val="B16022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7807F3"/>
    <w:multiLevelType w:val="multilevel"/>
    <w:tmpl w:val="34B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663B32"/>
    <w:multiLevelType w:val="hybridMultilevel"/>
    <w:tmpl w:val="6EDC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0"/>
  </w:num>
  <w:num w:numId="12" w16cid:durableId="1913612390">
    <w:abstractNumId w:val="8"/>
  </w:num>
  <w:num w:numId="13" w16cid:durableId="1995404698">
    <w:abstractNumId w:val="30"/>
  </w:num>
  <w:num w:numId="14" w16cid:durableId="625162108">
    <w:abstractNumId w:val="22"/>
  </w:num>
  <w:num w:numId="15" w16cid:durableId="784497619">
    <w:abstractNumId w:val="15"/>
  </w:num>
  <w:num w:numId="16" w16cid:durableId="1739326918">
    <w:abstractNumId w:val="14"/>
  </w:num>
  <w:num w:numId="17" w16cid:durableId="400098762">
    <w:abstractNumId w:val="31"/>
  </w:num>
  <w:num w:numId="18" w16cid:durableId="1672876256">
    <w:abstractNumId w:val="26"/>
  </w:num>
  <w:num w:numId="19" w16cid:durableId="1574855224">
    <w:abstractNumId w:val="27"/>
  </w:num>
  <w:num w:numId="20" w16cid:durableId="2127507189">
    <w:abstractNumId w:val="34"/>
  </w:num>
  <w:num w:numId="21" w16cid:durableId="345450141">
    <w:abstractNumId w:val="13"/>
  </w:num>
  <w:num w:numId="22" w16cid:durableId="140585910">
    <w:abstractNumId w:val="32"/>
  </w:num>
  <w:num w:numId="23" w16cid:durableId="186601831">
    <w:abstractNumId w:val="11"/>
  </w:num>
  <w:num w:numId="24" w16cid:durableId="1007515259">
    <w:abstractNumId w:val="18"/>
  </w:num>
  <w:num w:numId="25" w16cid:durableId="1657995362">
    <w:abstractNumId w:val="29"/>
  </w:num>
  <w:num w:numId="26" w16cid:durableId="442918904">
    <w:abstractNumId w:val="10"/>
  </w:num>
  <w:num w:numId="27" w16cid:durableId="1461458768">
    <w:abstractNumId w:val="25"/>
  </w:num>
  <w:num w:numId="28" w16cid:durableId="109781345">
    <w:abstractNumId w:val="16"/>
  </w:num>
  <w:num w:numId="29" w16cid:durableId="465588517">
    <w:abstractNumId w:val="23"/>
  </w:num>
  <w:num w:numId="30" w16cid:durableId="1932815393">
    <w:abstractNumId w:val="28"/>
  </w:num>
  <w:num w:numId="31" w16cid:durableId="894313835">
    <w:abstractNumId w:val="12"/>
  </w:num>
  <w:num w:numId="32" w16cid:durableId="1605577136">
    <w:abstractNumId w:val="33"/>
  </w:num>
  <w:num w:numId="33" w16cid:durableId="2131585923">
    <w:abstractNumId w:val="21"/>
  </w:num>
  <w:num w:numId="34" w16cid:durableId="2078235271">
    <w:abstractNumId w:val="19"/>
  </w:num>
  <w:num w:numId="35" w16cid:durableId="436100925">
    <w:abstractNumId w:val="24"/>
  </w:num>
  <w:num w:numId="36" w16cid:durableId="493451585">
    <w:abstractNumId w:val="35"/>
  </w:num>
  <w:num w:numId="37" w16cid:durableId="16365247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77F31"/>
    <w:rsid w:val="0008361A"/>
    <w:rsid w:val="00097D8A"/>
    <w:rsid w:val="000A77CD"/>
    <w:rsid w:val="000D18B7"/>
    <w:rsid w:val="000D2424"/>
    <w:rsid w:val="000D393E"/>
    <w:rsid w:val="000D5DAA"/>
    <w:rsid w:val="000E7B38"/>
    <w:rsid w:val="00112BAA"/>
    <w:rsid w:val="00144514"/>
    <w:rsid w:val="00146F41"/>
    <w:rsid w:val="001505C2"/>
    <w:rsid w:val="00165A81"/>
    <w:rsid w:val="001737F3"/>
    <w:rsid w:val="001A141B"/>
    <w:rsid w:val="001A71A1"/>
    <w:rsid w:val="001C59E5"/>
    <w:rsid w:val="001C770D"/>
    <w:rsid w:val="001D0E96"/>
    <w:rsid w:val="001D16FA"/>
    <w:rsid w:val="001D7534"/>
    <w:rsid w:val="001F7DB6"/>
    <w:rsid w:val="002502A2"/>
    <w:rsid w:val="00261084"/>
    <w:rsid w:val="00262FAE"/>
    <w:rsid w:val="0027318F"/>
    <w:rsid w:val="002758F3"/>
    <w:rsid w:val="002A4209"/>
    <w:rsid w:val="002B2342"/>
    <w:rsid w:val="002D2ECE"/>
    <w:rsid w:val="002F41AF"/>
    <w:rsid w:val="002F61FF"/>
    <w:rsid w:val="0031090F"/>
    <w:rsid w:val="003148CC"/>
    <w:rsid w:val="003334BB"/>
    <w:rsid w:val="003405E2"/>
    <w:rsid w:val="00357FB7"/>
    <w:rsid w:val="00363773"/>
    <w:rsid w:val="003940CC"/>
    <w:rsid w:val="003A08C2"/>
    <w:rsid w:val="003A2C5F"/>
    <w:rsid w:val="003A3620"/>
    <w:rsid w:val="003A4FDC"/>
    <w:rsid w:val="003C47E2"/>
    <w:rsid w:val="0041212D"/>
    <w:rsid w:val="00441BFF"/>
    <w:rsid w:val="00441DC3"/>
    <w:rsid w:val="00452042"/>
    <w:rsid w:val="004522DF"/>
    <w:rsid w:val="00466712"/>
    <w:rsid w:val="00475728"/>
    <w:rsid w:val="00496518"/>
    <w:rsid w:val="0049755F"/>
    <w:rsid w:val="004A0703"/>
    <w:rsid w:val="004B1237"/>
    <w:rsid w:val="004B1BB1"/>
    <w:rsid w:val="004B1DDF"/>
    <w:rsid w:val="004C1A76"/>
    <w:rsid w:val="004C78C3"/>
    <w:rsid w:val="004E746F"/>
    <w:rsid w:val="004F6EF5"/>
    <w:rsid w:val="00504A7F"/>
    <w:rsid w:val="00522971"/>
    <w:rsid w:val="00551275"/>
    <w:rsid w:val="00553AD3"/>
    <w:rsid w:val="00575C95"/>
    <w:rsid w:val="005937C4"/>
    <w:rsid w:val="005A009B"/>
    <w:rsid w:val="005B3D08"/>
    <w:rsid w:val="005B7956"/>
    <w:rsid w:val="005E22F5"/>
    <w:rsid w:val="005F28BD"/>
    <w:rsid w:val="006117BD"/>
    <w:rsid w:val="0061365D"/>
    <w:rsid w:val="00615FFD"/>
    <w:rsid w:val="0062719F"/>
    <w:rsid w:val="0068060E"/>
    <w:rsid w:val="00682F45"/>
    <w:rsid w:val="00686E5D"/>
    <w:rsid w:val="006941AA"/>
    <w:rsid w:val="006C2707"/>
    <w:rsid w:val="006C6041"/>
    <w:rsid w:val="006F76D9"/>
    <w:rsid w:val="00736797"/>
    <w:rsid w:val="00742B13"/>
    <w:rsid w:val="00772545"/>
    <w:rsid w:val="00775027"/>
    <w:rsid w:val="00793172"/>
    <w:rsid w:val="00793415"/>
    <w:rsid w:val="007A586E"/>
    <w:rsid w:val="007B31DC"/>
    <w:rsid w:val="00804AE5"/>
    <w:rsid w:val="00805921"/>
    <w:rsid w:val="00815D9D"/>
    <w:rsid w:val="008253BC"/>
    <w:rsid w:val="008351B5"/>
    <w:rsid w:val="00841473"/>
    <w:rsid w:val="00847C27"/>
    <w:rsid w:val="00857E00"/>
    <w:rsid w:val="00862223"/>
    <w:rsid w:val="008B2BAB"/>
    <w:rsid w:val="008C6C1F"/>
    <w:rsid w:val="008D3BDA"/>
    <w:rsid w:val="008D3F3B"/>
    <w:rsid w:val="008D66A8"/>
    <w:rsid w:val="008E6401"/>
    <w:rsid w:val="008F1089"/>
    <w:rsid w:val="00942047"/>
    <w:rsid w:val="009420BF"/>
    <w:rsid w:val="009467E9"/>
    <w:rsid w:val="009C39F2"/>
    <w:rsid w:val="009C41B4"/>
    <w:rsid w:val="009C50F9"/>
    <w:rsid w:val="00A22368"/>
    <w:rsid w:val="00A44AA0"/>
    <w:rsid w:val="00A4630A"/>
    <w:rsid w:val="00A46C7C"/>
    <w:rsid w:val="00A62B4B"/>
    <w:rsid w:val="00A81E30"/>
    <w:rsid w:val="00A92686"/>
    <w:rsid w:val="00AB6960"/>
    <w:rsid w:val="00AC0050"/>
    <w:rsid w:val="00AD43FA"/>
    <w:rsid w:val="00AE0020"/>
    <w:rsid w:val="00AE4FCE"/>
    <w:rsid w:val="00B04CA7"/>
    <w:rsid w:val="00B3470B"/>
    <w:rsid w:val="00B613F6"/>
    <w:rsid w:val="00B6735B"/>
    <w:rsid w:val="00BE7398"/>
    <w:rsid w:val="00C136DB"/>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DD741D"/>
    <w:rsid w:val="00E04174"/>
    <w:rsid w:val="00E156EF"/>
    <w:rsid w:val="00E15965"/>
    <w:rsid w:val="00E23C58"/>
    <w:rsid w:val="00E3142F"/>
    <w:rsid w:val="00E36687"/>
    <w:rsid w:val="00E53D84"/>
    <w:rsid w:val="00E5478C"/>
    <w:rsid w:val="00E94D29"/>
    <w:rsid w:val="00EA207A"/>
    <w:rsid w:val="00EB7AE1"/>
    <w:rsid w:val="00EC01D1"/>
    <w:rsid w:val="00ED0325"/>
    <w:rsid w:val="00ED481A"/>
    <w:rsid w:val="00EE7DA0"/>
    <w:rsid w:val="00EF7A4E"/>
    <w:rsid w:val="00F07B52"/>
    <w:rsid w:val="00F372DF"/>
    <w:rsid w:val="00F41E20"/>
    <w:rsid w:val="00F43A92"/>
    <w:rsid w:val="00F46030"/>
    <w:rsid w:val="00F521E9"/>
    <w:rsid w:val="00F605AA"/>
    <w:rsid w:val="00FB0333"/>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8145">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29251589">
      <w:bodyDiv w:val="1"/>
      <w:marLeft w:val="0"/>
      <w:marRight w:val="0"/>
      <w:marTop w:val="0"/>
      <w:marBottom w:val="0"/>
      <w:divBdr>
        <w:top w:val="none" w:sz="0" w:space="0" w:color="auto"/>
        <w:left w:val="none" w:sz="0" w:space="0" w:color="auto"/>
        <w:bottom w:val="none" w:sz="0" w:space="0" w:color="auto"/>
        <w:right w:val="none" w:sz="0" w:space="0" w:color="auto"/>
      </w:divBdr>
    </w:div>
    <w:div w:id="177696306">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410011954">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2153561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58866797">
      <w:bodyDiv w:val="1"/>
      <w:marLeft w:val="0"/>
      <w:marRight w:val="0"/>
      <w:marTop w:val="0"/>
      <w:marBottom w:val="0"/>
      <w:divBdr>
        <w:top w:val="none" w:sz="0" w:space="0" w:color="auto"/>
        <w:left w:val="none" w:sz="0" w:space="0" w:color="auto"/>
        <w:bottom w:val="none" w:sz="0" w:space="0" w:color="auto"/>
        <w:right w:val="none" w:sz="0" w:space="0" w:color="auto"/>
      </w:divBdr>
    </w:div>
    <w:div w:id="772358217">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50490719">
      <w:bodyDiv w:val="1"/>
      <w:marLeft w:val="0"/>
      <w:marRight w:val="0"/>
      <w:marTop w:val="0"/>
      <w:marBottom w:val="0"/>
      <w:divBdr>
        <w:top w:val="none" w:sz="0" w:space="0" w:color="auto"/>
        <w:left w:val="none" w:sz="0" w:space="0" w:color="auto"/>
        <w:bottom w:val="none" w:sz="0" w:space="0" w:color="auto"/>
        <w:right w:val="none" w:sz="0" w:space="0" w:color="auto"/>
      </w:divBdr>
    </w:div>
    <w:div w:id="860439445">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17832641">
      <w:bodyDiv w:val="1"/>
      <w:marLeft w:val="0"/>
      <w:marRight w:val="0"/>
      <w:marTop w:val="0"/>
      <w:marBottom w:val="0"/>
      <w:divBdr>
        <w:top w:val="none" w:sz="0" w:space="0" w:color="auto"/>
        <w:left w:val="none" w:sz="0" w:space="0" w:color="auto"/>
        <w:bottom w:val="none" w:sz="0" w:space="0" w:color="auto"/>
        <w:right w:val="none" w:sz="0" w:space="0" w:color="auto"/>
      </w:divBdr>
    </w:div>
    <w:div w:id="942147515">
      <w:bodyDiv w:val="1"/>
      <w:marLeft w:val="0"/>
      <w:marRight w:val="0"/>
      <w:marTop w:val="0"/>
      <w:marBottom w:val="0"/>
      <w:divBdr>
        <w:top w:val="none" w:sz="0" w:space="0" w:color="auto"/>
        <w:left w:val="none" w:sz="0" w:space="0" w:color="auto"/>
        <w:bottom w:val="none" w:sz="0" w:space="0" w:color="auto"/>
        <w:right w:val="none" w:sz="0" w:space="0" w:color="auto"/>
      </w:divBdr>
    </w:div>
    <w:div w:id="964967066">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120034463">
      <w:bodyDiv w:val="1"/>
      <w:marLeft w:val="0"/>
      <w:marRight w:val="0"/>
      <w:marTop w:val="0"/>
      <w:marBottom w:val="0"/>
      <w:divBdr>
        <w:top w:val="none" w:sz="0" w:space="0" w:color="auto"/>
        <w:left w:val="none" w:sz="0" w:space="0" w:color="auto"/>
        <w:bottom w:val="none" w:sz="0" w:space="0" w:color="auto"/>
        <w:right w:val="none" w:sz="0" w:space="0" w:color="auto"/>
      </w:divBdr>
    </w:div>
    <w:div w:id="1121539127">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21191669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231951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85106513">
      <w:bodyDiv w:val="1"/>
      <w:marLeft w:val="0"/>
      <w:marRight w:val="0"/>
      <w:marTop w:val="0"/>
      <w:marBottom w:val="0"/>
      <w:divBdr>
        <w:top w:val="none" w:sz="0" w:space="0" w:color="auto"/>
        <w:left w:val="none" w:sz="0" w:space="0" w:color="auto"/>
        <w:bottom w:val="none" w:sz="0" w:space="0" w:color="auto"/>
        <w:right w:val="none" w:sz="0" w:space="0" w:color="auto"/>
      </w:divBdr>
    </w:div>
    <w:div w:id="1396051004">
      <w:bodyDiv w:val="1"/>
      <w:marLeft w:val="0"/>
      <w:marRight w:val="0"/>
      <w:marTop w:val="0"/>
      <w:marBottom w:val="0"/>
      <w:divBdr>
        <w:top w:val="none" w:sz="0" w:space="0" w:color="auto"/>
        <w:left w:val="none" w:sz="0" w:space="0" w:color="auto"/>
        <w:bottom w:val="none" w:sz="0" w:space="0" w:color="auto"/>
        <w:right w:val="none" w:sz="0" w:space="0" w:color="auto"/>
      </w:divBdr>
    </w:div>
    <w:div w:id="1433361335">
      <w:bodyDiv w:val="1"/>
      <w:marLeft w:val="0"/>
      <w:marRight w:val="0"/>
      <w:marTop w:val="0"/>
      <w:marBottom w:val="0"/>
      <w:divBdr>
        <w:top w:val="none" w:sz="0" w:space="0" w:color="auto"/>
        <w:left w:val="none" w:sz="0" w:space="0" w:color="auto"/>
        <w:bottom w:val="none" w:sz="0" w:space="0" w:color="auto"/>
        <w:right w:val="none" w:sz="0" w:space="0" w:color="auto"/>
      </w:divBdr>
    </w:div>
    <w:div w:id="1555851562">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723678385">
      <w:bodyDiv w:val="1"/>
      <w:marLeft w:val="0"/>
      <w:marRight w:val="0"/>
      <w:marTop w:val="0"/>
      <w:marBottom w:val="0"/>
      <w:divBdr>
        <w:top w:val="none" w:sz="0" w:space="0" w:color="auto"/>
        <w:left w:val="none" w:sz="0" w:space="0" w:color="auto"/>
        <w:bottom w:val="none" w:sz="0" w:space="0" w:color="auto"/>
        <w:right w:val="none" w:sz="0" w:space="0" w:color="auto"/>
      </w:divBdr>
    </w:div>
    <w:div w:id="1728911454">
      <w:bodyDiv w:val="1"/>
      <w:marLeft w:val="0"/>
      <w:marRight w:val="0"/>
      <w:marTop w:val="0"/>
      <w:marBottom w:val="0"/>
      <w:divBdr>
        <w:top w:val="none" w:sz="0" w:space="0" w:color="auto"/>
        <w:left w:val="none" w:sz="0" w:space="0" w:color="auto"/>
        <w:bottom w:val="none" w:sz="0" w:space="0" w:color="auto"/>
        <w:right w:val="none" w:sz="0" w:space="0" w:color="auto"/>
      </w:divBdr>
    </w:div>
    <w:div w:id="1743023957">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0439057">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71723941">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43605682">
      <w:bodyDiv w:val="1"/>
      <w:marLeft w:val="0"/>
      <w:marRight w:val="0"/>
      <w:marTop w:val="0"/>
      <w:marBottom w:val="0"/>
      <w:divBdr>
        <w:top w:val="none" w:sz="0" w:space="0" w:color="auto"/>
        <w:left w:val="none" w:sz="0" w:space="0" w:color="auto"/>
        <w:bottom w:val="none" w:sz="0" w:space="0" w:color="auto"/>
        <w:right w:val="none" w:sz="0" w:space="0" w:color="auto"/>
      </w:divBdr>
    </w:div>
    <w:div w:id="1949698604">
      <w:bodyDiv w:val="1"/>
      <w:marLeft w:val="0"/>
      <w:marRight w:val="0"/>
      <w:marTop w:val="0"/>
      <w:marBottom w:val="0"/>
      <w:divBdr>
        <w:top w:val="none" w:sz="0" w:space="0" w:color="auto"/>
        <w:left w:val="none" w:sz="0" w:space="0" w:color="auto"/>
        <w:bottom w:val="none" w:sz="0" w:space="0" w:color="auto"/>
        <w:right w:val="none" w:sz="0" w:space="0" w:color="auto"/>
      </w:divBdr>
    </w:div>
    <w:div w:id="1958566664">
      <w:bodyDiv w:val="1"/>
      <w:marLeft w:val="0"/>
      <w:marRight w:val="0"/>
      <w:marTop w:val="0"/>
      <w:marBottom w:val="0"/>
      <w:divBdr>
        <w:top w:val="none" w:sz="0" w:space="0" w:color="auto"/>
        <w:left w:val="none" w:sz="0" w:space="0" w:color="auto"/>
        <w:bottom w:val="none" w:sz="0" w:space="0" w:color="auto"/>
        <w:right w:val="none" w:sz="0" w:space="0" w:color="auto"/>
      </w:divBdr>
    </w:div>
    <w:div w:id="21106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9812FD47558748831373FC1D2F3353"/>
        <w:category>
          <w:name w:val="General"/>
          <w:gallery w:val="placeholder"/>
        </w:category>
        <w:types>
          <w:type w:val="bbPlcHdr"/>
        </w:types>
        <w:behaviors>
          <w:behavior w:val="content"/>
        </w:behaviors>
        <w:guid w:val="{A31FA2D1-C58E-854F-91BC-8C1B97576A0C}"/>
      </w:docPartPr>
      <w:docPartBody>
        <w:p w:rsidR="00574470" w:rsidRDefault="00000000">
          <w:pPr>
            <w:pStyle w:val="2A9812FD47558748831373FC1D2F3353"/>
          </w:pPr>
          <w:r>
            <w:rPr>
              <w:lang w:bidi="en-GB"/>
            </w:rPr>
            <w:t>Week</w:t>
          </w:r>
        </w:p>
      </w:docPartBody>
    </w:docPart>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CE3D3A" w:rsidRDefault="00887593" w:rsidP="00887593">
          <w:pPr>
            <w:pStyle w:val="253A3218899DAE4E9909D2A667F547A2"/>
          </w:pPr>
          <w:r>
            <w:rPr>
              <w:lang w:bidi="en-GB"/>
            </w:rPr>
            <w:t>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0210EE"/>
    <w:rsid w:val="00075813"/>
    <w:rsid w:val="001D67A8"/>
    <w:rsid w:val="001F7DB6"/>
    <w:rsid w:val="00567B98"/>
    <w:rsid w:val="00574470"/>
    <w:rsid w:val="006860CA"/>
    <w:rsid w:val="00857E00"/>
    <w:rsid w:val="00887593"/>
    <w:rsid w:val="00920F87"/>
    <w:rsid w:val="00CE3D3A"/>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253A3218899DAE4E9909D2A667F547A2">
    <w:name w:val="253A3218899DAE4E9909D2A667F547A2"/>
    <w:rsid w:val="00887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7</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4</cp:revision>
  <cp:lastPrinted>2003-08-25T23:36:00Z</cp:lastPrinted>
  <dcterms:created xsi:type="dcterms:W3CDTF">2024-08-27T07:29:00Z</dcterms:created>
  <dcterms:modified xsi:type="dcterms:W3CDTF">2024-08-27T07:38:00Z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