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3F59" w14:textId="4F6F6E19" w:rsidR="00017276" w:rsidRPr="004173A9" w:rsidRDefault="00801497" w:rsidP="5F540D99">
      <w:pPr>
        <w:jc w:val="center"/>
        <w:rPr>
          <w:b/>
          <w:bCs/>
          <w:sz w:val="28"/>
          <w:szCs w:val="28"/>
          <w:u w:val="single"/>
        </w:rPr>
      </w:pPr>
      <w:r w:rsidRPr="004173A9">
        <w:rPr>
          <w:b/>
          <w:bCs/>
          <w:sz w:val="28"/>
          <w:szCs w:val="28"/>
          <w:u w:val="single"/>
        </w:rPr>
        <w:t>Flexible and Partial Retirement Guidance</w:t>
      </w:r>
      <w:r w:rsidR="5E5B20A2" w:rsidRPr="004173A9">
        <w:rPr>
          <w:b/>
          <w:bCs/>
          <w:sz w:val="28"/>
          <w:szCs w:val="28"/>
          <w:u w:val="single"/>
        </w:rPr>
        <w:t xml:space="preserve"> for Managers</w:t>
      </w:r>
    </w:p>
    <w:p w14:paraId="2C64CD17" w14:textId="187E12D3" w:rsidR="00801497" w:rsidRDefault="56ED7351" w:rsidP="00801497">
      <w:pPr>
        <w:rPr>
          <w:b/>
          <w:bCs/>
          <w:u w:val="single"/>
        </w:rPr>
      </w:pPr>
      <w:r w:rsidRPr="580E30D0">
        <w:rPr>
          <w:b/>
          <w:bCs/>
        </w:rPr>
        <w:t>1.</w:t>
      </w:r>
      <w:r w:rsidR="00801497">
        <w:tab/>
      </w:r>
      <w:r w:rsidR="00801497" w:rsidRPr="00801497">
        <w:rPr>
          <w:b/>
          <w:bCs/>
          <w:u w:val="single"/>
        </w:rPr>
        <w:t>Flexible Retirement</w:t>
      </w:r>
    </w:p>
    <w:p w14:paraId="2044762B" w14:textId="443A9E11" w:rsidR="00B1130A" w:rsidRDefault="00713A9D" w:rsidP="76AA0DE3">
      <w:pPr>
        <w:jc w:val="both"/>
      </w:pPr>
      <w:r>
        <w:t>Flexible retirement allows an individual to draw a proportion of their pension</w:t>
      </w:r>
      <w:r w:rsidR="00E2062D">
        <w:t xml:space="preserve"> at the same time as reducing their working hours and continuing to build up more pension saving.  Two flexible </w:t>
      </w:r>
      <w:r w:rsidR="006C5E44">
        <w:t>retirement</w:t>
      </w:r>
      <w:r w:rsidR="00482029">
        <w:t>s</w:t>
      </w:r>
      <w:r w:rsidR="006C5E44">
        <w:t xml:space="preserve"> are </w:t>
      </w:r>
      <w:r w:rsidR="00482029">
        <w:t>permitted,</w:t>
      </w:r>
      <w:r w:rsidR="006C5E44">
        <w:t xml:space="preserve"> and the third flex must be full retirement and all </w:t>
      </w:r>
      <w:proofErr w:type="gramStart"/>
      <w:r w:rsidR="006C5E44">
        <w:t>pension</w:t>
      </w:r>
      <w:proofErr w:type="gramEnd"/>
      <w:r w:rsidR="006C5E44">
        <w:t xml:space="preserve"> </w:t>
      </w:r>
      <w:r w:rsidR="00482029">
        <w:t xml:space="preserve">fully </w:t>
      </w:r>
      <w:r w:rsidR="006C5E44">
        <w:t>drawn.</w:t>
      </w:r>
    </w:p>
    <w:p w14:paraId="5D7D59EB" w14:textId="6CC36D49" w:rsidR="00801497" w:rsidRDefault="5FF6F103" w:rsidP="76AA0DE3">
      <w:pPr>
        <w:jc w:val="both"/>
      </w:pPr>
      <w:r>
        <w:t>1.1</w:t>
      </w:r>
      <w:r w:rsidR="00801497">
        <w:tab/>
      </w:r>
      <w:r w:rsidR="00F7541D">
        <w:t>Recognising the need for a clear</w:t>
      </w:r>
      <w:r w:rsidR="004B7E8A">
        <w:t xml:space="preserve">, </w:t>
      </w:r>
      <w:proofErr w:type="gramStart"/>
      <w:r w:rsidR="004B7E8A">
        <w:t>consistent</w:t>
      </w:r>
      <w:proofErr w:type="gramEnd"/>
      <w:r w:rsidR="004B7E8A">
        <w:t xml:space="preserve"> and transparent approach, t</w:t>
      </w:r>
      <w:r w:rsidR="00801497">
        <w:t>he University Management Board (UMB) has approved a framework</w:t>
      </w:r>
      <w:r w:rsidR="006D3635">
        <w:t>, applicable to all staff regardless of individual pension scheme r</w:t>
      </w:r>
      <w:r w:rsidR="00995A0F">
        <w:t>ules</w:t>
      </w:r>
      <w:r w:rsidR="00960837">
        <w:t>. W</w:t>
      </w:r>
      <w:r w:rsidR="00801497">
        <w:t>here</w:t>
      </w:r>
      <w:r w:rsidR="009C6BEA">
        <w:t>by,</w:t>
      </w:r>
      <w:r w:rsidR="00801497">
        <w:t xml:space="preserve"> flexible retirement can only be granted where it forms part of a package when full retirement follows, normally within three years, but exceptionally up to five.  </w:t>
      </w:r>
      <w:r w:rsidR="00801497" w:rsidRPr="5F540D99">
        <w:rPr>
          <w:u w:val="single"/>
        </w:rPr>
        <w:t xml:space="preserve">Any agreement to </w:t>
      </w:r>
      <w:r w:rsidR="1F085166" w:rsidRPr="5F540D99">
        <w:rPr>
          <w:u w:val="single"/>
        </w:rPr>
        <w:t xml:space="preserve">approve </w:t>
      </w:r>
      <w:r w:rsidR="00801497" w:rsidRPr="5F540D99">
        <w:rPr>
          <w:u w:val="single"/>
        </w:rPr>
        <w:t>retirement beyond three years must have the approval of the Dean along with the Director of Human Resources</w:t>
      </w:r>
      <w:r w:rsidR="00801497">
        <w:t>.</w:t>
      </w:r>
      <w:r w:rsidR="00053A10">
        <w:t xml:space="preserve"> </w:t>
      </w:r>
    </w:p>
    <w:p w14:paraId="76C3BC33" w14:textId="3D78BD10" w:rsidR="00801497" w:rsidRDefault="5C0D231A" w:rsidP="76AA0DE3">
      <w:pPr>
        <w:jc w:val="both"/>
      </w:pPr>
      <w:r>
        <w:t>1.2</w:t>
      </w:r>
      <w:r w:rsidR="00801497">
        <w:tab/>
        <w:t>A reduction in pensionable salary of at least 10% for NHS pension scheme members and 20% for USS members must be achieved, usually by reducing working hours.  This is in recognition that this is the start of a phased journey into full retirement.</w:t>
      </w:r>
      <w:r w:rsidR="00C06C68">
        <w:t xml:space="preserve"> </w:t>
      </w:r>
      <w:r w:rsidR="00C06C68" w:rsidRPr="004173A9">
        <w:t>For clinical staff</w:t>
      </w:r>
      <w:r w:rsidR="6FF33EF0" w:rsidRPr="004173A9">
        <w:t xml:space="preserve">, </w:t>
      </w:r>
      <w:r w:rsidR="00C06C68" w:rsidRPr="004173A9">
        <w:t>this would mean a reduction</w:t>
      </w:r>
      <w:r w:rsidR="00F61859" w:rsidRPr="004173A9">
        <w:t xml:space="preserve"> in the number of </w:t>
      </w:r>
      <w:r w:rsidR="6EAAD963" w:rsidRPr="004173A9">
        <w:t>Programmed</w:t>
      </w:r>
      <w:r w:rsidR="3D5CF06F" w:rsidRPr="004173A9">
        <w:t xml:space="preserve"> Activiti</w:t>
      </w:r>
      <w:r w:rsidR="7F0911A5" w:rsidRPr="004173A9">
        <w:t>es</w:t>
      </w:r>
      <w:r w:rsidR="3D5CF06F" w:rsidRPr="004173A9">
        <w:t xml:space="preserve"> (</w:t>
      </w:r>
      <w:r w:rsidR="00F61859" w:rsidRPr="004173A9">
        <w:t>PA’s</w:t>
      </w:r>
      <w:r w:rsidR="31FE039D" w:rsidRPr="004173A9">
        <w:t>)</w:t>
      </w:r>
      <w:r w:rsidR="00F61859" w:rsidRPr="004173A9">
        <w:t xml:space="preserve"> worked and not a refra</w:t>
      </w:r>
      <w:r w:rsidR="0058731C" w:rsidRPr="004173A9">
        <w:t xml:space="preserve">ming between PA’s and </w:t>
      </w:r>
      <w:r w:rsidR="44EEB915" w:rsidRPr="004173A9">
        <w:t>Additional Programmed Activities (A</w:t>
      </w:r>
      <w:r w:rsidR="0058731C" w:rsidRPr="004173A9">
        <w:t>PA’s</w:t>
      </w:r>
      <w:r w:rsidR="659C467C" w:rsidRPr="004173A9">
        <w:t>)</w:t>
      </w:r>
      <w:r w:rsidR="4F7B53AF" w:rsidRPr="004173A9">
        <w:t xml:space="preserve"> which are no</w:t>
      </w:r>
      <w:r w:rsidR="00090865" w:rsidRPr="004173A9">
        <w:t>n</w:t>
      </w:r>
      <w:r w:rsidR="6D939314">
        <w:t>-</w:t>
      </w:r>
      <w:r w:rsidR="4F7B53AF" w:rsidRPr="004173A9">
        <w:t>pensionable</w:t>
      </w:r>
      <w:r w:rsidR="0058731C" w:rsidRPr="004173A9">
        <w:t>.</w:t>
      </w:r>
      <w:r w:rsidR="000938AC" w:rsidRPr="004173A9">
        <w:t xml:space="preserve"> Clin</w:t>
      </w:r>
      <w:r w:rsidR="004151D1" w:rsidRPr="004173A9">
        <w:t xml:space="preserve">ical </w:t>
      </w:r>
      <w:proofErr w:type="gramStart"/>
      <w:r w:rsidR="004151D1" w:rsidRPr="004173A9">
        <w:t>PA’s</w:t>
      </w:r>
      <w:proofErr w:type="gramEnd"/>
      <w:r w:rsidR="004151D1" w:rsidRPr="004173A9">
        <w:t xml:space="preserve"> should not be reduced without first consulting with the NHS Trust.</w:t>
      </w:r>
    </w:p>
    <w:p w14:paraId="7B53AF60" w14:textId="59E05223" w:rsidR="00303ACE" w:rsidRDefault="51BA1FFF" w:rsidP="76AA0DE3">
      <w:pPr>
        <w:jc w:val="both"/>
      </w:pPr>
      <w:r>
        <w:t>1.3</w:t>
      </w:r>
      <w:r w:rsidR="00303ACE">
        <w:tab/>
        <w:t xml:space="preserve">Individuals in receipt of </w:t>
      </w:r>
      <w:r w:rsidR="49648456">
        <w:t>National</w:t>
      </w:r>
      <w:r w:rsidR="102501A3">
        <w:t xml:space="preserve"> </w:t>
      </w:r>
      <w:r w:rsidR="00A51941">
        <w:t xml:space="preserve">Clinical </w:t>
      </w:r>
      <w:r w:rsidR="6E6E63C9">
        <w:t xml:space="preserve">Impact </w:t>
      </w:r>
      <w:r w:rsidR="00A51941">
        <w:t>Awards</w:t>
      </w:r>
      <w:r w:rsidR="007336C8">
        <w:t xml:space="preserve"> </w:t>
      </w:r>
      <w:r w:rsidR="622AE4B9">
        <w:t xml:space="preserve">(NCIAs) </w:t>
      </w:r>
      <w:r w:rsidR="7934862B">
        <w:t>(</w:t>
      </w:r>
      <w:r w:rsidR="61DCD4A1">
        <w:t>previously kn</w:t>
      </w:r>
      <w:r w:rsidR="7934862B">
        <w:t xml:space="preserve">own as </w:t>
      </w:r>
      <w:r w:rsidR="66D24390">
        <w:t xml:space="preserve">Clinical </w:t>
      </w:r>
      <w:r w:rsidR="6A1211BD">
        <w:t>Excellence</w:t>
      </w:r>
      <w:r w:rsidR="66D24390">
        <w:t xml:space="preserve"> </w:t>
      </w:r>
      <w:r w:rsidR="1F59F3AA">
        <w:t>Awards) should</w:t>
      </w:r>
      <w:r w:rsidR="007336C8">
        <w:t xml:space="preserve"> retain these, however, </w:t>
      </w:r>
      <w:r w:rsidR="00933ADB">
        <w:t>the ACC</w:t>
      </w:r>
      <w:r w:rsidR="08096988">
        <w:t>I</w:t>
      </w:r>
      <w:r w:rsidR="00933ADB">
        <w:t xml:space="preserve">A must be notified in </w:t>
      </w:r>
      <w:proofErr w:type="gramStart"/>
      <w:r w:rsidR="00933ADB">
        <w:t>advance</w:t>
      </w:r>
      <w:r w:rsidR="0B044977">
        <w:t>,</w:t>
      </w:r>
      <w:r w:rsidR="00933ADB">
        <w:t xml:space="preserve"> if</w:t>
      </w:r>
      <w:proofErr w:type="gramEnd"/>
      <w:r w:rsidR="00933ADB">
        <w:t xml:space="preserve"> pension is being claimed</w:t>
      </w:r>
      <w:r w:rsidR="000E6073">
        <w:t xml:space="preserve"> and they will confirm whether the award will be retained and at what level.</w:t>
      </w:r>
    </w:p>
    <w:p w14:paraId="247B2E2C" w14:textId="6B490CAD" w:rsidR="003F2901" w:rsidRDefault="003F2901" w:rsidP="5F540D99">
      <w:pPr>
        <w:jc w:val="both"/>
        <w:rPr>
          <w:b/>
        </w:rPr>
      </w:pPr>
      <w:r w:rsidRPr="580E30D0">
        <w:rPr>
          <w:b/>
        </w:rPr>
        <w:t xml:space="preserve">1.4 </w:t>
      </w:r>
      <w:r w:rsidR="00223C84" w:rsidRPr="580E30D0">
        <w:rPr>
          <w:b/>
        </w:rPr>
        <w:t xml:space="preserve">Process and </w:t>
      </w:r>
      <w:r w:rsidR="0E2038E1" w:rsidRPr="580E30D0">
        <w:rPr>
          <w:b/>
        </w:rPr>
        <w:t>C</w:t>
      </w:r>
      <w:r w:rsidRPr="580E30D0">
        <w:rPr>
          <w:b/>
        </w:rPr>
        <w:t>riteria</w:t>
      </w:r>
    </w:p>
    <w:p w14:paraId="2EF9A55D" w14:textId="09279AA7" w:rsidR="00B17054" w:rsidRDefault="000C7A9E" w:rsidP="76AA0DE3">
      <w:pPr>
        <w:jc w:val="both"/>
      </w:pPr>
      <w:r>
        <w:t>A flexible retirement form will need to be completed</w:t>
      </w:r>
      <w:r w:rsidR="00B00A71">
        <w:t xml:space="preserve"> by the staff member</w:t>
      </w:r>
      <w:r w:rsidR="00B17054">
        <w:t xml:space="preserve"> and must </w:t>
      </w:r>
      <w:r w:rsidR="001C6F15">
        <w:t>include: -</w:t>
      </w:r>
    </w:p>
    <w:p w14:paraId="6AFED909" w14:textId="3ECB87F1" w:rsidR="00EF48B6" w:rsidRDefault="005F2DC6" w:rsidP="00C234C9">
      <w:pPr>
        <w:pStyle w:val="ListParagraph"/>
        <w:numPr>
          <w:ilvl w:val="0"/>
          <w:numId w:val="3"/>
        </w:numPr>
        <w:jc w:val="both"/>
      </w:pPr>
      <w:r>
        <w:t>What effect the proposed change</w:t>
      </w:r>
      <w:r w:rsidR="00EF48B6">
        <w:t xml:space="preserve"> will have </w:t>
      </w:r>
      <w:r w:rsidR="4395A4EB">
        <w:t xml:space="preserve">operationally </w:t>
      </w:r>
      <w:r w:rsidR="00EF48B6">
        <w:t xml:space="preserve">on </w:t>
      </w:r>
      <w:r w:rsidR="2C971314">
        <w:t xml:space="preserve">both </w:t>
      </w:r>
      <w:r w:rsidR="00EF48B6">
        <w:t xml:space="preserve">the </w:t>
      </w:r>
      <w:r w:rsidR="001C6F15">
        <w:t>department</w:t>
      </w:r>
      <w:r w:rsidR="00EF48B6">
        <w:t xml:space="preserve"> and work colleagues?</w:t>
      </w:r>
    </w:p>
    <w:p w14:paraId="4E1C145A" w14:textId="22739C2C" w:rsidR="3E6B2A87" w:rsidRPr="004173A9" w:rsidRDefault="3E6B2A87" w:rsidP="00C234C9">
      <w:pPr>
        <w:pStyle w:val="ListParagraph"/>
        <w:numPr>
          <w:ilvl w:val="0"/>
          <w:numId w:val="3"/>
        </w:numPr>
        <w:jc w:val="both"/>
      </w:pPr>
      <w:r w:rsidRPr="004173A9">
        <w:t>Existing and Proposed Job Plan (</w:t>
      </w:r>
      <w:r w:rsidRPr="004173A9">
        <w:rPr>
          <w:i/>
          <w:iCs/>
        </w:rPr>
        <w:t>for clinical academic staff only)</w:t>
      </w:r>
    </w:p>
    <w:p w14:paraId="2BF4491A" w14:textId="732BD15D" w:rsidR="3E6B2A87" w:rsidRDefault="3E6B2A87" w:rsidP="00C234C9">
      <w:pPr>
        <w:pStyle w:val="ListParagraph"/>
        <w:numPr>
          <w:ilvl w:val="0"/>
          <w:numId w:val="3"/>
        </w:numPr>
      </w:pPr>
      <w:r w:rsidRPr="12C320CF">
        <w:t>What existing research activities are being undertaken, and details of any ex</w:t>
      </w:r>
      <w:r w:rsidR="47A16217" w:rsidRPr="12C320CF">
        <w:t xml:space="preserve">isting </w:t>
      </w:r>
      <w:r w:rsidRPr="12C320CF">
        <w:t>research grants?</w:t>
      </w:r>
    </w:p>
    <w:p w14:paraId="69780015" w14:textId="62BCF97B" w:rsidR="07597AC3" w:rsidRDefault="07597AC3" w:rsidP="00C234C9">
      <w:pPr>
        <w:pStyle w:val="ListParagraph"/>
        <w:numPr>
          <w:ilvl w:val="0"/>
          <w:numId w:val="3"/>
        </w:numPr>
      </w:pPr>
      <w:r w:rsidRPr="12C320CF">
        <w:t xml:space="preserve">What existing educational activities, including teaching commitments, supervision of MSc or PhD students, </w:t>
      </w:r>
      <w:proofErr w:type="gramStart"/>
      <w:r w:rsidRPr="12C320CF">
        <w:t>leadership</w:t>
      </w:r>
      <w:proofErr w:type="gramEnd"/>
      <w:r w:rsidRPr="12C320CF">
        <w:t xml:space="preserve"> or tutoring</w:t>
      </w:r>
    </w:p>
    <w:p w14:paraId="031D86D5" w14:textId="02617F6B" w:rsidR="003A1E96" w:rsidRDefault="003A1E96" w:rsidP="00C234C9">
      <w:pPr>
        <w:pStyle w:val="ListParagraph"/>
        <w:numPr>
          <w:ilvl w:val="0"/>
          <w:numId w:val="3"/>
        </w:numPr>
      </w:pPr>
      <w:r>
        <w:t>How, in your opinion</w:t>
      </w:r>
      <w:r w:rsidR="009354A6">
        <w:t>,</w:t>
      </w:r>
      <w:r w:rsidR="00B32146">
        <w:t xml:space="preserve"> might this effect </w:t>
      </w:r>
      <w:r w:rsidR="001C6F15">
        <w:t>be dealt with?</w:t>
      </w:r>
    </w:p>
    <w:p w14:paraId="76AA8F69" w14:textId="26E3A58E" w:rsidR="001C6F15" w:rsidRDefault="00C046FB" w:rsidP="00C234C9">
      <w:pPr>
        <w:pStyle w:val="ListParagraph"/>
        <w:numPr>
          <w:ilvl w:val="0"/>
          <w:numId w:val="3"/>
        </w:numPr>
        <w:jc w:val="both"/>
      </w:pPr>
      <w:r>
        <w:t>As far as you can tell</w:t>
      </w:r>
      <w:r w:rsidR="003608A8">
        <w:t xml:space="preserve"> why/how is your preferred working </w:t>
      </w:r>
      <w:r w:rsidR="00C658FB">
        <w:t xml:space="preserve">pattern </w:t>
      </w:r>
      <w:r w:rsidR="000A7B60">
        <w:t>compatible</w:t>
      </w:r>
      <w:r w:rsidR="00C658FB">
        <w:t xml:space="preserve"> with the needs of the department?</w:t>
      </w:r>
    </w:p>
    <w:p w14:paraId="7E63CD77" w14:textId="1ACA2563" w:rsidR="12C320CF" w:rsidRDefault="00564179" w:rsidP="00772717">
      <w:pPr>
        <w:pStyle w:val="ListParagraph"/>
        <w:numPr>
          <w:ilvl w:val="0"/>
          <w:numId w:val="3"/>
        </w:numPr>
        <w:jc w:val="both"/>
      </w:pPr>
      <w:r>
        <w:t>How will you re-or</w:t>
      </w:r>
      <w:r w:rsidR="000A7B60">
        <w:t>ganise your work to enable you to reduce your hours?</w:t>
      </w:r>
    </w:p>
    <w:p w14:paraId="3AD45E55" w14:textId="52A839F4" w:rsidR="000A7B60" w:rsidRDefault="006923CB" w:rsidP="76AA0DE3">
      <w:pPr>
        <w:jc w:val="both"/>
      </w:pPr>
      <w:r>
        <w:t xml:space="preserve">You’ll need to consider </w:t>
      </w:r>
      <w:r w:rsidR="00B000D5">
        <w:t>whether you can accommodate the request and you may want to take the foll</w:t>
      </w:r>
      <w:r w:rsidR="00BA53BF">
        <w:t xml:space="preserve">owing into </w:t>
      </w:r>
      <w:r w:rsidR="004B2E6B">
        <w:t>consideration: -</w:t>
      </w:r>
    </w:p>
    <w:p w14:paraId="63E01DE3" w14:textId="1C485B6A" w:rsidR="00BA53BF" w:rsidRDefault="00BA53BF" w:rsidP="00C234C9">
      <w:pPr>
        <w:pStyle w:val="ListParagraph"/>
        <w:numPr>
          <w:ilvl w:val="0"/>
          <w:numId w:val="5"/>
        </w:numPr>
        <w:jc w:val="both"/>
      </w:pPr>
      <w:r>
        <w:t>Economic factors</w:t>
      </w:r>
    </w:p>
    <w:p w14:paraId="39E48FDF" w14:textId="70D5EFA5" w:rsidR="00BA53BF" w:rsidRDefault="004B0831" w:rsidP="00C234C9">
      <w:pPr>
        <w:pStyle w:val="ListParagraph"/>
        <w:numPr>
          <w:ilvl w:val="0"/>
          <w:numId w:val="5"/>
        </w:numPr>
        <w:jc w:val="both"/>
      </w:pPr>
      <w:r>
        <w:t>Business needs</w:t>
      </w:r>
    </w:p>
    <w:p w14:paraId="6C5E4FB8" w14:textId="30F95BE0" w:rsidR="004B0831" w:rsidRPr="004173A9" w:rsidRDefault="004B0831" w:rsidP="00C234C9">
      <w:pPr>
        <w:pStyle w:val="ListParagraph"/>
        <w:numPr>
          <w:ilvl w:val="0"/>
          <w:numId w:val="5"/>
        </w:numPr>
        <w:jc w:val="both"/>
      </w:pPr>
      <w:r>
        <w:t xml:space="preserve">Capacity </w:t>
      </w:r>
      <w:r w:rsidR="00C62DB2">
        <w:t>to re-organise work amongst existing staff</w:t>
      </w:r>
      <w:r w:rsidR="3E1FEA79">
        <w:t xml:space="preserve"> </w:t>
      </w:r>
      <w:r w:rsidR="3E1FEA79" w:rsidRPr="004173A9">
        <w:t>(for clinical acad</w:t>
      </w:r>
      <w:r w:rsidR="29C8FF1E" w:rsidRPr="004173A9">
        <w:t xml:space="preserve">emic </w:t>
      </w:r>
      <w:r w:rsidR="3E1FEA79" w:rsidRPr="004173A9">
        <w:t xml:space="preserve">staff </w:t>
      </w:r>
      <w:r w:rsidR="06D05233" w:rsidRPr="004173A9">
        <w:t>t</w:t>
      </w:r>
      <w:r w:rsidR="3E1FEA79" w:rsidRPr="004173A9">
        <w:t>his will</w:t>
      </w:r>
      <w:r w:rsidR="091B71B7" w:rsidRPr="004173A9">
        <w:t xml:space="preserve"> also</w:t>
      </w:r>
      <w:r w:rsidR="3E1FEA79" w:rsidRPr="004173A9">
        <w:t xml:space="preserve"> r</w:t>
      </w:r>
      <w:r w:rsidR="1B3CC8AC" w:rsidRPr="004173A9">
        <w:t>e</w:t>
      </w:r>
      <w:r w:rsidR="4953332A" w:rsidRPr="004173A9">
        <w:t>q</w:t>
      </w:r>
      <w:r w:rsidR="1B3CC8AC" w:rsidRPr="004173A9">
        <w:t xml:space="preserve">uire </w:t>
      </w:r>
      <w:r w:rsidR="74B6DEF5" w:rsidRPr="004173A9">
        <w:t xml:space="preserve">discussion </w:t>
      </w:r>
      <w:r w:rsidR="1B3CC8AC" w:rsidRPr="004173A9">
        <w:t xml:space="preserve">and agreement </w:t>
      </w:r>
      <w:r w:rsidR="770AC2C5" w:rsidRPr="004173A9">
        <w:t xml:space="preserve">with the clinical lead </w:t>
      </w:r>
      <w:r w:rsidR="3E1FEA79" w:rsidRPr="004173A9">
        <w:t>at th</w:t>
      </w:r>
      <w:r w:rsidR="0556196A" w:rsidRPr="004173A9">
        <w:t xml:space="preserve">e </w:t>
      </w:r>
      <w:r w:rsidR="3C52ECB5" w:rsidRPr="004173A9">
        <w:t>relevant</w:t>
      </w:r>
      <w:r w:rsidR="3E1FEA79" w:rsidRPr="004173A9">
        <w:t xml:space="preserve"> Trust)</w:t>
      </w:r>
    </w:p>
    <w:p w14:paraId="3D35C3B6" w14:textId="1FFDC4BD" w:rsidR="06464749" w:rsidRDefault="06464749" w:rsidP="00C234C9">
      <w:pPr>
        <w:pStyle w:val="ListParagraph"/>
        <w:numPr>
          <w:ilvl w:val="0"/>
          <w:numId w:val="5"/>
        </w:numPr>
        <w:jc w:val="both"/>
      </w:pPr>
      <w:r w:rsidRPr="12C320CF">
        <w:t>What is likely impact on Section/Division/Department/Faculty?</w:t>
      </w:r>
    </w:p>
    <w:p w14:paraId="7F668F81" w14:textId="05DF5A2A" w:rsidR="06464749" w:rsidRDefault="06464749" w:rsidP="004173A9">
      <w:pPr>
        <w:pStyle w:val="ListParagraph"/>
        <w:numPr>
          <w:ilvl w:val="0"/>
          <w:numId w:val="5"/>
        </w:numPr>
      </w:pPr>
      <w:r>
        <w:t>If relevant, what is rationale for more than three years?</w:t>
      </w:r>
    </w:p>
    <w:p w14:paraId="40AFEF18" w14:textId="6FFE5DFA" w:rsidR="00C62DB2" w:rsidRDefault="00C62DB2" w:rsidP="00C234C9">
      <w:pPr>
        <w:pStyle w:val="ListParagraph"/>
        <w:numPr>
          <w:ilvl w:val="0"/>
          <w:numId w:val="5"/>
        </w:numPr>
        <w:jc w:val="both"/>
      </w:pPr>
      <w:r>
        <w:t>Impact on quality</w:t>
      </w:r>
    </w:p>
    <w:p w14:paraId="0E365A53" w14:textId="65195E3B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lastRenderedPageBreak/>
        <w:t>Impact on performance</w:t>
      </w:r>
    </w:p>
    <w:p w14:paraId="6AAE8626" w14:textId="5696A04A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t xml:space="preserve">Ability to recruit additional </w:t>
      </w:r>
      <w:proofErr w:type="gramStart"/>
      <w:r>
        <w:t>staff</w:t>
      </w:r>
      <w:proofErr w:type="gramEnd"/>
    </w:p>
    <w:p w14:paraId="1131B722" w14:textId="57E15A3C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t xml:space="preserve">Planned structural </w:t>
      </w:r>
      <w:proofErr w:type="gramStart"/>
      <w:r>
        <w:t>changes</w:t>
      </w:r>
      <w:proofErr w:type="gramEnd"/>
    </w:p>
    <w:p w14:paraId="3995F364" w14:textId="4A97F9EE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t>Succession planning</w:t>
      </w:r>
    </w:p>
    <w:p w14:paraId="3C51BF4B" w14:textId="3B132828" w:rsidR="004B2E6B" w:rsidRDefault="004B2E6B" w:rsidP="00C234C9">
      <w:pPr>
        <w:pStyle w:val="ListParagraph"/>
        <w:numPr>
          <w:ilvl w:val="0"/>
          <w:numId w:val="5"/>
        </w:numPr>
        <w:jc w:val="both"/>
      </w:pPr>
      <w:r>
        <w:t>Allocation of space</w:t>
      </w:r>
    </w:p>
    <w:p w14:paraId="644FE66E" w14:textId="0924B2E6" w:rsidR="009C0BAB" w:rsidRDefault="009C0BAB" w:rsidP="76AA0DE3">
      <w:pPr>
        <w:jc w:val="both"/>
      </w:pPr>
      <w:r>
        <w:t>If you agree to the request</w:t>
      </w:r>
      <w:r w:rsidR="001B04B2">
        <w:t xml:space="preserve"> a</w:t>
      </w:r>
      <w:r>
        <w:t xml:space="preserve"> </w:t>
      </w:r>
      <w:r w:rsidRPr="00AB054E">
        <w:rPr>
          <w:b/>
          <w:bCs/>
        </w:rPr>
        <w:t xml:space="preserve">flexible retirement </w:t>
      </w:r>
      <w:r w:rsidR="001B04B2" w:rsidRPr="00AB054E">
        <w:rPr>
          <w:b/>
          <w:bCs/>
        </w:rPr>
        <w:t>form</w:t>
      </w:r>
      <w:r w:rsidR="00D164CC">
        <w:t xml:space="preserve"> along with a </w:t>
      </w:r>
      <w:r w:rsidR="00D164CC" w:rsidRPr="00AB054E">
        <w:rPr>
          <w:b/>
          <w:bCs/>
        </w:rPr>
        <w:t>contractual change form</w:t>
      </w:r>
      <w:r w:rsidR="00865A5F" w:rsidRPr="00AB054E">
        <w:rPr>
          <w:b/>
          <w:bCs/>
        </w:rPr>
        <w:t xml:space="preserve"> </w:t>
      </w:r>
      <w:r w:rsidR="00AB054E">
        <w:t xml:space="preserve">(forms can be found on </w:t>
      </w:r>
      <w:hyperlink r:id="rId7" w:history="1">
        <w:r w:rsidR="0030377E" w:rsidRPr="0030377E">
          <w:rPr>
            <w:rStyle w:val="Hyperlink"/>
          </w:rPr>
          <w:t>the Retirement Options webpages</w:t>
        </w:r>
      </w:hyperlink>
      <w:r w:rsidR="00AB054E">
        <w:t xml:space="preserve">) </w:t>
      </w:r>
      <w:r w:rsidR="00865A5F">
        <w:t xml:space="preserve">needs to be sent to the </w:t>
      </w:r>
      <w:hyperlink r:id="rId8">
        <w:r w:rsidR="00865A5F" w:rsidRPr="67F22CB1">
          <w:rPr>
            <w:rStyle w:val="Hyperlink"/>
          </w:rPr>
          <w:t>HR Staff Hub</w:t>
        </w:r>
      </w:hyperlink>
      <w:r w:rsidR="00C234C9" w:rsidRPr="580E30D0">
        <w:rPr>
          <w:rStyle w:val="Hyperlink"/>
          <w:u w:val="none"/>
        </w:rPr>
        <w:t xml:space="preserve"> </w:t>
      </w:r>
      <w:r w:rsidR="00C234C9" w:rsidRPr="580E30D0">
        <w:rPr>
          <w:rStyle w:val="Hyperlink"/>
          <w:b/>
          <w:color w:val="auto"/>
          <w:u w:val="none"/>
        </w:rPr>
        <w:t xml:space="preserve"> </w:t>
      </w:r>
      <w:r w:rsidR="00C234C9" w:rsidRPr="580E30D0">
        <w:rPr>
          <w:rStyle w:val="Hyperlink"/>
          <w:color w:val="auto"/>
          <w:u w:val="none"/>
        </w:rPr>
        <w:t>for processing</w:t>
      </w:r>
      <w:r w:rsidR="0028662A">
        <w:t>.  The individual will be written to with confirmation</w:t>
      </w:r>
      <w:r w:rsidR="005C4141">
        <w:t xml:space="preserve"> of their new working hours and salary and that their contract now has an end date.  The Payroll </w:t>
      </w:r>
      <w:r w:rsidR="00FE461C">
        <w:t xml:space="preserve">&amp; Pensions team will send any pension forms that need to be completed </w:t>
      </w:r>
      <w:r w:rsidR="007A6B8F">
        <w:t>to</w:t>
      </w:r>
      <w:r w:rsidR="00FE461C">
        <w:t xml:space="preserve"> claim pension.</w:t>
      </w:r>
      <w:r w:rsidR="007A6B8F">
        <w:t xml:space="preserve"> </w:t>
      </w:r>
      <w:r w:rsidR="00FE461C">
        <w:t xml:space="preserve">This must all be done at least </w:t>
      </w:r>
      <w:r w:rsidR="00FE461C" w:rsidRPr="67F22CB1">
        <w:rPr>
          <w:b/>
          <w:bCs/>
        </w:rPr>
        <w:t xml:space="preserve">three months </w:t>
      </w:r>
      <w:r w:rsidR="007A6B8F" w:rsidRPr="67F22CB1">
        <w:rPr>
          <w:b/>
          <w:bCs/>
        </w:rPr>
        <w:t xml:space="preserve">in advance </w:t>
      </w:r>
      <w:r w:rsidR="007A6B8F">
        <w:t>to allow adequate processing time</w:t>
      </w:r>
      <w:r w:rsidR="00C073A4">
        <w:t xml:space="preserve"> and to meet pension scheme rules</w:t>
      </w:r>
      <w:r w:rsidR="007A6B8F">
        <w:t>.</w:t>
      </w:r>
      <w:r w:rsidR="00D164CC">
        <w:t xml:space="preserve"> </w:t>
      </w:r>
    </w:p>
    <w:p w14:paraId="36DDDDDB" w14:textId="7B30CE1E" w:rsidR="0015115A" w:rsidRDefault="1D08937E" w:rsidP="76AA0DE3">
      <w:pPr>
        <w:jc w:val="both"/>
      </w:pPr>
      <w:r>
        <w:t>1.5</w:t>
      </w:r>
      <w:r w:rsidR="00145630">
        <w:tab/>
        <w:t xml:space="preserve">Full retirement is expected to follow in not </w:t>
      </w:r>
      <w:r w:rsidR="00914CCA">
        <w:t>more</w:t>
      </w:r>
      <w:r w:rsidR="00145630">
        <w:t xml:space="preserve"> than three years from the date of first flexible </w:t>
      </w:r>
      <w:r w:rsidR="009106DF">
        <w:t xml:space="preserve">retirement, however, based on the following criteria </w:t>
      </w:r>
      <w:r w:rsidR="4D495034">
        <w:t xml:space="preserve">below, </w:t>
      </w:r>
      <w:r w:rsidR="009106DF">
        <w:t xml:space="preserve">an </w:t>
      </w:r>
      <w:r w:rsidR="0015115A">
        <w:t>exemption</w:t>
      </w:r>
      <w:r w:rsidR="009106DF">
        <w:t xml:space="preserve"> could exce</w:t>
      </w:r>
      <w:r w:rsidR="0015115A">
        <w:t>ptionally be given to</w:t>
      </w:r>
      <w:r w:rsidR="0015115A" w:rsidRPr="004173A9">
        <w:rPr>
          <w:b/>
          <w:bCs/>
        </w:rPr>
        <w:t xml:space="preserve"> extend to a maximum of five years.</w:t>
      </w:r>
      <w:r w:rsidR="0015115A">
        <w:t xml:space="preserve">  This requires additional approval by the Dean and the Director of Human Resources.</w:t>
      </w:r>
    </w:p>
    <w:p w14:paraId="05E0D9B0" w14:textId="525E548D" w:rsidR="0015115A" w:rsidRDefault="0015115A" w:rsidP="004173A9">
      <w:pPr>
        <w:pStyle w:val="ListParagraph"/>
        <w:numPr>
          <w:ilvl w:val="0"/>
          <w:numId w:val="6"/>
        </w:numPr>
        <w:jc w:val="both"/>
      </w:pPr>
      <w:r>
        <w:t xml:space="preserve">Commitment </w:t>
      </w:r>
      <w:r w:rsidR="00A54830">
        <w:t xml:space="preserve">to teaching a particular </w:t>
      </w:r>
      <w:proofErr w:type="gramStart"/>
      <w:r w:rsidR="00A54830">
        <w:t>programme</w:t>
      </w:r>
      <w:proofErr w:type="gramEnd"/>
    </w:p>
    <w:p w14:paraId="7C4D6B09" w14:textId="3B5F00E7" w:rsidR="00A54830" w:rsidRDefault="00A54830" w:rsidP="004173A9">
      <w:pPr>
        <w:pStyle w:val="ListParagraph"/>
        <w:numPr>
          <w:ilvl w:val="0"/>
          <w:numId w:val="6"/>
        </w:numPr>
        <w:jc w:val="both"/>
      </w:pPr>
      <w:r>
        <w:t xml:space="preserve">Work on a specific project/research grant that requires a longer </w:t>
      </w:r>
      <w:proofErr w:type="gramStart"/>
      <w:r>
        <w:t>period</w:t>
      </w:r>
      <w:proofErr w:type="gramEnd"/>
    </w:p>
    <w:p w14:paraId="45647946" w14:textId="0B5F98F6" w:rsidR="00A54830" w:rsidRDefault="00EB2F55" w:rsidP="004173A9">
      <w:pPr>
        <w:pStyle w:val="ListParagraph"/>
        <w:numPr>
          <w:ilvl w:val="0"/>
          <w:numId w:val="6"/>
        </w:numPr>
        <w:jc w:val="both"/>
      </w:pPr>
      <w:r>
        <w:t>Strategic role</w:t>
      </w:r>
      <w:r w:rsidR="00AB4880">
        <w:t xml:space="preserve"> that requires</w:t>
      </w:r>
      <w:r w:rsidR="00923BA1">
        <w:t xml:space="preserve"> specialist recruitment</w:t>
      </w:r>
    </w:p>
    <w:p w14:paraId="43A097F0" w14:textId="54546D2F" w:rsidR="00923BA1" w:rsidRDefault="00923BA1" w:rsidP="004173A9">
      <w:pPr>
        <w:pStyle w:val="ListParagraph"/>
        <w:numPr>
          <w:ilvl w:val="0"/>
          <w:numId w:val="6"/>
        </w:numPr>
        <w:jc w:val="both"/>
      </w:pPr>
      <w:r>
        <w:t>Supporting role during departmental transformation or restructure</w:t>
      </w:r>
    </w:p>
    <w:p w14:paraId="42A84FD1" w14:textId="497BE9F5" w:rsidR="00923BA1" w:rsidRDefault="00923BA1" w:rsidP="004173A9">
      <w:pPr>
        <w:pStyle w:val="ListParagraph"/>
        <w:numPr>
          <w:ilvl w:val="0"/>
          <w:numId w:val="6"/>
        </w:numPr>
        <w:jc w:val="both"/>
      </w:pPr>
      <w:r>
        <w:t>Business continuity</w:t>
      </w:r>
    </w:p>
    <w:p w14:paraId="309849B9" w14:textId="77777777" w:rsidR="00424CEA" w:rsidRDefault="00424CEA" w:rsidP="76AA0DE3">
      <w:pPr>
        <w:jc w:val="both"/>
      </w:pPr>
    </w:p>
    <w:p w14:paraId="171DBE5C" w14:textId="27F67269" w:rsidR="00424CEA" w:rsidRDefault="06DA9650" w:rsidP="76AA0DE3">
      <w:pPr>
        <w:jc w:val="both"/>
        <w:rPr>
          <w:b/>
          <w:bCs/>
          <w:u w:val="single"/>
        </w:rPr>
      </w:pPr>
      <w:r w:rsidRPr="580E30D0">
        <w:rPr>
          <w:b/>
          <w:bCs/>
        </w:rPr>
        <w:t>2.</w:t>
      </w:r>
      <w:r w:rsidR="00424CEA">
        <w:tab/>
      </w:r>
      <w:r w:rsidR="00424CEA" w:rsidRPr="76AA0DE3">
        <w:rPr>
          <w:b/>
          <w:bCs/>
          <w:u w:val="single"/>
        </w:rPr>
        <w:t>Partial Retirement</w:t>
      </w:r>
    </w:p>
    <w:p w14:paraId="3C588F31" w14:textId="7897AE3E" w:rsidR="006C5E44" w:rsidRPr="006C5E44" w:rsidRDefault="006C5E44" w:rsidP="76AA0DE3">
      <w:pPr>
        <w:jc w:val="both"/>
      </w:pPr>
      <w:r>
        <w:t xml:space="preserve">Partial retirement permits and individual to retire full and draw </w:t>
      </w:r>
      <w:proofErr w:type="gramStart"/>
      <w:r>
        <w:t>all of</w:t>
      </w:r>
      <w:proofErr w:type="gramEnd"/>
      <w:r>
        <w:t xml:space="preserve"> their pension and return to </w:t>
      </w:r>
      <w:r w:rsidR="00B1755F">
        <w:t>employment</w:t>
      </w:r>
      <w:r>
        <w:t xml:space="preserve"> after a minimum of a one month break on </w:t>
      </w:r>
      <w:r w:rsidR="00B1755F">
        <w:t>a new contract.</w:t>
      </w:r>
    </w:p>
    <w:p w14:paraId="4D28167E" w14:textId="6C5C9DFF" w:rsidR="00B55156" w:rsidRDefault="03A36B20" w:rsidP="76AA0DE3">
      <w:pPr>
        <w:jc w:val="both"/>
      </w:pPr>
      <w:r>
        <w:t>2.1</w:t>
      </w:r>
      <w:r w:rsidR="00343C89">
        <w:tab/>
      </w:r>
      <w:r w:rsidR="00995A0F">
        <w:t xml:space="preserve">Recognising the need for a clear, </w:t>
      </w:r>
      <w:proofErr w:type="gramStart"/>
      <w:r w:rsidR="00995A0F">
        <w:t>consi</w:t>
      </w:r>
      <w:r w:rsidR="009C3E49">
        <w:t>stent</w:t>
      </w:r>
      <w:proofErr w:type="gramEnd"/>
      <w:r w:rsidR="009C3E49">
        <w:t xml:space="preserve"> and transparent approach, t</w:t>
      </w:r>
      <w:r w:rsidR="55AE7BF3">
        <w:t>he</w:t>
      </w:r>
      <w:r w:rsidR="00343C89">
        <w:t xml:space="preserve"> University Management Board (UMB) have approved a framework</w:t>
      </w:r>
      <w:r w:rsidR="009C3E49">
        <w:t>, applicable to all staff regardless of individual pension scheme rules</w:t>
      </w:r>
      <w:r w:rsidR="009C6BEA">
        <w:t xml:space="preserve">. </w:t>
      </w:r>
      <w:r w:rsidR="55AE7BF3">
        <w:t xml:space="preserve"> </w:t>
      </w:r>
      <w:r w:rsidR="009C6BEA">
        <w:t>W</w:t>
      </w:r>
      <w:r w:rsidR="55AE7BF3">
        <w:t>here</w:t>
      </w:r>
      <w:r w:rsidR="009C6BEA">
        <w:t>by,</w:t>
      </w:r>
      <w:r w:rsidR="00343C89">
        <w:t xml:space="preserve"> partial retirement (retire and return) can be applied for if an individual has reached their minimum pension age, currently </w:t>
      </w:r>
      <w:r w:rsidR="5F5C2204">
        <w:t xml:space="preserve">age </w:t>
      </w:r>
      <w:r w:rsidR="00343C89">
        <w:t>55 for most.  This involve</w:t>
      </w:r>
      <w:r w:rsidR="296A01BA">
        <w:t>s</w:t>
      </w:r>
      <w:r w:rsidR="00343C89">
        <w:t xml:space="preserve"> drawing </w:t>
      </w:r>
      <w:proofErr w:type="gramStart"/>
      <w:r w:rsidR="00343C89">
        <w:t>all of</w:t>
      </w:r>
      <w:proofErr w:type="gramEnd"/>
      <w:r w:rsidR="00343C89">
        <w:t xml:space="preserve"> their pension benefits and retiring from the College.  Re-empl</w:t>
      </w:r>
      <w:r w:rsidR="00B55156">
        <w:t xml:space="preserve">oyment can be considered but the contract can only be up to a maximum of 0.5 FTE and the maximum duration is usually </w:t>
      </w:r>
      <w:r w:rsidR="00B55156" w:rsidRPr="004173A9">
        <w:rPr>
          <w:b/>
          <w:bCs/>
        </w:rPr>
        <w:t>three years.</w:t>
      </w:r>
      <w:r w:rsidR="00B55156">
        <w:t xml:space="preserve">  </w:t>
      </w:r>
      <w:r w:rsidR="532BB476">
        <w:t>Please note that r</w:t>
      </w:r>
      <w:r w:rsidR="00F474B0" w:rsidRPr="004173A9">
        <w:rPr>
          <w:u w:val="single"/>
        </w:rPr>
        <w:t>e-</w:t>
      </w:r>
      <w:r w:rsidR="00146141" w:rsidRPr="004173A9">
        <w:rPr>
          <w:u w:val="single"/>
        </w:rPr>
        <w:t>employment</w:t>
      </w:r>
      <w:r w:rsidR="00F474B0" w:rsidRPr="004173A9">
        <w:rPr>
          <w:u w:val="single"/>
        </w:rPr>
        <w:t xml:space="preserve"> cannot take place until</w:t>
      </w:r>
      <w:r w:rsidR="00146141" w:rsidRPr="004173A9">
        <w:rPr>
          <w:u w:val="single"/>
        </w:rPr>
        <w:t xml:space="preserve"> at least one month after full retirement</w:t>
      </w:r>
      <w:r w:rsidR="00146141">
        <w:t xml:space="preserve"> </w:t>
      </w:r>
      <w:r w:rsidR="000819EC">
        <w:t>due to contractual issues and to ensure consistent and fair application across all staff regardless of their pension scheme membership</w:t>
      </w:r>
      <w:r w:rsidR="00EF0378">
        <w:t>.</w:t>
      </w:r>
    </w:p>
    <w:p w14:paraId="42134E7C" w14:textId="07E3505C" w:rsidR="00B55156" w:rsidRDefault="0B6845BA" w:rsidP="76AA0DE3">
      <w:pPr>
        <w:jc w:val="both"/>
      </w:pPr>
      <w:r>
        <w:t>2.2</w:t>
      </w:r>
      <w:r w:rsidR="00B55156">
        <w:tab/>
        <w:t>As with Flexible Retirement the Dean and Director of HR can exercise discretion to agree to re-employment of up to five years</w:t>
      </w:r>
      <w:r w:rsidR="00F474B0">
        <w:t xml:space="preserve"> if the circumstances </w:t>
      </w:r>
      <w:r w:rsidR="00090E91">
        <w:t xml:space="preserve">and criteria </w:t>
      </w:r>
      <w:r w:rsidR="211F3CB9">
        <w:t>referred</w:t>
      </w:r>
      <w:r w:rsidR="00F474B0">
        <w:t xml:space="preserve"> to </w:t>
      </w:r>
      <w:r w:rsidR="0BD55E5D">
        <w:t xml:space="preserve">in section 1.5 </w:t>
      </w:r>
      <w:r w:rsidR="00F474B0">
        <w:t>above can be met.</w:t>
      </w:r>
    </w:p>
    <w:p w14:paraId="72119667" w14:textId="294B004C" w:rsidR="00EF0378" w:rsidRDefault="3007D318" w:rsidP="76AA0DE3">
      <w:pPr>
        <w:jc w:val="both"/>
      </w:pPr>
      <w:r>
        <w:t>2.3</w:t>
      </w:r>
      <w:r w:rsidR="00EF0378">
        <w:tab/>
        <w:t xml:space="preserve">Individuals wishing to request Partial Retirement must complete a </w:t>
      </w:r>
      <w:r w:rsidR="0030377E" w:rsidRPr="0030377E">
        <w:rPr>
          <w:b/>
          <w:bCs/>
        </w:rPr>
        <w:t xml:space="preserve">Partial Retirement </w:t>
      </w:r>
      <w:r w:rsidR="00EF0378" w:rsidRPr="0030377E">
        <w:rPr>
          <w:b/>
          <w:bCs/>
        </w:rPr>
        <w:t>form</w:t>
      </w:r>
      <w:r w:rsidR="00AC4D31">
        <w:t xml:space="preserve"> and give this to you</w:t>
      </w:r>
      <w:r w:rsidR="001B16A5">
        <w:t xml:space="preserve"> for your consideration.  If you are able to approve their request the form, along with </w:t>
      </w:r>
      <w:r w:rsidR="001B16A5" w:rsidRPr="0030377E">
        <w:t xml:space="preserve">a </w:t>
      </w:r>
      <w:r w:rsidR="001B16A5" w:rsidRPr="0030377E">
        <w:rPr>
          <w:b/>
          <w:bCs/>
        </w:rPr>
        <w:t>Leaver Form</w:t>
      </w:r>
      <w:r w:rsidR="001B16A5" w:rsidRPr="0030377E">
        <w:t xml:space="preserve"> </w:t>
      </w:r>
      <w:r w:rsidR="00196AFD">
        <w:t xml:space="preserve">and a </w:t>
      </w:r>
      <w:r w:rsidR="00196AFD" w:rsidRPr="0030377E">
        <w:rPr>
          <w:b/>
          <w:bCs/>
        </w:rPr>
        <w:t>New Contract Request Form</w:t>
      </w:r>
      <w:r w:rsidR="0030377E">
        <w:rPr>
          <w:b/>
          <w:bCs/>
        </w:rPr>
        <w:t xml:space="preserve"> </w:t>
      </w:r>
      <w:r w:rsidR="0030377E" w:rsidRPr="0030377E">
        <w:t>(</w:t>
      </w:r>
      <w:r w:rsidR="0030377E" w:rsidRPr="0030377E">
        <w:t xml:space="preserve">forms </w:t>
      </w:r>
      <w:r w:rsidR="0030377E">
        <w:t xml:space="preserve">can be found on </w:t>
      </w:r>
      <w:hyperlink r:id="rId9" w:history="1">
        <w:r w:rsidR="0030377E" w:rsidRPr="0030377E">
          <w:rPr>
            <w:rStyle w:val="Hyperlink"/>
          </w:rPr>
          <w:t>the Retirement Options webpages</w:t>
        </w:r>
      </w:hyperlink>
      <w:r w:rsidR="0030377E">
        <w:t>)</w:t>
      </w:r>
      <w:r w:rsidR="00196AFD">
        <w:t xml:space="preserve"> will need to be sent to the HR Staff Hub for processing.  This must be done at least </w:t>
      </w:r>
      <w:r w:rsidR="00196AFD" w:rsidRPr="004173A9">
        <w:rPr>
          <w:b/>
          <w:bCs/>
        </w:rPr>
        <w:t>three months prior to the retirement date</w:t>
      </w:r>
      <w:r w:rsidR="00196AFD">
        <w:t xml:space="preserve"> to meet pension scheme processing requirements.</w:t>
      </w:r>
      <w:r w:rsidR="004F1B03">
        <w:t xml:space="preserve"> </w:t>
      </w:r>
      <w:r w:rsidR="00EF0378">
        <w:t xml:space="preserve"> </w:t>
      </w:r>
    </w:p>
    <w:p w14:paraId="24574977" w14:textId="77777777" w:rsidR="00801497" w:rsidRPr="00801497" w:rsidRDefault="00801497">
      <w:pPr>
        <w:rPr>
          <w:rFonts w:ascii="Arial" w:hAnsi="Arial" w:cs="Arial"/>
        </w:rPr>
      </w:pPr>
    </w:p>
    <w:sectPr w:rsidR="00801497" w:rsidRPr="008014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D61C" w14:textId="77777777" w:rsidR="001D4E1C" w:rsidRDefault="001D4E1C" w:rsidP="00D9730D">
      <w:pPr>
        <w:spacing w:after="0" w:line="240" w:lineRule="auto"/>
      </w:pPr>
      <w:r>
        <w:separator/>
      </w:r>
    </w:p>
  </w:endnote>
  <w:endnote w:type="continuationSeparator" w:id="0">
    <w:p w14:paraId="09B22D7E" w14:textId="77777777" w:rsidR="001D4E1C" w:rsidRDefault="001D4E1C" w:rsidP="00D9730D">
      <w:pPr>
        <w:spacing w:after="0" w:line="240" w:lineRule="auto"/>
      </w:pPr>
      <w:r>
        <w:continuationSeparator/>
      </w:r>
    </w:p>
  </w:endnote>
  <w:endnote w:type="continuationNotice" w:id="1">
    <w:p w14:paraId="5E5EFADB" w14:textId="77777777" w:rsidR="001D4E1C" w:rsidRDefault="001D4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4501" w14:textId="77777777" w:rsidR="00D9730D" w:rsidRDefault="00D97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384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7A7CC" w14:textId="4DB55601" w:rsidR="00D9730D" w:rsidRDefault="00D97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B93B5" w14:textId="77777777" w:rsidR="00D9730D" w:rsidRDefault="00D97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8D89" w14:textId="77777777" w:rsidR="00D9730D" w:rsidRDefault="00D97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0F98" w14:textId="77777777" w:rsidR="001D4E1C" w:rsidRDefault="001D4E1C" w:rsidP="00D9730D">
      <w:pPr>
        <w:spacing w:after="0" w:line="240" w:lineRule="auto"/>
      </w:pPr>
      <w:r>
        <w:separator/>
      </w:r>
    </w:p>
  </w:footnote>
  <w:footnote w:type="continuationSeparator" w:id="0">
    <w:p w14:paraId="52AF80B0" w14:textId="77777777" w:rsidR="001D4E1C" w:rsidRDefault="001D4E1C" w:rsidP="00D9730D">
      <w:pPr>
        <w:spacing w:after="0" w:line="240" w:lineRule="auto"/>
      </w:pPr>
      <w:r>
        <w:continuationSeparator/>
      </w:r>
    </w:p>
  </w:footnote>
  <w:footnote w:type="continuationNotice" w:id="1">
    <w:p w14:paraId="4842D7EE" w14:textId="77777777" w:rsidR="001D4E1C" w:rsidRDefault="001D4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3C32" w14:textId="77777777" w:rsidR="00D9730D" w:rsidRDefault="00D97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7D3E" w14:textId="77777777" w:rsidR="00D9730D" w:rsidRDefault="00D97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3C0" w14:textId="77777777" w:rsidR="00D9730D" w:rsidRDefault="00D97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2BD"/>
    <w:multiLevelType w:val="hybridMultilevel"/>
    <w:tmpl w:val="8DA4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7964"/>
    <w:multiLevelType w:val="hybridMultilevel"/>
    <w:tmpl w:val="61686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1CC1"/>
    <w:multiLevelType w:val="hybridMultilevel"/>
    <w:tmpl w:val="7FA8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6566"/>
    <w:multiLevelType w:val="hybridMultilevel"/>
    <w:tmpl w:val="AC62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E084B"/>
    <w:multiLevelType w:val="hybridMultilevel"/>
    <w:tmpl w:val="B3206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020D8"/>
    <w:multiLevelType w:val="hybridMultilevel"/>
    <w:tmpl w:val="8D825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79985">
    <w:abstractNumId w:val="4"/>
  </w:num>
  <w:num w:numId="2" w16cid:durableId="45297517">
    <w:abstractNumId w:val="2"/>
  </w:num>
  <w:num w:numId="3" w16cid:durableId="767042726">
    <w:abstractNumId w:val="5"/>
  </w:num>
  <w:num w:numId="4" w16cid:durableId="1956786858">
    <w:abstractNumId w:val="3"/>
  </w:num>
  <w:num w:numId="5" w16cid:durableId="1371876165">
    <w:abstractNumId w:val="1"/>
  </w:num>
  <w:num w:numId="6" w16cid:durableId="1275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97"/>
    <w:rsid w:val="00017276"/>
    <w:rsid w:val="00053A10"/>
    <w:rsid w:val="000819EC"/>
    <w:rsid w:val="00090865"/>
    <w:rsid w:val="00090E91"/>
    <w:rsid w:val="000938AC"/>
    <w:rsid w:val="000A7B60"/>
    <w:rsid w:val="000C7A9E"/>
    <w:rsid w:val="000E6073"/>
    <w:rsid w:val="00145630"/>
    <w:rsid w:val="00146141"/>
    <w:rsid w:val="00150E11"/>
    <w:rsid w:val="0015115A"/>
    <w:rsid w:val="00196AFD"/>
    <w:rsid w:val="001B04B2"/>
    <w:rsid w:val="001B16A5"/>
    <w:rsid w:val="001C6F15"/>
    <w:rsid w:val="001D4E1C"/>
    <w:rsid w:val="00223C84"/>
    <w:rsid w:val="00252E34"/>
    <w:rsid w:val="0028662A"/>
    <w:rsid w:val="0030377E"/>
    <w:rsid w:val="00303ACE"/>
    <w:rsid w:val="00343C89"/>
    <w:rsid w:val="003608A8"/>
    <w:rsid w:val="003A1E96"/>
    <w:rsid w:val="003F2901"/>
    <w:rsid w:val="004151D1"/>
    <w:rsid w:val="004173A9"/>
    <w:rsid w:val="00424CEA"/>
    <w:rsid w:val="004709B7"/>
    <w:rsid w:val="00482029"/>
    <w:rsid w:val="004B0831"/>
    <w:rsid w:val="004B2E6B"/>
    <w:rsid w:val="004B7E8A"/>
    <w:rsid w:val="004F1B03"/>
    <w:rsid w:val="00564179"/>
    <w:rsid w:val="0058731C"/>
    <w:rsid w:val="005C0FEE"/>
    <w:rsid w:val="005C4141"/>
    <w:rsid w:val="005E6D52"/>
    <w:rsid w:val="005F2DC6"/>
    <w:rsid w:val="006923CB"/>
    <w:rsid w:val="006C5E44"/>
    <w:rsid w:val="006D3635"/>
    <w:rsid w:val="006E7BD7"/>
    <w:rsid w:val="006F7C7A"/>
    <w:rsid w:val="00713A9D"/>
    <w:rsid w:val="007336C8"/>
    <w:rsid w:val="007473AD"/>
    <w:rsid w:val="00772717"/>
    <w:rsid w:val="007A6B8F"/>
    <w:rsid w:val="00801497"/>
    <w:rsid w:val="00865A5F"/>
    <w:rsid w:val="008A763B"/>
    <w:rsid w:val="008E07BA"/>
    <w:rsid w:val="009106DF"/>
    <w:rsid w:val="00914CCA"/>
    <w:rsid w:val="00923BA1"/>
    <w:rsid w:val="00933ADB"/>
    <w:rsid w:val="009354A6"/>
    <w:rsid w:val="00960837"/>
    <w:rsid w:val="00995A0F"/>
    <w:rsid w:val="009C0BAB"/>
    <w:rsid w:val="009C3E49"/>
    <w:rsid w:val="009C6BEA"/>
    <w:rsid w:val="00A23C72"/>
    <w:rsid w:val="00A426FC"/>
    <w:rsid w:val="00A51941"/>
    <w:rsid w:val="00A54830"/>
    <w:rsid w:val="00A562FC"/>
    <w:rsid w:val="00A65648"/>
    <w:rsid w:val="00A6D71F"/>
    <w:rsid w:val="00AB054E"/>
    <w:rsid w:val="00AB4880"/>
    <w:rsid w:val="00AC4D31"/>
    <w:rsid w:val="00AF2B28"/>
    <w:rsid w:val="00B000D5"/>
    <w:rsid w:val="00B00A71"/>
    <w:rsid w:val="00B1130A"/>
    <w:rsid w:val="00B17054"/>
    <w:rsid w:val="00B1755F"/>
    <w:rsid w:val="00B31F86"/>
    <w:rsid w:val="00B32146"/>
    <w:rsid w:val="00B55156"/>
    <w:rsid w:val="00BA53BF"/>
    <w:rsid w:val="00C046FB"/>
    <w:rsid w:val="00C06C68"/>
    <w:rsid w:val="00C073A4"/>
    <w:rsid w:val="00C10EEA"/>
    <w:rsid w:val="00C234C9"/>
    <w:rsid w:val="00C62DB2"/>
    <w:rsid w:val="00C658FB"/>
    <w:rsid w:val="00CD2F13"/>
    <w:rsid w:val="00CF7832"/>
    <w:rsid w:val="00D164CC"/>
    <w:rsid w:val="00D9730D"/>
    <w:rsid w:val="00DB1577"/>
    <w:rsid w:val="00DB5C68"/>
    <w:rsid w:val="00E2062D"/>
    <w:rsid w:val="00EB2F55"/>
    <w:rsid w:val="00EB748A"/>
    <w:rsid w:val="00EF0378"/>
    <w:rsid w:val="00EF48B6"/>
    <w:rsid w:val="00F474B0"/>
    <w:rsid w:val="00F61859"/>
    <w:rsid w:val="00F7541D"/>
    <w:rsid w:val="00F9413E"/>
    <w:rsid w:val="00FE461C"/>
    <w:rsid w:val="0358E754"/>
    <w:rsid w:val="03A36B20"/>
    <w:rsid w:val="043B8AD5"/>
    <w:rsid w:val="05111771"/>
    <w:rsid w:val="0556196A"/>
    <w:rsid w:val="057A4842"/>
    <w:rsid w:val="06464749"/>
    <w:rsid w:val="0693CE72"/>
    <w:rsid w:val="06D05233"/>
    <w:rsid w:val="06DA9650"/>
    <w:rsid w:val="07597AC3"/>
    <w:rsid w:val="08096988"/>
    <w:rsid w:val="091B71B7"/>
    <w:rsid w:val="0B044977"/>
    <w:rsid w:val="0B6845BA"/>
    <w:rsid w:val="0BD55E5D"/>
    <w:rsid w:val="0E2038E1"/>
    <w:rsid w:val="0EEF259A"/>
    <w:rsid w:val="102501A3"/>
    <w:rsid w:val="1127506E"/>
    <w:rsid w:val="113B41DC"/>
    <w:rsid w:val="1260B8D0"/>
    <w:rsid w:val="12C320CF"/>
    <w:rsid w:val="13863FBE"/>
    <w:rsid w:val="13FC8931"/>
    <w:rsid w:val="143D00F7"/>
    <w:rsid w:val="1632B87D"/>
    <w:rsid w:val="173429F3"/>
    <w:rsid w:val="1A926AA0"/>
    <w:rsid w:val="1A9A5B12"/>
    <w:rsid w:val="1B3CC8AC"/>
    <w:rsid w:val="1D08937E"/>
    <w:rsid w:val="1ED04130"/>
    <w:rsid w:val="1F085166"/>
    <w:rsid w:val="1F59F3AA"/>
    <w:rsid w:val="205C6C3F"/>
    <w:rsid w:val="206969A2"/>
    <w:rsid w:val="211F3CB9"/>
    <w:rsid w:val="22ADBFE0"/>
    <w:rsid w:val="239BD17A"/>
    <w:rsid w:val="2563C7CE"/>
    <w:rsid w:val="25C7C4AF"/>
    <w:rsid w:val="2621A8B1"/>
    <w:rsid w:val="28CCF5C1"/>
    <w:rsid w:val="291694CD"/>
    <w:rsid w:val="291A1244"/>
    <w:rsid w:val="296A01BA"/>
    <w:rsid w:val="29C8FF1E"/>
    <w:rsid w:val="2C971314"/>
    <w:rsid w:val="2DDB40CE"/>
    <w:rsid w:val="2EFEF161"/>
    <w:rsid w:val="3007D318"/>
    <w:rsid w:val="317FDB0B"/>
    <w:rsid w:val="31FE039D"/>
    <w:rsid w:val="32608CEF"/>
    <w:rsid w:val="3396D747"/>
    <w:rsid w:val="33A86C0D"/>
    <w:rsid w:val="35982DB1"/>
    <w:rsid w:val="35BCE485"/>
    <w:rsid w:val="37F93C6A"/>
    <w:rsid w:val="38DDD6DB"/>
    <w:rsid w:val="3A08CA3E"/>
    <w:rsid w:val="3AD69CE5"/>
    <w:rsid w:val="3C52ECB5"/>
    <w:rsid w:val="3D5CF06F"/>
    <w:rsid w:val="3E1FEA79"/>
    <w:rsid w:val="3E6B2A87"/>
    <w:rsid w:val="3F160BB6"/>
    <w:rsid w:val="3F53E655"/>
    <w:rsid w:val="3FB5DECD"/>
    <w:rsid w:val="40620444"/>
    <w:rsid w:val="4395A4EB"/>
    <w:rsid w:val="43C679C5"/>
    <w:rsid w:val="441963D2"/>
    <w:rsid w:val="44EEB915"/>
    <w:rsid w:val="45A141BB"/>
    <w:rsid w:val="47A16217"/>
    <w:rsid w:val="491EA85B"/>
    <w:rsid w:val="4953332A"/>
    <w:rsid w:val="49648456"/>
    <w:rsid w:val="4A14CDFD"/>
    <w:rsid w:val="4A43DF84"/>
    <w:rsid w:val="4ABA78BC"/>
    <w:rsid w:val="4D495034"/>
    <w:rsid w:val="4D98605B"/>
    <w:rsid w:val="4DAFBDD8"/>
    <w:rsid w:val="4DE423D1"/>
    <w:rsid w:val="4F7B53AF"/>
    <w:rsid w:val="516DBFA8"/>
    <w:rsid w:val="51BA1FFF"/>
    <w:rsid w:val="53099009"/>
    <w:rsid w:val="532BB476"/>
    <w:rsid w:val="55AE7BF3"/>
    <w:rsid w:val="564130CB"/>
    <w:rsid w:val="56ED7351"/>
    <w:rsid w:val="580E30D0"/>
    <w:rsid w:val="5A288F18"/>
    <w:rsid w:val="5AA7B982"/>
    <w:rsid w:val="5C0D231A"/>
    <w:rsid w:val="5CBF5041"/>
    <w:rsid w:val="5D0320D4"/>
    <w:rsid w:val="5E5B20A2"/>
    <w:rsid w:val="5F540D99"/>
    <w:rsid w:val="5F5C2204"/>
    <w:rsid w:val="5FF6F103"/>
    <w:rsid w:val="601CBB0F"/>
    <w:rsid w:val="610A929A"/>
    <w:rsid w:val="61DCD4A1"/>
    <w:rsid w:val="61E9B008"/>
    <w:rsid w:val="622AE4B9"/>
    <w:rsid w:val="62981121"/>
    <w:rsid w:val="62D795B6"/>
    <w:rsid w:val="63120705"/>
    <w:rsid w:val="659C467C"/>
    <w:rsid w:val="66D24390"/>
    <w:rsid w:val="67F22CB1"/>
    <w:rsid w:val="6A1211BD"/>
    <w:rsid w:val="6A288BA1"/>
    <w:rsid w:val="6AE2A79B"/>
    <w:rsid w:val="6D939314"/>
    <w:rsid w:val="6E1A485D"/>
    <w:rsid w:val="6E6AAB3C"/>
    <w:rsid w:val="6E6E63C9"/>
    <w:rsid w:val="6EAAD963"/>
    <w:rsid w:val="6FF33EF0"/>
    <w:rsid w:val="70067B9D"/>
    <w:rsid w:val="727C13D2"/>
    <w:rsid w:val="72BBB492"/>
    <w:rsid w:val="72C35B14"/>
    <w:rsid w:val="72FE49F8"/>
    <w:rsid w:val="733E1C5F"/>
    <w:rsid w:val="73598331"/>
    <w:rsid w:val="7396B63E"/>
    <w:rsid w:val="745784F3"/>
    <w:rsid w:val="74B6DEF5"/>
    <w:rsid w:val="760CEA22"/>
    <w:rsid w:val="7693286C"/>
    <w:rsid w:val="76AA0DE3"/>
    <w:rsid w:val="770AC2C5"/>
    <w:rsid w:val="77DF2E5A"/>
    <w:rsid w:val="781FC6E2"/>
    <w:rsid w:val="78FA7F39"/>
    <w:rsid w:val="7934862B"/>
    <w:rsid w:val="79F98267"/>
    <w:rsid w:val="7ECD1C03"/>
    <w:rsid w:val="7F0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D754"/>
  <w15:chartTrackingRefBased/>
  <w15:docId w15:val="{3A78B5C5-297B-4FD6-945F-455F205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C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F7C7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42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F15"/>
    <w:pPr>
      <w:ind w:left="720"/>
      <w:contextualSpacing/>
    </w:pPr>
  </w:style>
  <w:style w:type="paragraph" w:styleId="Revision">
    <w:name w:val="Revision"/>
    <w:hidden/>
    <w:uiPriority w:val="99"/>
    <w:semiHidden/>
    <w:rsid w:val="00EB74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0D"/>
  </w:style>
  <w:style w:type="paragraph" w:styleId="Footer">
    <w:name w:val="footer"/>
    <w:basedOn w:val="Normal"/>
    <w:link w:val="FooterChar"/>
    <w:uiPriority w:val="99"/>
    <w:unhideWhenUsed/>
    <w:rsid w:val="00D97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taffhub@imperial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human-resources/pay-and-pensions/pensions/retirement-op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human-resources/pay-and-pensions/pensions/retirement-option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919</Words>
  <Characters>5243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Southward, Carey</dc:creator>
  <cp:keywords/>
  <dc:description/>
  <cp:lastModifiedBy>Robinson, Ellie</cp:lastModifiedBy>
  <cp:revision>2</cp:revision>
  <dcterms:created xsi:type="dcterms:W3CDTF">2024-03-06T13:31:00Z</dcterms:created>
  <dcterms:modified xsi:type="dcterms:W3CDTF">2024-03-06T13:31:00Z</dcterms:modified>
</cp:coreProperties>
</file>