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6E0" w:rsidRDefault="008E46E0" w:rsidP="008E46E0">
      <w:pPr>
        <w:spacing w:after="0"/>
        <w:jc w:val="center"/>
        <w:rPr>
          <w:rFonts w:ascii="Arial" w:hAnsi="Arial" w:cs="Arial"/>
          <w:b/>
          <w:u w:val="single"/>
        </w:rPr>
      </w:pPr>
      <w:r>
        <w:rPr>
          <w:rFonts w:ascii="Arial" w:hAnsi="Arial" w:cs="Arial"/>
          <w:b/>
          <w:u w:val="single"/>
        </w:rPr>
        <w:t>INTERNATIONAL MEMORANDA OF UNDERSTANDING</w:t>
      </w:r>
    </w:p>
    <w:p w:rsidR="008E46E0" w:rsidRPr="0026536B" w:rsidRDefault="008E46E0" w:rsidP="008E46E0">
      <w:pPr>
        <w:spacing w:after="0"/>
        <w:jc w:val="center"/>
        <w:rPr>
          <w:rFonts w:ascii="Arial" w:hAnsi="Arial" w:cs="Arial"/>
          <w:b/>
          <w:u w:val="single"/>
        </w:rPr>
      </w:pPr>
      <w:r>
        <w:rPr>
          <w:rFonts w:ascii="Arial" w:hAnsi="Arial" w:cs="Arial"/>
          <w:b/>
          <w:u w:val="single"/>
        </w:rPr>
        <w:t>D</w:t>
      </w:r>
      <w:r w:rsidRPr="0026536B">
        <w:rPr>
          <w:rFonts w:ascii="Arial" w:hAnsi="Arial" w:cs="Arial"/>
          <w:b/>
          <w:u w:val="single"/>
        </w:rPr>
        <w:t>UE DILIGENCE</w:t>
      </w:r>
      <w:r>
        <w:rPr>
          <w:rFonts w:ascii="Arial" w:hAnsi="Arial" w:cs="Arial"/>
          <w:b/>
          <w:u w:val="single"/>
        </w:rPr>
        <w:t xml:space="preserve"> PROFORMA</w:t>
      </w:r>
    </w:p>
    <w:p w:rsidR="0037714A" w:rsidRDefault="0037714A" w:rsidP="008E46E0">
      <w:pPr>
        <w:spacing w:after="0"/>
        <w:rPr>
          <w:rFonts w:ascii="Arial" w:hAnsi="Arial" w:cs="Arial"/>
        </w:rPr>
      </w:pPr>
    </w:p>
    <w:p w:rsidR="00C06798" w:rsidRPr="002E2B93" w:rsidRDefault="002F14C4" w:rsidP="00C06798">
      <w:pPr>
        <w:shd w:val="clear" w:color="auto" w:fill="FFFFFF"/>
        <w:spacing w:after="240" w:line="270" w:lineRule="atLeast"/>
        <w:rPr>
          <w:rFonts w:ascii="Arial" w:hAnsi="Arial" w:cs="Arial"/>
          <w:color w:val="000000" w:themeColor="text1"/>
        </w:rPr>
      </w:pPr>
      <w:hyperlink r:id="rId8" w:history="1">
        <w:r w:rsidR="00C06798" w:rsidRPr="002E2B93">
          <w:rPr>
            <w:rFonts w:ascii="Arial" w:hAnsi="Arial" w:cs="Arial"/>
            <w:color w:val="000000" w:themeColor="text1"/>
          </w:rPr>
          <w:t>A Memorandum of Understanding (MoU)</w:t>
        </w:r>
      </w:hyperlink>
      <w:r w:rsidR="00C06798" w:rsidRPr="002E2B93">
        <w:rPr>
          <w:rFonts w:ascii="Arial" w:hAnsi="Arial" w:cs="Arial"/>
          <w:color w:val="000000" w:themeColor="text1"/>
        </w:rPr>
        <w:t xml:space="preserve"> is a </w:t>
      </w:r>
      <w:r w:rsidR="00C06798" w:rsidRPr="005A5819">
        <w:rPr>
          <w:rFonts w:ascii="Arial" w:hAnsi="Arial" w:cs="Arial"/>
          <w:b/>
          <w:color w:val="000000" w:themeColor="text1"/>
        </w:rPr>
        <w:t>non-legally binding document</w:t>
      </w:r>
      <w:r w:rsidR="00C06798" w:rsidRPr="002E2B93">
        <w:rPr>
          <w:rFonts w:ascii="Arial" w:hAnsi="Arial" w:cs="Arial"/>
          <w:color w:val="000000" w:themeColor="text1"/>
        </w:rPr>
        <w:t xml:space="preserve"> that states a general desire to cooperate in certain areas.  </w:t>
      </w:r>
    </w:p>
    <w:p w:rsidR="00386D1E" w:rsidRDefault="005A5819" w:rsidP="002E2B93">
      <w:pPr>
        <w:shd w:val="clear" w:color="auto" w:fill="FFFFFF"/>
        <w:spacing w:after="240" w:line="270" w:lineRule="atLeast"/>
        <w:rPr>
          <w:rFonts w:ascii="Arial" w:hAnsi="Arial" w:cs="Arial"/>
          <w:color w:val="000000" w:themeColor="text1"/>
        </w:rPr>
      </w:pPr>
      <w:r w:rsidRPr="002E2B93">
        <w:rPr>
          <w:rFonts w:ascii="Arial" w:hAnsi="Arial" w:cs="Arial"/>
          <w:color w:val="000000" w:themeColor="text1"/>
        </w:rPr>
        <w:t>Even though MoUs are non-legally binding, the College suggests they are only entered into if there is significant reason for them.</w:t>
      </w:r>
      <w:r>
        <w:rPr>
          <w:rFonts w:ascii="Arial" w:hAnsi="Arial" w:cs="Arial"/>
          <w:color w:val="000000" w:themeColor="text1"/>
        </w:rPr>
        <w:t xml:space="preserve">  </w:t>
      </w:r>
      <w:r w:rsidR="002E2B93" w:rsidRPr="002E2B93">
        <w:rPr>
          <w:rFonts w:ascii="Arial" w:hAnsi="Arial" w:cs="Arial"/>
          <w:color w:val="000000" w:themeColor="text1"/>
        </w:rPr>
        <w:t>International MoUs are widely used within Higher Education to promote and develop partnerships without entering into a more formal, legal arrangement.  Whilst MoUs should not have legal ramifications, in signing such an agreement, the College is opening up the possibility that the other party might use the existence of an agreement with Imperial to gain advantage in discussions with unrelated parties.  In other words, there is a brand risk for Imperial.</w:t>
      </w:r>
    </w:p>
    <w:p w:rsidR="00386D1E" w:rsidRPr="002E2B93" w:rsidRDefault="00386D1E" w:rsidP="00386D1E">
      <w:pPr>
        <w:shd w:val="clear" w:color="auto" w:fill="FFFFFF"/>
        <w:spacing w:after="240" w:line="270" w:lineRule="atLeast"/>
        <w:rPr>
          <w:rFonts w:ascii="Arial" w:hAnsi="Arial" w:cs="Arial"/>
          <w:color w:val="000000" w:themeColor="text1"/>
        </w:rPr>
      </w:pPr>
      <w:r>
        <w:rPr>
          <w:rFonts w:ascii="Arial" w:hAnsi="Arial" w:cs="Arial"/>
          <w:color w:val="000000" w:themeColor="text1"/>
        </w:rPr>
        <w:t xml:space="preserve">Section 3A of the College’s </w:t>
      </w:r>
      <w:r w:rsidRPr="00386D1E">
        <w:rPr>
          <w:rFonts w:ascii="Arial" w:hAnsi="Arial" w:cs="Arial"/>
          <w:i/>
          <w:color w:val="000000" w:themeColor="text1"/>
        </w:rPr>
        <w:t>Ethics Code</w:t>
      </w:r>
      <w:r>
        <w:rPr>
          <w:rFonts w:ascii="Arial" w:hAnsi="Arial" w:cs="Arial"/>
          <w:color w:val="000000" w:themeColor="text1"/>
        </w:rPr>
        <w:t xml:space="preserve"> (July 2013) makes it clear that, in order to mitigate the risk of ethical issues causing damage to the College’s reputation, ability to secure funding and capacity to develop beneficial relationships in the future, the whole of the College community, including all its staff, students, governors and associates, should consider the ethical aspects of relationships and manage such issues appropriately.</w:t>
      </w:r>
      <w:r w:rsidRPr="002E2B93">
        <w:rPr>
          <w:rFonts w:ascii="Arial" w:hAnsi="Arial" w:cs="Arial"/>
          <w:color w:val="000000" w:themeColor="text1"/>
        </w:rPr>
        <w:t xml:space="preserve">  </w:t>
      </w:r>
    </w:p>
    <w:p w:rsidR="002E2B93" w:rsidRDefault="002E2B93" w:rsidP="002E2B93">
      <w:pPr>
        <w:shd w:val="clear" w:color="auto" w:fill="FFFFFF"/>
        <w:spacing w:after="240" w:line="270" w:lineRule="atLeast"/>
        <w:rPr>
          <w:rFonts w:ascii="Arial" w:hAnsi="Arial" w:cs="Arial"/>
          <w:color w:val="000000" w:themeColor="text1"/>
        </w:rPr>
      </w:pPr>
      <w:r w:rsidRPr="002E2B93">
        <w:rPr>
          <w:rFonts w:ascii="Arial" w:hAnsi="Arial" w:cs="Arial"/>
          <w:color w:val="000000" w:themeColor="text1"/>
        </w:rPr>
        <w:t xml:space="preserve">More positively, international MoUs also provide the ability to map the College’s international links which can be useful in informing future international activities and demonstrating the breadth of College </w:t>
      </w:r>
      <w:r w:rsidRPr="00E45765">
        <w:rPr>
          <w:rFonts w:ascii="Arial" w:hAnsi="Arial" w:cs="Arial"/>
          <w:color w:val="000000" w:themeColor="text1"/>
        </w:rPr>
        <w:t xml:space="preserve">partnerships. </w:t>
      </w:r>
    </w:p>
    <w:p w:rsidR="00F80171" w:rsidRPr="002A5819" w:rsidRDefault="00F80171" w:rsidP="002E2B93">
      <w:pPr>
        <w:shd w:val="clear" w:color="auto" w:fill="FFFFFF"/>
        <w:spacing w:after="240" w:line="270" w:lineRule="atLeast"/>
        <w:rPr>
          <w:rFonts w:ascii="Arial" w:hAnsi="Arial" w:cs="Arial"/>
          <w:i/>
          <w:color w:val="000000" w:themeColor="text1"/>
        </w:rPr>
      </w:pPr>
      <w:r w:rsidRPr="002A5819">
        <w:rPr>
          <w:rFonts w:ascii="Arial" w:hAnsi="Arial" w:cs="Arial"/>
          <w:i/>
          <w:color w:val="000000" w:themeColor="text1"/>
        </w:rPr>
        <w:t xml:space="preserve">This process is to be applied for MoU’s that are with an international partner, where the partner is not a commercial entity. (If the partner is commercial, </w:t>
      </w:r>
      <w:r w:rsidR="006E4941">
        <w:rPr>
          <w:rFonts w:ascii="Arial" w:hAnsi="Arial" w:cs="Arial"/>
          <w:i/>
          <w:color w:val="000000" w:themeColor="text1"/>
        </w:rPr>
        <w:t>or if it is a 3-way partnership including a corporate partner,</w:t>
      </w:r>
      <w:r w:rsidR="006E4941" w:rsidRPr="002A5819">
        <w:rPr>
          <w:rFonts w:ascii="Arial" w:hAnsi="Arial" w:cs="Arial"/>
          <w:i/>
          <w:color w:val="000000" w:themeColor="text1"/>
        </w:rPr>
        <w:t xml:space="preserve"> </w:t>
      </w:r>
      <w:r w:rsidRPr="002A5819">
        <w:rPr>
          <w:rFonts w:ascii="Arial" w:hAnsi="Arial" w:cs="Arial"/>
          <w:i/>
          <w:color w:val="000000" w:themeColor="text1"/>
        </w:rPr>
        <w:t>please c</w:t>
      </w:r>
      <w:r w:rsidR="002A5819" w:rsidRPr="002A5819">
        <w:rPr>
          <w:rFonts w:ascii="Arial" w:hAnsi="Arial" w:cs="Arial"/>
          <w:i/>
          <w:color w:val="000000" w:themeColor="text1"/>
        </w:rPr>
        <w:t>ontact Corporate Partnerships.)</w:t>
      </w:r>
    </w:p>
    <w:p w:rsidR="00877609" w:rsidRPr="00E45765" w:rsidRDefault="005A5819" w:rsidP="00C06798">
      <w:pPr>
        <w:shd w:val="clear" w:color="auto" w:fill="FFFFFF"/>
        <w:spacing w:after="240" w:line="270" w:lineRule="atLeast"/>
        <w:rPr>
          <w:rFonts w:ascii="Arial" w:hAnsi="Arial" w:cs="Arial"/>
          <w:b/>
          <w:color w:val="000000" w:themeColor="text1"/>
        </w:rPr>
      </w:pPr>
      <w:r w:rsidRPr="00E45765">
        <w:rPr>
          <w:rFonts w:ascii="Arial" w:hAnsi="Arial" w:cs="Arial"/>
          <w:b/>
          <w:color w:val="000000" w:themeColor="text1"/>
        </w:rPr>
        <w:t>If you are not sure if an MoU is the correct document for your purpose, please contact your Faculty’s Contracts Manager for advice.</w:t>
      </w:r>
      <w:r w:rsidR="002D4C73" w:rsidRPr="00E45765">
        <w:rPr>
          <w:rFonts w:ascii="Arial" w:hAnsi="Arial" w:cs="Arial"/>
          <w:b/>
          <w:color w:val="000000" w:themeColor="text1"/>
        </w:rPr>
        <w:t xml:space="preserve"> If you are in the Faculty of Medicine, please discuss with </w:t>
      </w:r>
      <w:r w:rsidR="00732C7F">
        <w:rPr>
          <w:rFonts w:ascii="Arial" w:hAnsi="Arial" w:cs="Arial"/>
          <w:b/>
          <w:color w:val="000000" w:themeColor="text1"/>
        </w:rPr>
        <w:t>Chris Watkins</w:t>
      </w:r>
      <w:bookmarkStart w:id="0" w:name="_GoBack"/>
      <w:bookmarkEnd w:id="0"/>
      <w:r w:rsidR="002D4C73" w:rsidRPr="00E45765">
        <w:rPr>
          <w:rFonts w:ascii="Arial" w:hAnsi="Arial" w:cs="Arial"/>
          <w:b/>
          <w:color w:val="000000" w:themeColor="text1"/>
        </w:rPr>
        <w:t xml:space="preserve"> before </w:t>
      </w:r>
      <w:r w:rsidR="009227FF" w:rsidRPr="00E45765">
        <w:rPr>
          <w:rFonts w:ascii="Arial" w:hAnsi="Arial" w:cs="Arial"/>
          <w:b/>
          <w:color w:val="000000" w:themeColor="text1"/>
        </w:rPr>
        <w:t>legal advice is sought</w:t>
      </w:r>
      <w:r w:rsidR="002D4C73" w:rsidRPr="00E45765">
        <w:rPr>
          <w:rFonts w:ascii="Arial" w:hAnsi="Arial" w:cs="Arial"/>
          <w:b/>
          <w:color w:val="000000" w:themeColor="text1"/>
        </w:rPr>
        <w:t>. The contacts are as follows:</w:t>
      </w:r>
    </w:p>
    <w:p w:rsidR="002D4C73" w:rsidRPr="00E45765" w:rsidRDefault="002D4C73" w:rsidP="00126223">
      <w:pPr>
        <w:pStyle w:val="ListParagraph"/>
        <w:numPr>
          <w:ilvl w:val="0"/>
          <w:numId w:val="6"/>
        </w:numPr>
        <w:shd w:val="clear" w:color="auto" w:fill="FFFFFF"/>
        <w:spacing w:after="240" w:line="270" w:lineRule="atLeast"/>
        <w:rPr>
          <w:rFonts w:ascii="Arial" w:hAnsi="Arial" w:cs="Arial"/>
          <w:b/>
          <w:color w:val="000000" w:themeColor="text1"/>
        </w:rPr>
      </w:pPr>
      <w:r w:rsidRPr="00E45765">
        <w:rPr>
          <w:rFonts w:ascii="Arial" w:hAnsi="Arial" w:cs="Arial"/>
          <w:b/>
          <w:color w:val="000000" w:themeColor="text1"/>
        </w:rPr>
        <w:t xml:space="preserve">FoE: Christian Wright, </w:t>
      </w:r>
      <w:hyperlink r:id="rId9" w:history="1">
        <w:r w:rsidRPr="00E45765">
          <w:rPr>
            <w:rStyle w:val="Hyperlink"/>
            <w:rFonts w:ascii="Arial" w:hAnsi="Arial" w:cs="Arial"/>
          </w:rPr>
          <w:t>christian.wright1@imperial.ac.uk</w:t>
        </w:r>
      </w:hyperlink>
    </w:p>
    <w:p w:rsidR="002D4C73" w:rsidRPr="00E45765" w:rsidRDefault="002D4C73" w:rsidP="00126223">
      <w:pPr>
        <w:pStyle w:val="ListParagraph"/>
        <w:numPr>
          <w:ilvl w:val="0"/>
          <w:numId w:val="6"/>
        </w:numPr>
        <w:shd w:val="clear" w:color="auto" w:fill="FFFFFF"/>
        <w:spacing w:after="240" w:line="270" w:lineRule="atLeast"/>
        <w:rPr>
          <w:rFonts w:ascii="Arial" w:hAnsi="Arial" w:cs="Arial"/>
          <w:b/>
          <w:color w:val="000000" w:themeColor="text1"/>
        </w:rPr>
      </w:pPr>
      <w:r w:rsidRPr="00E45765">
        <w:rPr>
          <w:rFonts w:ascii="Arial" w:hAnsi="Arial" w:cs="Arial"/>
          <w:b/>
          <w:color w:val="000000" w:themeColor="text1"/>
        </w:rPr>
        <w:t xml:space="preserve">FoNS: </w:t>
      </w:r>
      <w:r w:rsidR="00CB0C36" w:rsidRPr="00E45765">
        <w:rPr>
          <w:rFonts w:ascii="Arial" w:hAnsi="Arial" w:cs="Arial"/>
          <w:b/>
          <w:color w:val="000000" w:themeColor="text1"/>
        </w:rPr>
        <w:t>Gary Wheeler</w:t>
      </w:r>
      <w:r w:rsidRPr="00E45765">
        <w:rPr>
          <w:rFonts w:ascii="Arial" w:hAnsi="Arial" w:cs="Arial"/>
          <w:b/>
          <w:color w:val="000000" w:themeColor="text1"/>
        </w:rPr>
        <w:t xml:space="preserve">, </w:t>
      </w:r>
      <w:hyperlink r:id="rId10" w:tooltip="g.wheeler@imperial.ac.uk" w:history="1">
        <w:r w:rsidR="00CB0C36" w:rsidRPr="00E45765">
          <w:rPr>
            <w:rStyle w:val="Hyperlink"/>
            <w:rFonts w:ascii="Arial" w:hAnsi="Arial" w:cs="Arial"/>
          </w:rPr>
          <w:t>g.wheeler@imperial.ac.uk</w:t>
        </w:r>
      </w:hyperlink>
      <w:r w:rsidR="00CB0C36" w:rsidRPr="00E45765">
        <w:rPr>
          <w:rFonts w:ascii="Arial" w:hAnsi="Arial" w:cs="Arial"/>
          <w:color w:val="161515"/>
          <w:sz w:val="23"/>
          <w:szCs w:val="23"/>
          <w:shd w:val="clear" w:color="auto" w:fill="FFFFFF"/>
        </w:rPr>
        <w:t> </w:t>
      </w:r>
    </w:p>
    <w:p w:rsidR="00AD593B" w:rsidRPr="00AD593B" w:rsidRDefault="002D4C73" w:rsidP="00AD593B">
      <w:pPr>
        <w:pStyle w:val="ListParagraph"/>
        <w:numPr>
          <w:ilvl w:val="0"/>
          <w:numId w:val="6"/>
        </w:numPr>
        <w:shd w:val="clear" w:color="auto" w:fill="FFFFFF"/>
        <w:spacing w:after="240" w:line="270" w:lineRule="atLeast"/>
        <w:rPr>
          <w:rStyle w:val="Hyperlink"/>
          <w:rFonts w:ascii="Arial" w:hAnsi="Arial" w:cs="Arial"/>
          <w:b/>
          <w:color w:val="000000" w:themeColor="text1"/>
          <w:u w:val="none"/>
          <w:lang w:val="de-DE"/>
        </w:rPr>
      </w:pPr>
      <w:r w:rsidRPr="00AD593B">
        <w:rPr>
          <w:rFonts w:ascii="Arial" w:hAnsi="Arial" w:cs="Arial"/>
          <w:b/>
          <w:color w:val="000000" w:themeColor="text1"/>
          <w:lang w:val="de-DE"/>
        </w:rPr>
        <w:t xml:space="preserve">FoM: </w:t>
      </w:r>
      <w:r w:rsidR="00AD593B" w:rsidRPr="00AD593B">
        <w:rPr>
          <w:rFonts w:ascii="Arial" w:hAnsi="Arial" w:cs="Arial"/>
          <w:b/>
        </w:rPr>
        <w:t>Chris Watkins</w:t>
      </w:r>
      <w:r w:rsidRPr="00AD593B">
        <w:rPr>
          <w:rFonts w:ascii="Arial" w:hAnsi="Arial" w:cs="Arial"/>
          <w:b/>
          <w:color w:val="000000" w:themeColor="text1"/>
          <w:lang w:val="de-DE"/>
        </w:rPr>
        <w:t xml:space="preserve">, </w:t>
      </w:r>
      <w:r w:rsidR="00AD593B" w:rsidRPr="00AD593B">
        <w:rPr>
          <w:rStyle w:val="Hyperlink"/>
          <w:rFonts w:ascii="Arial" w:hAnsi="Arial" w:cs="Arial"/>
          <w:lang w:val="de-DE"/>
        </w:rPr>
        <w:t>c.watkins@imperial.ac.uk</w:t>
      </w:r>
      <w:r w:rsidR="00AD593B">
        <w:rPr>
          <w:rStyle w:val="Hyperlink"/>
          <w:rFonts w:ascii="Arial" w:hAnsi="Arial" w:cs="Arial"/>
          <w:lang w:val="de-DE"/>
        </w:rPr>
        <w:t xml:space="preserve"> </w:t>
      </w:r>
    </w:p>
    <w:p w:rsidR="002D4C73" w:rsidRPr="00AD593B" w:rsidRDefault="002D4C73" w:rsidP="00AD593B">
      <w:pPr>
        <w:pStyle w:val="ListParagraph"/>
        <w:numPr>
          <w:ilvl w:val="0"/>
          <w:numId w:val="6"/>
        </w:numPr>
        <w:shd w:val="clear" w:color="auto" w:fill="FFFFFF"/>
        <w:spacing w:after="240" w:line="270" w:lineRule="atLeast"/>
        <w:rPr>
          <w:rFonts w:ascii="Arial" w:hAnsi="Arial" w:cs="Arial"/>
          <w:b/>
          <w:color w:val="000000" w:themeColor="text1"/>
          <w:lang w:val="de-DE"/>
        </w:rPr>
      </w:pPr>
      <w:r w:rsidRPr="00AD593B">
        <w:rPr>
          <w:rFonts w:ascii="Arial" w:hAnsi="Arial" w:cs="Arial"/>
          <w:b/>
          <w:color w:val="000000" w:themeColor="text1"/>
          <w:lang w:val="de-DE"/>
        </w:rPr>
        <w:t xml:space="preserve">ICBS: Jon Tucker, </w:t>
      </w:r>
      <w:hyperlink r:id="rId11" w:history="1">
        <w:r w:rsidRPr="00AD593B">
          <w:rPr>
            <w:rStyle w:val="Hyperlink"/>
            <w:rFonts w:ascii="Arial" w:hAnsi="Arial" w:cs="Arial"/>
            <w:lang w:val="de-DE"/>
          </w:rPr>
          <w:t>j.tucker@imperial.ac.uk</w:t>
        </w:r>
      </w:hyperlink>
    </w:p>
    <w:p w:rsidR="00C06798" w:rsidRDefault="00C06798" w:rsidP="003805F1">
      <w:pPr>
        <w:shd w:val="clear" w:color="auto" w:fill="FFFFFF"/>
        <w:spacing w:after="240" w:line="270" w:lineRule="atLeast"/>
        <w:rPr>
          <w:rFonts w:ascii="Arial" w:hAnsi="Arial" w:cs="Arial"/>
          <w:color w:val="000000" w:themeColor="text1"/>
        </w:rPr>
      </w:pPr>
      <w:r w:rsidRPr="00E45765">
        <w:rPr>
          <w:rFonts w:ascii="Arial" w:hAnsi="Arial" w:cs="Arial"/>
          <w:color w:val="000000" w:themeColor="text1"/>
        </w:rPr>
        <w:t>Please note: only certain members of staff have the authority to sign MoUs.  </w:t>
      </w:r>
      <w:r w:rsidR="003805F1" w:rsidRPr="00E45765">
        <w:rPr>
          <w:rFonts w:ascii="Arial" w:hAnsi="Arial" w:cs="Arial"/>
          <w:color w:val="000000" w:themeColor="text1"/>
        </w:rPr>
        <w:t xml:space="preserve">Additionally, all MoUs must be approved by the College’s Legal Team.  The International </w:t>
      </w:r>
      <w:r w:rsidR="005C6211" w:rsidRPr="00E45765">
        <w:rPr>
          <w:rFonts w:ascii="Arial" w:hAnsi="Arial" w:cs="Arial"/>
          <w:color w:val="000000" w:themeColor="text1"/>
        </w:rPr>
        <w:t xml:space="preserve">Relations </w:t>
      </w:r>
      <w:r w:rsidR="003805F1" w:rsidRPr="00E45765">
        <w:rPr>
          <w:rFonts w:ascii="Arial" w:hAnsi="Arial" w:cs="Arial"/>
          <w:color w:val="000000" w:themeColor="text1"/>
        </w:rPr>
        <w:t>Office can provide more guidance on a case-by-case basis, according</w:t>
      </w:r>
      <w:r w:rsidR="003805F1" w:rsidRPr="003805F1">
        <w:rPr>
          <w:rFonts w:ascii="Arial" w:hAnsi="Arial" w:cs="Arial"/>
          <w:color w:val="000000" w:themeColor="text1"/>
        </w:rPr>
        <w:t xml:space="preserve"> to the scale of the proposed MoU.</w:t>
      </w:r>
      <w:r w:rsidR="003805F1">
        <w:rPr>
          <w:rFonts w:ascii="Arial" w:hAnsi="Arial" w:cs="Arial"/>
          <w:color w:val="000000" w:themeColor="text1"/>
        </w:rPr>
        <w:t xml:space="preserve">  </w:t>
      </w:r>
    </w:p>
    <w:p w:rsidR="00C9530B" w:rsidRPr="003805F1" w:rsidRDefault="00C9530B" w:rsidP="003805F1">
      <w:pPr>
        <w:shd w:val="clear" w:color="auto" w:fill="FFFFFF"/>
        <w:spacing w:after="240" w:line="270" w:lineRule="atLeast"/>
        <w:rPr>
          <w:rFonts w:ascii="Arial" w:hAnsi="Arial" w:cs="Arial"/>
          <w:color w:val="000000" w:themeColor="text1"/>
        </w:rPr>
      </w:pPr>
      <w:r>
        <w:rPr>
          <w:rFonts w:ascii="Arial" w:hAnsi="Arial" w:cs="Arial"/>
          <w:color w:val="000000" w:themeColor="text1"/>
        </w:rPr>
        <w:t xml:space="preserve">Once you have completed </w:t>
      </w:r>
      <w:r w:rsidRPr="002D4C73">
        <w:rPr>
          <w:rFonts w:ascii="Arial" w:hAnsi="Arial" w:cs="Arial"/>
          <w:b/>
          <w:color w:val="000000" w:themeColor="text1"/>
        </w:rPr>
        <w:t>parts 1-</w:t>
      </w:r>
      <w:r w:rsidR="00E45A4A" w:rsidRPr="002D4C73">
        <w:rPr>
          <w:rFonts w:ascii="Arial" w:hAnsi="Arial" w:cs="Arial"/>
          <w:b/>
          <w:color w:val="000000" w:themeColor="text1"/>
        </w:rPr>
        <w:t>3</w:t>
      </w:r>
      <w:r>
        <w:rPr>
          <w:rFonts w:ascii="Arial" w:hAnsi="Arial" w:cs="Arial"/>
          <w:color w:val="000000" w:themeColor="text1"/>
        </w:rPr>
        <w:t xml:space="preserve"> of this form, please return this document via email to: </w:t>
      </w:r>
      <w:hyperlink r:id="rId12" w:history="1">
        <w:r w:rsidR="001F7A68" w:rsidRPr="000E4D12">
          <w:rPr>
            <w:rStyle w:val="Hyperlink"/>
            <w:rFonts w:ascii="Arial" w:hAnsi="Arial" w:cs="Arial"/>
          </w:rPr>
          <w:t>international.relations@imperial.ac.uk</w:t>
        </w:r>
      </w:hyperlink>
      <w:r>
        <w:rPr>
          <w:rFonts w:ascii="Arial" w:hAnsi="Arial" w:cs="Arial"/>
          <w:color w:val="000000" w:themeColor="text1"/>
        </w:rPr>
        <w:t xml:space="preserve">  The International </w:t>
      </w:r>
      <w:r w:rsidR="002D4C73">
        <w:rPr>
          <w:rFonts w:ascii="Arial" w:hAnsi="Arial" w:cs="Arial"/>
          <w:color w:val="000000" w:themeColor="text1"/>
        </w:rPr>
        <w:t xml:space="preserve">Relations </w:t>
      </w:r>
      <w:r>
        <w:rPr>
          <w:rFonts w:ascii="Arial" w:hAnsi="Arial" w:cs="Arial"/>
          <w:color w:val="000000" w:themeColor="text1"/>
        </w:rPr>
        <w:t>Office will then undertake the additional risk assessment and obtain approval from the Legal Team</w:t>
      </w:r>
      <w:r w:rsidR="006E5348">
        <w:rPr>
          <w:rFonts w:ascii="Arial" w:hAnsi="Arial" w:cs="Arial"/>
          <w:color w:val="000000" w:themeColor="text1"/>
        </w:rPr>
        <w:t xml:space="preserve"> and other College authorities</w:t>
      </w:r>
      <w:r w:rsidR="00E45A4A">
        <w:rPr>
          <w:rFonts w:ascii="Arial" w:hAnsi="Arial" w:cs="Arial"/>
          <w:color w:val="000000" w:themeColor="text1"/>
        </w:rPr>
        <w:t>, and will keep the relevant contracts manager informed of the process</w:t>
      </w:r>
      <w:r>
        <w:rPr>
          <w:rFonts w:ascii="Arial" w:hAnsi="Arial" w:cs="Arial"/>
          <w:color w:val="000000" w:themeColor="text1"/>
        </w:rPr>
        <w:t>.</w:t>
      </w:r>
    </w:p>
    <w:p w:rsidR="00E45A4A" w:rsidRDefault="00E45A4A">
      <w:pPr>
        <w:rPr>
          <w:rFonts w:ascii="Arial" w:hAnsi="Arial" w:cs="Arial"/>
        </w:rPr>
      </w:pPr>
      <w:r>
        <w:rPr>
          <w:rFonts w:ascii="Arial" w:hAnsi="Arial" w:cs="Arial"/>
        </w:rPr>
        <w:br w:type="page"/>
      </w:r>
    </w:p>
    <w:p w:rsidR="00C9530B" w:rsidRDefault="00C9530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876"/>
        <w:gridCol w:w="6140"/>
      </w:tblGrid>
      <w:tr w:rsidR="008E46E0" w:rsidRPr="00A6447A" w:rsidTr="00386D1E">
        <w:tc>
          <w:tcPr>
            <w:tcW w:w="9242" w:type="dxa"/>
            <w:gridSpan w:val="2"/>
            <w:shd w:val="clear" w:color="auto" w:fill="auto"/>
          </w:tcPr>
          <w:p w:rsidR="008E46E0" w:rsidRPr="0037714A" w:rsidRDefault="0037714A" w:rsidP="0037714A">
            <w:pPr>
              <w:pStyle w:val="ListParagraph"/>
              <w:numPr>
                <w:ilvl w:val="0"/>
                <w:numId w:val="2"/>
              </w:numPr>
              <w:spacing w:after="0"/>
              <w:rPr>
                <w:rFonts w:ascii="Arial" w:hAnsi="Arial" w:cs="Arial"/>
              </w:rPr>
            </w:pPr>
            <w:r w:rsidRPr="0037714A">
              <w:rPr>
                <w:rFonts w:ascii="Arial" w:hAnsi="Arial" w:cs="Arial"/>
                <w:b/>
              </w:rPr>
              <w:t xml:space="preserve"> </w:t>
            </w:r>
            <w:r w:rsidR="008E46E0" w:rsidRPr="0037714A">
              <w:rPr>
                <w:rFonts w:ascii="Arial" w:hAnsi="Arial" w:cs="Arial"/>
                <w:b/>
              </w:rPr>
              <w:t>MOU SUMMARY: PROPOSED PARTNER DETAILS</w:t>
            </w:r>
          </w:p>
        </w:tc>
      </w:tr>
      <w:tr w:rsidR="008E46E0" w:rsidRPr="00A6447A" w:rsidTr="00386D1E">
        <w:tc>
          <w:tcPr>
            <w:tcW w:w="2943" w:type="dxa"/>
            <w:shd w:val="clear" w:color="auto" w:fill="auto"/>
          </w:tcPr>
          <w:p w:rsidR="008E46E0" w:rsidRPr="00A6447A" w:rsidRDefault="008E46E0" w:rsidP="00386D1E">
            <w:pPr>
              <w:spacing w:after="0"/>
              <w:rPr>
                <w:rFonts w:ascii="Arial" w:hAnsi="Arial" w:cs="Arial"/>
                <w:b/>
              </w:rPr>
            </w:pPr>
            <w:r>
              <w:rPr>
                <w:rFonts w:ascii="Arial" w:hAnsi="Arial" w:cs="Arial"/>
                <w:b/>
              </w:rPr>
              <w:t>Partner full</w:t>
            </w:r>
            <w:r w:rsidRPr="00A6447A">
              <w:rPr>
                <w:rFonts w:ascii="Arial" w:hAnsi="Arial" w:cs="Arial"/>
                <w:b/>
              </w:rPr>
              <w:t xml:space="preserve"> name</w:t>
            </w:r>
          </w:p>
        </w:tc>
        <w:tc>
          <w:tcPr>
            <w:tcW w:w="6299" w:type="dxa"/>
            <w:shd w:val="clear" w:color="auto" w:fill="auto"/>
          </w:tcPr>
          <w:p w:rsidR="008E46E0" w:rsidRPr="00A6447A" w:rsidRDefault="008E46E0" w:rsidP="00386D1E">
            <w:pPr>
              <w:spacing w:after="0"/>
              <w:rPr>
                <w:rFonts w:ascii="Arial" w:hAnsi="Arial" w:cs="Arial"/>
              </w:rPr>
            </w:pPr>
          </w:p>
        </w:tc>
      </w:tr>
      <w:tr w:rsidR="008E46E0" w:rsidRPr="00A6447A" w:rsidTr="00386D1E">
        <w:tc>
          <w:tcPr>
            <w:tcW w:w="2943" w:type="dxa"/>
            <w:shd w:val="clear" w:color="auto" w:fill="auto"/>
          </w:tcPr>
          <w:p w:rsidR="008E46E0" w:rsidRPr="00A6447A" w:rsidDel="00CF3543" w:rsidRDefault="008E46E0" w:rsidP="00386D1E">
            <w:pPr>
              <w:spacing w:after="0"/>
              <w:rPr>
                <w:rFonts w:ascii="Arial" w:hAnsi="Arial" w:cs="Arial"/>
                <w:b/>
              </w:rPr>
            </w:pPr>
            <w:r>
              <w:rPr>
                <w:rFonts w:ascii="Arial" w:hAnsi="Arial" w:cs="Arial"/>
                <w:b/>
              </w:rPr>
              <w:t>Type of organisation</w:t>
            </w:r>
          </w:p>
        </w:tc>
        <w:tc>
          <w:tcPr>
            <w:tcW w:w="6299" w:type="dxa"/>
            <w:shd w:val="clear" w:color="auto" w:fill="auto"/>
          </w:tcPr>
          <w:p w:rsidR="008E46E0" w:rsidRPr="00A6447A" w:rsidRDefault="008E46E0" w:rsidP="00386D1E">
            <w:pPr>
              <w:spacing w:after="0"/>
              <w:rPr>
                <w:rFonts w:ascii="Arial" w:hAnsi="Arial" w:cs="Arial"/>
              </w:rPr>
            </w:pPr>
          </w:p>
        </w:tc>
      </w:tr>
      <w:tr w:rsidR="008E46E0" w:rsidRPr="00A6447A" w:rsidTr="00386D1E">
        <w:tc>
          <w:tcPr>
            <w:tcW w:w="2943" w:type="dxa"/>
            <w:shd w:val="clear" w:color="auto" w:fill="auto"/>
          </w:tcPr>
          <w:p w:rsidR="008E46E0" w:rsidRPr="00A6447A" w:rsidDel="00CF3543" w:rsidRDefault="008E46E0" w:rsidP="00386D1E">
            <w:pPr>
              <w:spacing w:after="0"/>
              <w:rPr>
                <w:rFonts w:ascii="Arial" w:hAnsi="Arial" w:cs="Arial"/>
                <w:b/>
              </w:rPr>
            </w:pPr>
            <w:r>
              <w:rPr>
                <w:rFonts w:ascii="Arial" w:hAnsi="Arial" w:cs="Arial"/>
                <w:b/>
              </w:rPr>
              <w:t>Main postal address</w:t>
            </w:r>
          </w:p>
        </w:tc>
        <w:tc>
          <w:tcPr>
            <w:tcW w:w="6299" w:type="dxa"/>
            <w:shd w:val="clear" w:color="auto" w:fill="auto"/>
          </w:tcPr>
          <w:p w:rsidR="008E46E0" w:rsidRPr="00A6447A" w:rsidRDefault="008E46E0" w:rsidP="00386D1E">
            <w:pPr>
              <w:spacing w:after="0"/>
              <w:rPr>
                <w:rFonts w:ascii="Arial" w:hAnsi="Arial" w:cs="Arial"/>
              </w:rPr>
            </w:pPr>
          </w:p>
        </w:tc>
      </w:tr>
      <w:tr w:rsidR="008E46E0" w:rsidRPr="00A6447A" w:rsidTr="00386D1E">
        <w:tc>
          <w:tcPr>
            <w:tcW w:w="2943" w:type="dxa"/>
            <w:shd w:val="clear" w:color="auto" w:fill="auto"/>
          </w:tcPr>
          <w:p w:rsidR="008E46E0" w:rsidRPr="00A6447A" w:rsidDel="00CF3543" w:rsidRDefault="008E46E0" w:rsidP="00386D1E">
            <w:pPr>
              <w:spacing w:after="0"/>
              <w:rPr>
                <w:rFonts w:ascii="Arial" w:hAnsi="Arial" w:cs="Arial"/>
                <w:b/>
              </w:rPr>
            </w:pPr>
            <w:r>
              <w:rPr>
                <w:rFonts w:ascii="Arial" w:hAnsi="Arial" w:cs="Arial"/>
                <w:b/>
              </w:rPr>
              <w:t>Country of partner</w:t>
            </w:r>
          </w:p>
        </w:tc>
        <w:tc>
          <w:tcPr>
            <w:tcW w:w="6299" w:type="dxa"/>
            <w:shd w:val="clear" w:color="auto" w:fill="auto"/>
          </w:tcPr>
          <w:p w:rsidR="008E46E0" w:rsidRPr="00A6447A" w:rsidRDefault="008E46E0" w:rsidP="00386D1E">
            <w:pPr>
              <w:spacing w:after="0"/>
              <w:rPr>
                <w:rFonts w:ascii="Arial" w:hAnsi="Arial" w:cs="Arial"/>
              </w:rPr>
            </w:pPr>
          </w:p>
        </w:tc>
      </w:tr>
      <w:tr w:rsidR="008E46E0" w:rsidRPr="00A6447A" w:rsidTr="00386D1E">
        <w:tc>
          <w:tcPr>
            <w:tcW w:w="2943" w:type="dxa"/>
            <w:shd w:val="clear" w:color="auto" w:fill="auto"/>
          </w:tcPr>
          <w:p w:rsidR="008E46E0" w:rsidRDefault="008E46E0" w:rsidP="00386D1E">
            <w:pPr>
              <w:spacing w:after="0"/>
              <w:rPr>
                <w:rFonts w:ascii="Arial" w:hAnsi="Arial" w:cs="Arial"/>
                <w:b/>
              </w:rPr>
            </w:pPr>
            <w:r>
              <w:rPr>
                <w:rFonts w:ascii="Arial" w:hAnsi="Arial" w:cs="Arial"/>
                <w:b/>
              </w:rPr>
              <w:t>Existing MoUs with partner (give details)</w:t>
            </w:r>
          </w:p>
        </w:tc>
        <w:tc>
          <w:tcPr>
            <w:tcW w:w="6299" w:type="dxa"/>
            <w:shd w:val="clear" w:color="auto" w:fill="auto"/>
          </w:tcPr>
          <w:p w:rsidR="008E46E0" w:rsidRDefault="008E46E0" w:rsidP="00386D1E">
            <w:pPr>
              <w:spacing w:after="0"/>
              <w:rPr>
                <w:rFonts w:ascii="Arial" w:hAnsi="Arial" w:cs="Arial"/>
              </w:rPr>
            </w:pPr>
            <w:r>
              <w:rPr>
                <w:rFonts w:ascii="Arial" w:hAnsi="Arial" w:cs="Arial"/>
              </w:rPr>
              <w:t>Level: College/Faculty/Department</w:t>
            </w:r>
          </w:p>
          <w:p w:rsidR="008E46E0" w:rsidRDefault="008E46E0" w:rsidP="00386D1E">
            <w:pPr>
              <w:spacing w:after="0"/>
              <w:rPr>
                <w:rFonts w:ascii="Arial" w:hAnsi="Arial" w:cs="Arial"/>
              </w:rPr>
            </w:pPr>
            <w:r>
              <w:rPr>
                <w:rFonts w:ascii="Arial" w:hAnsi="Arial" w:cs="Arial"/>
              </w:rPr>
              <w:t>Status: Live/Expired/Date</w:t>
            </w:r>
          </w:p>
          <w:p w:rsidR="008E46E0" w:rsidRPr="00A6447A" w:rsidRDefault="008E46E0" w:rsidP="00386D1E">
            <w:pPr>
              <w:spacing w:after="0"/>
              <w:rPr>
                <w:rFonts w:ascii="Arial" w:hAnsi="Arial" w:cs="Arial"/>
              </w:rPr>
            </w:pPr>
            <w:r>
              <w:rPr>
                <w:rFonts w:ascii="Arial" w:hAnsi="Arial" w:cs="Arial"/>
              </w:rPr>
              <w:t>Breadth/Focus:</w:t>
            </w:r>
          </w:p>
        </w:tc>
      </w:tr>
    </w:tbl>
    <w:p w:rsidR="008E46E0" w:rsidRDefault="008E46E0" w:rsidP="008E46E0">
      <w:pPr>
        <w:spacing w:after="0"/>
        <w:rPr>
          <w:rFonts w:ascii="Arial" w:hAnsi="Arial" w:cs="Arial"/>
          <w:b/>
        </w:rPr>
      </w:pPr>
    </w:p>
    <w:p w:rsidR="00AC3F93" w:rsidRDefault="00AC3F93" w:rsidP="008E46E0">
      <w:pPr>
        <w:spacing w:after="0"/>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080"/>
        <w:gridCol w:w="6242"/>
      </w:tblGrid>
      <w:tr w:rsidR="008E46E0" w:rsidRPr="00A6447A" w:rsidTr="00386D1E">
        <w:tc>
          <w:tcPr>
            <w:tcW w:w="9322" w:type="dxa"/>
            <w:gridSpan w:val="2"/>
            <w:shd w:val="clear" w:color="auto" w:fill="auto"/>
          </w:tcPr>
          <w:p w:rsidR="008E46E0" w:rsidRPr="0037714A" w:rsidRDefault="008E46E0" w:rsidP="0037714A">
            <w:pPr>
              <w:pStyle w:val="ListParagraph"/>
              <w:numPr>
                <w:ilvl w:val="0"/>
                <w:numId w:val="2"/>
              </w:numPr>
              <w:spacing w:after="0" w:line="240" w:lineRule="auto"/>
              <w:rPr>
                <w:rFonts w:ascii="Arial" w:hAnsi="Arial" w:cs="Arial"/>
                <w:b/>
              </w:rPr>
            </w:pPr>
            <w:r w:rsidRPr="0037714A">
              <w:rPr>
                <w:rFonts w:ascii="Arial" w:hAnsi="Arial" w:cs="Arial"/>
                <w:b/>
              </w:rPr>
              <w:t xml:space="preserve">MOU SUMMARY: COLLEGE MANAGEMENT </w:t>
            </w:r>
          </w:p>
        </w:tc>
      </w:tr>
      <w:tr w:rsidR="008E46E0" w:rsidRPr="00A6447A" w:rsidTr="00386D1E">
        <w:tc>
          <w:tcPr>
            <w:tcW w:w="3080" w:type="dxa"/>
            <w:shd w:val="clear" w:color="auto" w:fill="auto"/>
          </w:tcPr>
          <w:p w:rsidR="008E46E0" w:rsidRDefault="008E46E0" w:rsidP="00386D1E">
            <w:pPr>
              <w:spacing w:after="0" w:line="240" w:lineRule="auto"/>
              <w:rPr>
                <w:rFonts w:ascii="Arial" w:hAnsi="Arial" w:cs="Arial"/>
                <w:b/>
              </w:rPr>
            </w:pPr>
            <w:r>
              <w:rPr>
                <w:rFonts w:ascii="Arial" w:hAnsi="Arial" w:cs="Arial"/>
                <w:b/>
              </w:rPr>
              <w:t>Level of MoU</w:t>
            </w:r>
          </w:p>
        </w:tc>
        <w:tc>
          <w:tcPr>
            <w:tcW w:w="6242" w:type="dxa"/>
            <w:shd w:val="clear" w:color="auto" w:fill="auto"/>
          </w:tcPr>
          <w:p w:rsidR="008E46E0" w:rsidRDefault="008E46E0" w:rsidP="00386D1E">
            <w:pPr>
              <w:spacing w:after="0" w:line="240" w:lineRule="auto"/>
              <w:rPr>
                <w:rFonts w:ascii="Arial" w:hAnsi="Arial" w:cs="Arial"/>
              </w:rPr>
            </w:pPr>
            <w:r>
              <w:rPr>
                <w:rFonts w:ascii="Arial" w:hAnsi="Arial" w:cs="Arial"/>
              </w:rPr>
              <w:t>Department/ Faculty/ College (please delete as applicable)</w:t>
            </w:r>
          </w:p>
          <w:p w:rsidR="008E46E0" w:rsidRPr="004B49B0" w:rsidRDefault="008E46E0" w:rsidP="00386D1E">
            <w:pPr>
              <w:spacing w:after="0" w:line="240" w:lineRule="auto"/>
              <w:rPr>
                <w:rFonts w:ascii="Arial" w:hAnsi="Arial" w:cs="Arial"/>
                <w:i/>
              </w:rPr>
            </w:pPr>
            <w:r w:rsidRPr="004B49B0">
              <w:rPr>
                <w:rFonts w:ascii="Arial" w:hAnsi="Arial" w:cs="Arial"/>
                <w:i/>
              </w:rPr>
              <w:t>(Please list Department / Faculty)</w:t>
            </w:r>
          </w:p>
        </w:tc>
      </w:tr>
      <w:tr w:rsidR="008E46E0" w:rsidRPr="00A6447A" w:rsidTr="00386D1E">
        <w:tc>
          <w:tcPr>
            <w:tcW w:w="3080" w:type="dxa"/>
            <w:shd w:val="clear" w:color="auto" w:fill="auto"/>
          </w:tcPr>
          <w:p w:rsidR="008E46E0" w:rsidRPr="00A6447A" w:rsidRDefault="008E46E0" w:rsidP="00386D1E">
            <w:pPr>
              <w:spacing w:after="0" w:line="240" w:lineRule="auto"/>
              <w:rPr>
                <w:rFonts w:ascii="Arial" w:hAnsi="Arial" w:cs="Arial"/>
                <w:b/>
              </w:rPr>
            </w:pPr>
            <w:r>
              <w:rPr>
                <w:rFonts w:ascii="Arial" w:hAnsi="Arial" w:cs="Arial"/>
                <w:b/>
              </w:rPr>
              <w:t xml:space="preserve">Brief Summary of reasons for </w:t>
            </w:r>
            <w:r w:rsidR="001E4987">
              <w:rPr>
                <w:rFonts w:ascii="Arial" w:hAnsi="Arial" w:cs="Arial"/>
                <w:b/>
              </w:rPr>
              <w:t>MoU request, including principal</w:t>
            </w:r>
            <w:r w:rsidR="0003289D">
              <w:rPr>
                <w:rFonts w:ascii="Arial" w:hAnsi="Arial" w:cs="Arial"/>
                <w:b/>
              </w:rPr>
              <w:t xml:space="preserve"> goals/areas of focus</w:t>
            </w:r>
          </w:p>
        </w:tc>
        <w:tc>
          <w:tcPr>
            <w:tcW w:w="6242" w:type="dxa"/>
            <w:shd w:val="clear" w:color="auto" w:fill="auto"/>
          </w:tcPr>
          <w:p w:rsidR="008E46E0" w:rsidRPr="00EA475F" w:rsidRDefault="008E46E0" w:rsidP="00386D1E">
            <w:pPr>
              <w:spacing w:after="0" w:line="240" w:lineRule="auto"/>
              <w:rPr>
                <w:rFonts w:ascii="Arial" w:hAnsi="Arial" w:cs="Arial"/>
              </w:rPr>
            </w:pPr>
          </w:p>
        </w:tc>
      </w:tr>
      <w:tr w:rsidR="008E46E0" w:rsidRPr="00A6447A" w:rsidTr="00386D1E">
        <w:tc>
          <w:tcPr>
            <w:tcW w:w="3080" w:type="dxa"/>
            <w:shd w:val="clear" w:color="auto" w:fill="auto"/>
          </w:tcPr>
          <w:p w:rsidR="008E46E0" w:rsidRPr="00A6447A" w:rsidRDefault="008E46E0" w:rsidP="00386D1E">
            <w:pPr>
              <w:spacing w:after="0" w:line="240" w:lineRule="auto"/>
              <w:rPr>
                <w:rFonts w:ascii="Arial" w:hAnsi="Arial" w:cs="Arial"/>
                <w:b/>
              </w:rPr>
            </w:pPr>
            <w:r>
              <w:rPr>
                <w:rFonts w:ascii="Arial" w:hAnsi="Arial" w:cs="Arial"/>
                <w:b/>
              </w:rPr>
              <w:t>Request for MoU made by (including job title and department)</w:t>
            </w:r>
          </w:p>
        </w:tc>
        <w:tc>
          <w:tcPr>
            <w:tcW w:w="6242" w:type="dxa"/>
            <w:shd w:val="clear" w:color="auto" w:fill="auto"/>
          </w:tcPr>
          <w:p w:rsidR="008E46E0" w:rsidRPr="00A6447A" w:rsidRDefault="008E46E0" w:rsidP="00386D1E">
            <w:pPr>
              <w:spacing w:after="0" w:line="240" w:lineRule="auto"/>
              <w:rPr>
                <w:rFonts w:ascii="Arial" w:hAnsi="Arial" w:cs="Arial"/>
                <w:b/>
              </w:rPr>
            </w:pPr>
          </w:p>
        </w:tc>
      </w:tr>
      <w:tr w:rsidR="008E46E0" w:rsidRPr="00A6447A" w:rsidTr="00386D1E">
        <w:tc>
          <w:tcPr>
            <w:tcW w:w="3080" w:type="dxa"/>
            <w:shd w:val="clear" w:color="auto" w:fill="auto"/>
          </w:tcPr>
          <w:p w:rsidR="008E46E0" w:rsidRPr="00A6447A" w:rsidRDefault="008E46E0" w:rsidP="008E46E0">
            <w:pPr>
              <w:spacing w:after="0" w:line="240" w:lineRule="auto"/>
              <w:rPr>
                <w:rFonts w:ascii="Arial" w:hAnsi="Arial" w:cs="Arial"/>
                <w:b/>
              </w:rPr>
            </w:pPr>
            <w:r w:rsidRPr="004B49B0">
              <w:rPr>
                <w:rFonts w:ascii="Arial" w:hAnsi="Arial" w:cs="Arial"/>
                <w:b/>
              </w:rPr>
              <w:t>College Academic Lead (s)/ Link (s) (if different</w:t>
            </w:r>
            <w:r>
              <w:rPr>
                <w:rFonts w:ascii="Arial" w:hAnsi="Arial" w:cs="Arial"/>
                <w:b/>
              </w:rPr>
              <w:t xml:space="preserve"> from above)</w:t>
            </w:r>
            <w:r>
              <w:rPr>
                <w:rStyle w:val="FootnoteReference"/>
                <w:rFonts w:ascii="Arial" w:hAnsi="Arial" w:cs="Arial"/>
                <w:b/>
              </w:rPr>
              <w:footnoteReference w:id="1"/>
            </w:r>
          </w:p>
        </w:tc>
        <w:tc>
          <w:tcPr>
            <w:tcW w:w="6242" w:type="dxa"/>
            <w:shd w:val="clear" w:color="auto" w:fill="auto"/>
          </w:tcPr>
          <w:p w:rsidR="008E46E0" w:rsidRPr="004B49B0" w:rsidRDefault="008E46E0" w:rsidP="000C5B38">
            <w:pPr>
              <w:spacing w:after="0" w:line="240" w:lineRule="auto"/>
              <w:rPr>
                <w:rFonts w:ascii="Arial" w:hAnsi="Arial" w:cs="Arial"/>
                <w:i/>
              </w:rPr>
            </w:pPr>
            <w:r w:rsidRPr="004B49B0">
              <w:rPr>
                <w:rFonts w:ascii="Arial" w:hAnsi="Arial" w:cs="Arial"/>
                <w:i/>
              </w:rPr>
              <w:t>If this is a multi-department MoU, please provide names of relevant academics in each department</w:t>
            </w:r>
            <w:r w:rsidR="00A17B3E">
              <w:rPr>
                <w:rFonts w:ascii="Arial" w:hAnsi="Arial" w:cs="Arial"/>
                <w:i/>
              </w:rPr>
              <w:t>. Please note that the IRO will follow-up on an annual</w:t>
            </w:r>
            <w:r w:rsidR="00620C9D">
              <w:rPr>
                <w:rFonts w:ascii="Arial" w:hAnsi="Arial" w:cs="Arial"/>
                <w:i/>
              </w:rPr>
              <w:t xml:space="preserve"> basis </w:t>
            </w:r>
            <w:r w:rsidR="00A17B3E">
              <w:rPr>
                <w:rFonts w:ascii="Arial" w:hAnsi="Arial" w:cs="Arial"/>
                <w:i/>
              </w:rPr>
              <w:t>with the coordinator(s) named</w:t>
            </w:r>
            <w:r w:rsidR="00620C9D">
              <w:rPr>
                <w:rFonts w:ascii="Arial" w:hAnsi="Arial" w:cs="Arial"/>
                <w:i/>
              </w:rPr>
              <w:t xml:space="preserve"> to request information on implementation and follow-through.</w:t>
            </w:r>
          </w:p>
        </w:tc>
      </w:tr>
      <w:tr w:rsidR="00D64599" w:rsidRPr="00A6447A" w:rsidTr="00386D1E">
        <w:tc>
          <w:tcPr>
            <w:tcW w:w="3080" w:type="dxa"/>
            <w:shd w:val="clear" w:color="auto" w:fill="auto"/>
          </w:tcPr>
          <w:p w:rsidR="00D64599" w:rsidRPr="004B49B0" w:rsidRDefault="00D64599" w:rsidP="008E46E0">
            <w:pPr>
              <w:spacing w:after="0" w:line="240" w:lineRule="auto"/>
              <w:rPr>
                <w:rFonts w:ascii="Arial" w:hAnsi="Arial" w:cs="Arial"/>
                <w:b/>
              </w:rPr>
            </w:pPr>
            <w:r>
              <w:rPr>
                <w:rFonts w:ascii="Arial" w:hAnsi="Arial" w:cs="Arial"/>
                <w:b/>
              </w:rPr>
              <w:t>Partner Academic Lead</w:t>
            </w:r>
          </w:p>
        </w:tc>
        <w:tc>
          <w:tcPr>
            <w:tcW w:w="6242" w:type="dxa"/>
            <w:shd w:val="clear" w:color="auto" w:fill="auto"/>
          </w:tcPr>
          <w:p w:rsidR="00D64599" w:rsidRPr="004B49B0" w:rsidRDefault="00D64599" w:rsidP="00386D1E">
            <w:pPr>
              <w:spacing w:after="0" w:line="240" w:lineRule="auto"/>
              <w:rPr>
                <w:rFonts w:ascii="Arial" w:hAnsi="Arial" w:cs="Arial"/>
                <w:i/>
              </w:rPr>
            </w:pPr>
            <w:r>
              <w:rPr>
                <w:rFonts w:ascii="Arial" w:hAnsi="Arial" w:cs="Arial"/>
                <w:i/>
              </w:rPr>
              <w:t>Please provide the name and email address of the relevant contact at the proposed partner institution</w:t>
            </w:r>
          </w:p>
        </w:tc>
      </w:tr>
    </w:tbl>
    <w:p w:rsidR="0037714A" w:rsidRDefault="0037714A" w:rsidP="008E46E0">
      <w:pPr>
        <w:spacing w:after="0"/>
        <w:rPr>
          <w:rFonts w:ascii="Arial" w:hAnsi="Arial" w:cs="Arial"/>
          <w:b/>
        </w:rPr>
      </w:pPr>
    </w:p>
    <w:p w:rsidR="0037714A" w:rsidRDefault="0037714A">
      <w:pPr>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887"/>
        <w:gridCol w:w="6129"/>
      </w:tblGrid>
      <w:tr w:rsidR="008E46E0" w:rsidRPr="00A6447A" w:rsidTr="00386D1E">
        <w:tc>
          <w:tcPr>
            <w:tcW w:w="9242" w:type="dxa"/>
            <w:gridSpan w:val="2"/>
            <w:shd w:val="clear" w:color="auto" w:fill="auto"/>
          </w:tcPr>
          <w:p w:rsidR="008E46E0" w:rsidRPr="0037714A" w:rsidRDefault="008E46E0" w:rsidP="0037714A">
            <w:pPr>
              <w:pStyle w:val="ListParagraph"/>
              <w:numPr>
                <w:ilvl w:val="0"/>
                <w:numId w:val="2"/>
              </w:numPr>
              <w:spacing w:after="0"/>
              <w:rPr>
                <w:rFonts w:ascii="Arial" w:hAnsi="Arial" w:cs="Arial"/>
                <w:b/>
              </w:rPr>
            </w:pPr>
            <w:r w:rsidRPr="0037714A">
              <w:rPr>
                <w:rFonts w:ascii="Arial" w:hAnsi="Arial" w:cs="Arial"/>
                <w:b/>
              </w:rPr>
              <w:lastRenderedPageBreak/>
              <w:t>STRATEGIC FIT: for completion by department/faculty if specific, or by International</w:t>
            </w:r>
            <w:r w:rsidR="005C6211">
              <w:rPr>
                <w:rFonts w:ascii="Arial" w:hAnsi="Arial" w:cs="Arial"/>
                <w:b/>
              </w:rPr>
              <w:t xml:space="preserve"> Relations</w:t>
            </w:r>
            <w:r w:rsidRPr="0037714A">
              <w:rPr>
                <w:rFonts w:ascii="Arial" w:hAnsi="Arial" w:cs="Arial"/>
                <w:b/>
              </w:rPr>
              <w:t xml:space="preserve"> Office if College-level</w:t>
            </w:r>
          </w:p>
        </w:tc>
      </w:tr>
      <w:tr w:rsidR="008E46E0" w:rsidRPr="00A6447A" w:rsidTr="00386D1E">
        <w:tc>
          <w:tcPr>
            <w:tcW w:w="9242" w:type="dxa"/>
            <w:gridSpan w:val="2"/>
            <w:shd w:val="clear" w:color="auto" w:fill="auto"/>
          </w:tcPr>
          <w:p w:rsidR="00CB21C6" w:rsidRDefault="00CB21C6" w:rsidP="00386D1E">
            <w:pPr>
              <w:pStyle w:val="FootnoteText"/>
              <w:spacing w:after="0" w:line="240" w:lineRule="auto"/>
              <w:rPr>
                <w:rFonts w:ascii="Arial" w:hAnsi="Arial" w:cs="Arial"/>
                <w:sz w:val="22"/>
                <w:szCs w:val="22"/>
              </w:rPr>
            </w:pPr>
          </w:p>
          <w:p w:rsidR="008E46E0" w:rsidRDefault="00CB21C6" w:rsidP="00386D1E">
            <w:pPr>
              <w:pStyle w:val="FootnoteText"/>
              <w:spacing w:after="0" w:line="240" w:lineRule="auto"/>
              <w:rPr>
                <w:rFonts w:ascii="Arial" w:hAnsi="Arial" w:cs="Arial"/>
                <w:sz w:val="22"/>
                <w:szCs w:val="22"/>
              </w:rPr>
            </w:pPr>
            <w:r w:rsidRPr="000D5AA0">
              <w:rPr>
                <w:rFonts w:ascii="Arial" w:hAnsi="Arial" w:cs="Arial"/>
                <w:sz w:val="22"/>
                <w:szCs w:val="22"/>
              </w:rPr>
              <w:t>The mission of the College is: to achieve enduring excellence in research and education in science, engineering, medicine and business for the benefit of society.</w:t>
            </w:r>
          </w:p>
          <w:p w:rsidR="00CB21C6" w:rsidRDefault="00CB21C6" w:rsidP="00386D1E">
            <w:pPr>
              <w:pStyle w:val="FootnoteText"/>
              <w:spacing w:after="0" w:line="240" w:lineRule="auto"/>
              <w:rPr>
                <w:rFonts w:ascii="Arial" w:hAnsi="Arial" w:cs="Arial"/>
                <w:b/>
              </w:rPr>
            </w:pPr>
          </w:p>
        </w:tc>
      </w:tr>
      <w:tr w:rsidR="008E46E0" w:rsidRPr="00A6447A" w:rsidTr="00386D1E">
        <w:tc>
          <w:tcPr>
            <w:tcW w:w="2943" w:type="dxa"/>
            <w:shd w:val="clear" w:color="auto" w:fill="auto"/>
          </w:tcPr>
          <w:p w:rsidR="008E46E0" w:rsidRPr="00A6447A" w:rsidRDefault="008E46E0" w:rsidP="00386D1E">
            <w:pPr>
              <w:spacing w:after="0"/>
              <w:rPr>
                <w:rFonts w:ascii="Arial" w:hAnsi="Arial" w:cs="Arial"/>
                <w:b/>
              </w:rPr>
            </w:pPr>
            <w:r w:rsidRPr="00A6447A">
              <w:rPr>
                <w:rFonts w:ascii="Arial" w:hAnsi="Arial" w:cs="Arial"/>
                <w:b/>
              </w:rPr>
              <w:t>Check</w:t>
            </w:r>
          </w:p>
        </w:tc>
        <w:tc>
          <w:tcPr>
            <w:tcW w:w="6299" w:type="dxa"/>
            <w:shd w:val="clear" w:color="auto" w:fill="auto"/>
          </w:tcPr>
          <w:p w:rsidR="008E46E0" w:rsidRPr="00A6447A" w:rsidRDefault="008E46E0" w:rsidP="00386D1E">
            <w:pPr>
              <w:spacing w:after="0"/>
              <w:rPr>
                <w:rFonts w:ascii="Arial" w:hAnsi="Arial" w:cs="Arial"/>
                <w:b/>
              </w:rPr>
            </w:pPr>
            <w:r w:rsidRPr="00A6447A">
              <w:rPr>
                <w:rFonts w:ascii="Arial" w:hAnsi="Arial" w:cs="Arial"/>
                <w:b/>
              </w:rPr>
              <w:t xml:space="preserve">Outcome </w:t>
            </w:r>
          </w:p>
        </w:tc>
      </w:tr>
      <w:tr w:rsidR="008E46E0" w:rsidRPr="00A6447A" w:rsidTr="00386D1E">
        <w:tc>
          <w:tcPr>
            <w:tcW w:w="2943" w:type="dxa"/>
            <w:shd w:val="clear" w:color="auto" w:fill="auto"/>
          </w:tcPr>
          <w:p w:rsidR="008E46E0" w:rsidRPr="00A6447A" w:rsidRDefault="008E46E0" w:rsidP="00A17B3E">
            <w:pPr>
              <w:spacing w:after="0" w:line="240" w:lineRule="auto"/>
              <w:rPr>
                <w:rFonts w:ascii="Arial" w:hAnsi="Arial" w:cs="Arial"/>
              </w:rPr>
            </w:pPr>
            <w:r>
              <w:rPr>
                <w:rFonts w:ascii="Arial" w:hAnsi="Arial"/>
              </w:rPr>
              <w:t>How will this MoU support the College’s mission and vision?</w:t>
            </w:r>
            <w:r w:rsidR="00A17B3E">
              <w:rPr>
                <w:rFonts w:ascii="Arial" w:hAnsi="Arial"/>
              </w:rPr>
              <w:t xml:space="preserve"> (and note any possible links to </w:t>
            </w:r>
            <w:hyperlink r:id="rId13" w:history="1">
              <w:r w:rsidR="00A17B3E" w:rsidRPr="00A17B3E">
                <w:rPr>
                  <w:rStyle w:val="Hyperlink"/>
                  <w:rFonts w:ascii="Arial" w:hAnsi="Arial"/>
                  <w:i/>
                </w:rPr>
                <w:t>College Strategy 2015 – 2020</w:t>
              </w:r>
            </w:hyperlink>
            <w:r w:rsidR="00A17B3E">
              <w:rPr>
                <w:rFonts w:ascii="Arial" w:hAnsi="Arial"/>
              </w:rPr>
              <w:t>)</w:t>
            </w:r>
          </w:p>
        </w:tc>
        <w:tc>
          <w:tcPr>
            <w:tcW w:w="6299" w:type="dxa"/>
            <w:shd w:val="clear" w:color="auto" w:fill="auto"/>
          </w:tcPr>
          <w:p w:rsidR="008E46E0" w:rsidRPr="004B49B0" w:rsidRDefault="008E46E0" w:rsidP="00386D1E">
            <w:pPr>
              <w:spacing w:after="0" w:line="240" w:lineRule="auto"/>
              <w:rPr>
                <w:rFonts w:ascii="Arial" w:hAnsi="Arial" w:cs="Arial"/>
                <w:i/>
              </w:rPr>
            </w:pPr>
            <w:r w:rsidRPr="004B49B0">
              <w:rPr>
                <w:rFonts w:ascii="Arial" w:hAnsi="Arial" w:cs="Arial"/>
                <w:i/>
              </w:rPr>
              <w:t>Give brief</w:t>
            </w:r>
            <w:r w:rsidR="00035487">
              <w:rPr>
                <w:rFonts w:ascii="Arial" w:hAnsi="Arial" w:cs="Arial"/>
                <w:i/>
              </w:rPr>
              <w:t xml:space="preserve"> but specific</w:t>
            </w:r>
            <w:r w:rsidRPr="004B49B0">
              <w:rPr>
                <w:rFonts w:ascii="Arial" w:hAnsi="Arial" w:cs="Arial"/>
                <w:i/>
              </w:rPr>
              <w:t xml:space="preserve"> details (2-3 bullet points)</w:t>
            </w:r>
          </w:p>
          <w:p w:rsidR="008E46E0" w:rsidRDefault="008E46E0" w:rsidP="00386D1E">
            <w:pPr>
              <w:spacing w:after="0" w:line="240" w:lineRule="auto"/>
              <w:rPr>
                <w:rFonts w:ascii="Arial" w:hAnsi="Arial" w:cs="Arial"/>
              </w:rPr>
            </w:pPr>
            <w:r>
              <w:rPr>
                <w:rFonts w:ascii="Arial" w:hAnsi="Arial" w:cs="Arial"/>
              </w:rPr>
              <w:t>1.</w:t>
            </w:r>
          </w:p>
          <w:p w:rsidR="008E46E0" w:rsidRDefault="008E46E0" w:rsidP="00386D1E">
            <w:pPr>
              <w:spacing w:after="0" w:line="240" w:lineRule="auto"/>
              <w:rPr>
                <w:rFonts w:ascii="Arial" w:hAnsi="Arial" w:cs="Arial"/>
              </w:rPr>
            </w:pPr>
            <w:r>
              <w:rPr>
                <w:rFonts w:ascii="Arial" w:hAnsi="Arial" w:cs="Arial"/>
              </w:rPr>
              <w:t>2.</w:t>
            </w:r>
          </w:p>
          <w:p w:rsidR="008E46E0" w:rsidRPr="00A6447A" w:rsidRDefault="008E46E0" w:rsidP="00386D1E">
            <w:pPr>
              <w:spacing w:after="0" w:line="240" w:lineRule="auto"/>
              <w:rPr>
                <w:rFonts w:ascii="Arial" w:hAnsi="Arial" w:cs="Arial"/>
              </w:rPr>
            </w:pPr>
            <w:r>
              <w:rPr>
                <w:rFonts w:ascii="Arial" w:hAnsi="Arial" w:cs="Arial"/>
              </w:rPr>
              <w:t>3.</w:t>
            </w:r>
          </w:p>
        </w:tc>
      </w:tr>
      <w:tr w:rsidR="008E46E0" w:rsidRPr="00A6447A" w:rsidTr="00386D1E">
        <w:tc>
          <w:tcPr>
            <w:tcW w:w="2943" w:type="dxa"/>
            <w:shd w:val="clear" w:color="auto" w:fill="auto"/>
          </w:tcPr>
          <w:p w:rsidR="008E46E0" w:rsidRDefault="008E46E0" w:rsidP="00386D1E">
            <w:pPr>
              <w:spacing w:after="0" w:line="240" w:lineRule="auto"/>
              <w:rPr>
                <w:rFonts w:ascii="Arial" w:hAnsi="Arial"/>
              </w:rPr>
            </w:pPr>
            <w:r w:rsidRPr="008E46E0">
              <w:rPr>
                <w:rFonts w:ascii="Arial" w:hAnsi="Arial"/>
              </w:rPr>
              <w:t>What are the expected outcomes of signing this MoU?</w:t>
            </w:r>
          </w:p>
        </w:tc>
        <w:tc>
          <w:tcPr>
            <w:tcW w:w="6299" w:type="dxa"/>
            <w:shd w:val="clear" w:color="auto" w:fill="auto"/>
          </w:tcPr>
          <w:p w:rsidR="008E46E0" w:rsidRDefault="008E46E0" w:rsidP="00386D1E">
            <w:pPr>
              <w:spacing w:after="0" w:line="240" w:lineRule="auto"/>
              <w:rPr>
                <w:rFonts w:ascii="Arial" w:hAnsi="Arial" w:cs="Arial"/>
              </w:rPr>
            </w:pPr>
          </w:p>
        </w:tc>
      </w:tr>
      <w:tr w:rsidR="008E46E0" w:rsidRPr="00A6447A" w:rsidTr="00386D1E">
        <w:tc>
          <w:tcPr>
            <w:tcW w:w="9242" w:type="dxa"/>
            <w:gridSpan w:val="2"/>
            <w:shd w:val="clear" w:color="auto" w:fill="auto"/>
          </w:tcPr>
          <w:p w:rsidR="008E46E0" w:rsidRPr="002616F3" w:rsidRDefault="008E46E0" w:rsidP="00386D1E">
            <w:pPr>
              <w:spacing w:after="0" w:line="240" w:lineRule="auto"/>
              <w:rPr>
                <w:rFonts w:ascii="Arial" w:hAnsi="Arial" w:cs="Arial"/>
                <w:i/>
              </w:rPr>
            </w:pPr>
            <w:r w:rsidRPr="002616F3">
              <w:rPr>
                <w:rFonts w:ascii="Arial" w:hAnsi="Arial"/>
                <w:i/>
              </w:rPr>
              <w:t xml:space="preserve">For College-level MoUs only: </w:t>
            </w:r>
          </w:p>
        </w:tc>
      </w:tr>
      <w:tr w:rsidR="008E46E0" w:rsidRPr="00A6447A" w:rsidTr="00386D1E">
        <w:tc>
          <w:tcPr>
            <w:tcW w:w="2943" w:type="dxa"/>
            <w:shd w:val="clear" w:color="auto" w:fill="auto"/>
          </w:tcPr>
          <w:p w:rsidR="008E46E0" w:rsidRDefault="008E46E0" w:rsidP="00386D1E">
            <w:pPr>
              <w:tabs>
                <w:tab w:val="left" w:pos="567"/>
              </w:tabs>
              <w:spacing w:after="120"/>
              <w:ind w:left="60"/>
              <w:rPr>
                <w:rFonts w:ascii="Arial" w:hAnsi="Arial"/>
              </w:rPr>
            </w:pPr>
            <w:r>
              <w:rPr>
                <w:rFonts w:ascii="Arial" w:hAnsi="Arial"/>
              </w:rPr>
              <w:t xml:space="preserve">There are existing links </w:t>
            </w:r>
            <w:r>
              <w:rPr>
                <w:rFonts w:ascii="Arial" w:hAnsi="Arial" w:cs="Arial"/>
              </w:rPr>
              <w:t>involving staff from at least two different Faculties (</w:t>
            </w:r>
            <w:r w:rsidR="0037714A">
              <w:rPr>
                <w:rFonts w:ascii="Arial" w:hAnsi="Arial" w:cs="Arial"/>
              </w:rPr>
              <w:t xml:space="preserve">please </w:t>
            </w:r>
            <w:r>
              <w:rPr>
                <w:rFonts w:ascii="Arial" w:hAnsi="Arial" w:cs="Arial"/>
              </w:rPr>
              <w:t>give all known details)</w:t>
            </w:r>
          </w:p>
        </w:tc>
        <w:tc>
          <w:tcPr>
            <w:tcW w:w="6299" w:type="dxa"/>
            <w:shd w:val="clear" w:color="auto" w:fill="auto"/>
          </w:tcPr>
          <w:p w:rsidR="008E46E0" w:rsidRPr="00AC3F93" w:rsidRDefault="00AC3F93" w:rsidP="00AC3F93">
            <w:pPr>
              <w:spacing w:after="0" w:line="240" w:lineRule="auto"/>
              <w:rPr>
                <w:rFonts w:ascii="Arial" w:hAnsi="Arial" w:cs="Arial"/>
                <w:i/>
              </w:rPr>
            </w:pPr>
            <w:r w:rsidRPr="00AC3F93">
              <w:rPr>
                <w:rFonts w:ascii="Arial" w:hAnsi="Arial" w:cs="Arial"/>
                <w:i/>
              </w:rPr>
              <w:t xml:space="preserve">International </w:t>
            </w:r>
            <w:r w:rsidR="005C6211">
              <w:rPr>
                <w:rFonts w:ascii="Arial" w:hAnsi="Arial" w:cs="Arial"/>
                <w:i/>
              </w:rPr>
              <w:t xml:space="preserve">Relations </w:t>
            </w:r>
            <w:r w:rsidRPr="00AC3F93">
              <w:rPr>
                <w:rFonts w:ascii="Arial" w:hAnsi="Arial" w:cs="Arial"/>
                <w:i/>
              </w:rPr>
              <w:t xml:space="preserve">Office to supplement if </w:t>
            </w:r>
            <w:r>
              <w:rPr>
                <w:rFonts w:ascii="Arial" w:hAnsi="Arial" w:cs="Arial"/>
                <w:i/>
              </w:rPr>
              <w:t>additional information is available</w:t>
            </w:r>
          </w:p>
        </w:tc>
      </w:tr>
      <w:tr w:rsidR="008E46E0" w:rsidRPr="00A6447A" w:rsidTr="00386D1E">
        <w:tc>
          <w:tcPr>
            <w:tcW w:w="2943" w:type="dxa"/>
            <w:shd w:val="clear" w:color="auto" w:fill="auto"/>
          </w:tcPr>
          <w:p w:rsidR="008E46E0" w:rsidRPr="0037714A" w:rsidRDefault="008E46E0" w:rsidP="00386D1E">
            <w:pPr>
              <w:tabs>
                <w:tab w:val="left" w:pos="567"/>
              </w:tabs>
              <w:spacing w:after="120"/>
              <w:rPr>
                <w:rFonts w:ascii="Arial" w:hAnsi="Arial"/>
              </w:rPr>
            </w:pPr>
            <w:r w:rsidRPr="0037714A">
              <w:rPr>
                <w:rFonts w:ascii="Arial" w:hAnsi="Arial" w:cs="Arial"/>
              </w:rPr>
              <w:t xml:space="preserve">A College-level MoU is expected to consolidate existing links </w:t>
            </w:r>
          </w:p>
        </w:tc>
        <w:tc>
          <w:tcPr>
            <w:tcW w:w="6299" w:type="dxa"/>
            <w:shd w:val="clear" w:color="auto" w:fill="auto"/>
          </w:tcPr>
          <w:p w:rsidR="0037714A" w:rsidRPr="0037714A" w:rsidRDefault="0037714A" w:rsidP="00386D1E">
            <w:pPr>
              <w:spacing w:after="0" w:line="240" w:lineRule="auto"/>
              <w:rPr>
                <w:rFonts w:ascii="Arial" w:hAnsi="Arial" w:cs="Arial"/>
                <w:i/>
              </w:rPr>
            </w:pPr>
            <w:r w:rsidRPr="0037714A">
              <w:rPr>
                <w:rFonts w:ascii="Arial" w:hAnsi="Arial" w:cs="Arial"/>
                <w:i/>
              </w:rPr>
              <w:t>International</w:t>
            </w:r>
            <w:r w:rsidR="005C6211">
              <w:rPr>
                <w:rFonts w:ascii="Arial" w:hAnsi="Arial" w:cs="Arial"/>
                <w:i/>
              </w:rPr>
              <w:t xml:space="preserve"> Relations</w:t>
            </w:r>
            <w:r w:rsidRPr="0037714A">
              <w:rPr>
                <w:rFonts w:ascii="Arial" w:hAnsi="Arial" w:cs="Arial"/>
                <w:i/>
              </w:rPr>
              <w:t xml:space="preserve"> Office to complete</w:t>
            </w:r>
          </w:p>
          <w:p w:rsidR="008E46E0" w:rsidRPr="004B49B0" w:rsidRDefault="008E46E0" w:rsidP="00386D1E">
            <w:pPr>
              <w:spacing w:after="0" w:line="240" w:lineRule="auto"/>
              <w:rPr>
                <w:rFonts w:ascii="Arial" w:hAnsi="Arial" w:cs="Arial"/>
                <w:i/>
              </w:rPr>
            </w:pPr>
            <w:r w:rsidRPr="004B49B0">
              <w:rPr>
                <w:rFonts w:ascii="Arial" w:hAnsi="Arial" w:cs="Arial"/>
                <w:i/>
              </w:rPr>
              <w:t>(give details, e.g. feedback from existing collaborators with partner)</w:t>
            </w:r>
          </w:p>
        </w:tc>
      </w:tr>
    </w:tbl>
    <w:p w:rsidR="008E46E0" w:rsidRDefault="008E46E0" w:rsidP="008E46E0">
      <w:pPr>
        <w:spacing w:after="0"/>
        <w:rPr>
          <w:rFonts w:ascii="Arial" w:hAnsi="Arial" w:cs="Arial"/>
          <w:b/>
        </w:rPr>
      </w:pPr>
    </w:p>
    <w:p w:rsidR="0037714A" w:rsidRDefault="0037714A">
      <w:pPr>
        <w:rPr>
          <w:rFonts w:ascii="Arial" w:hAnsi="Arial" w:cs="Arial"/>
          <w:b/>
        </w:rPr>
      </w:pPr>
      <w:r>
        <w:rPr>
          <w:rFonts w:ascii="Arial" w:hAnsi="Arial" w:cs="Arial"/>
          <w:b/>
        </w:rPr>
        <w:br w:type="page"/>
      </w:r>
    </w:p>
    <w:p w:rsidR="008E46E0" w:rsidRDefault="008E46E0" w:rsidP="008E46E0">
      <w:pPr>
        <w:tabs>
          <w:tab w:val="left" w:pos="567"/>
        </w:tabs>
        <w:spacing w:after="0"/>
        <w:ind w:left="567" w:hanging="567"/>
        <w:rPr>
          <w:rFonts w:ascii="Arial" w:hAnsi="Arial" w:cs="Arial"/>
        </w:rPr>
      </w:pPr>
    </w:p>
    <w:p w:rsidR="008E46E0" w:rsidRPr="0037714A" w:rsidRDefault="008E46E0" w:rsidP="0037714A">
      <w:pPr>
        <w:pStyle w:val="ListParagraph"/>
        <w:numPr>
          <w:ilvl w:val="0"/>
          <w:numId w:val="2"/>
        </w:numPr>
        <w:spacing w:after="0"/>
        <w:rPr>
          <w:rFonts w:ascii="Arial" w:hAnsi="Arial" w:cs="Arial"/>
          <w:b/>
        </w:rPr>
      </w:pPr>
      <w:r w:rsidRPr="0037714A">
        <w:rPr>
          <w:rFonts w:ascii="Arial" w:hAnsi="Arial" w:cs="Arial"/>
          <w:b/>
        </w:rPr>
        <w:t xml:space="preserve">Risk management checks: for completion by International </w:t>
      </w:r>
      <w:r w:rsidR="0003289D">
        <w:rPr>
          <w:rFonts w:ascii="Arial" w:hAnsi="Arial" w:cs="Arial"/>
          <w:b/>
        </w:rPr>
        <w:t xml:space="preserve">Relations </w:t>
      </w:r>
      <w:r w:rsidRPr="0037714A">
        <w:rPr>
          <w:rFonts w:ascii="Arial" w:hAnsi="Arial" w:cs="Arial"/>
          <w:b/>
        </w:rPr>
        <w:t>Office</w:t>
      </w:r>
    </w:p>
    <w:p w:rsidR="008E46E0" w:rsidRDefault="008E46E0" w:rsidP="008E46E0">
      <w:pPr>
        <w:tabs>
          <w:tab w:val="left" w:pos="3165"/>
        </w:tabs>
        <w:spacing w:after="0"/>
        <w:rPr>
          <w:rFonts w:ascii="Arial" w:hAnsi="Arial" w:cs="Arial"/>
        </w:rPr>
      </w:pP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796"/>
        <w:gridCol w:w="6220"/>
      </w:tblGrid>
      <w:tr w:rsidR="008E46E0" w:rsidRPr="00A6447A" w:rsidTr="00386D1E">
        <w:tc>
          <w:tcPr>
            <w:tcW w:w="2943" w:type="dxa"/>
            <w:shd w:val="clear" w:color="auto" w:fill="auto"/>
          </w:tcPr>
          <w:p w:rsidR="008E46E0" w:rsidRPr="00A6447A" w:rsidRDefault="008E46E0" w:rsidP="00386D1E">
            <w:pPr>
              <w:spacing w:after="0"/>
              <w:rPr>
                <w:rFonts w:ascii="Arial" w:hAnsi="Arial" w:cs="Arial"/>
                <w:b/>
              </w:rPr>
            </w:pPr>
            <w:r w:rsidRPr="00A6447A">
              <w:rPr>
                <w:rFonts w:ascii="Arial" w:hAnsi="Arial" w:cs="Arial"/>
                <w:b/>
              </w:rPr>
              <w:t>Check</w:t>
            </w:r>
          </w:p>
        </w:tc>
        <w:tc>
          <w:tcPr>
            <w:tcW w:w="6299" w:type="dxa"/>
            <w:shd w:val="clear" w:color="auto" w:fill="auto"/>
          </w:tcPr>
          <w:p w:rsidR="008E46E0" w:rsidRPr="00A6447A" w:rsidRDefault="008E46E0" w:rsidP="00386D1E">
            <w:pPr>
              <w:spacing w:after="0"/>
              <w:rPr>
                <w:rFonts w:ascii="Arial" w:hAnsi="Arial" w:cs="Arial"/>
                <w:sz w:val="16"/>
              </w:rPr>
            </w:pPr>
            <w:r w:rsidRPr="00A6447A">
              <w:rPr>
                <w:rFonts w:ascii="Arial" w:hAnsi="Arial" w:cs="Arial"/>
                <w:b/>
              </w:rPr>
              <w:t xml:space="preserve">Outcome </w:t>
            </w:r>
          </w:p>
          <w:p w:rsidR="008E46E0" w:rsidRPr="00A6447A" w:rsidRDefault="008E46E0" w:rsidP="00386D1E">
            <w:pPr>
              <w:spacing w:after="0"/>
              <w:rPr>
                <w:rFonts w:ascii="Arial" w:hAnsi="Arial" w:cs="Arial"/>
                <w:b/>
              </w:rPr>
            </w:pPr>
            <w:r w:rsidRPr="00A6447A">
              <w:rPr>
                <w:rFonts w:ascii="Arial" w:hAnsi="Arial" w:cs="Arial"/>
                <w:sz w:val="16"/>
              </w:rPr>
              <w:t>If concerns arise, please summarise and provide relevant URLs</w:t>
            </w:r>
          </w:p>
        </w:tc>
      </w:tr>
      <w:tr w:rsidR="008E46E0" w:rsidRPr="00A6447A" w:rsidTr="00386D1E">
        <w:tc>
          <w:tcPr>
            <w:tcW w:w="2943" w:type="dxa"/>
            <w:shd w:val="clear" w:color="auto" w:fill="auto"/>
          </w:tcPr>
          <w:p w:rsidR="008E46E0" w:rsidRPr="00A6447A" w:rsidRDefault="008E46E0" w:rsidP="00386D1E">
            <w:pPr>
              <w:spacing w:after="0" w:line="240" w:lineRule="auto"/>
              <w:rPr>
                <w:rFonts w:ascii="Arial" w:hAnsi="Arial"/>
              </w:rPr>
            </w:pPr>
            <w:r>
              <w:rPr>
                <w:rFonts w:ascii="Arial" w:hAnsi="Arial"/>
              </w:rPr>
              <w:t>Country</w:t>
            </w:r>
          </w:p>
        </w:tc>
        <w:tc>
          <w:tcPr>
            <w:tcW w:w="6299" w:type="dxa"/>
            <w:shd w:val="clear" w:color="auto" w:fill="auto"/>
          </w:tcPr>
          <w:p w:rsidR="008E46E0" w:rsidRDefault="008E46E0" w:rsidP="00386D1E">
            <w:pPr>
              <w:tabs>
                <w:tab w:val="left" w:pos="567"/>
              </w:tabs>
              <w:spacing w:after="120"/>
              <w:rPr>
                <w:rFonts w:ascii="Arial" w:hAnsi="Arial" w:cs="Arial"/>
              </w:rPr>
            </w:pPr>
            <w:r>
              <w:rPr>
                <w:rFonts w:ascii="Arial" w:hAnsi="Arial" w:cs="Arial"/>
              </w:rPr>
              <w:t xml:space="preserve">Check: corruption - </w:t>
            </w:r>
            <w:hyperlink r:id="rId14" w:history="1">
              <w:r w:rsidRPr="00F97CB1">
                <w:rPr>
                  <w:rStyle w:val="Hyperlink"/>
                  <w:rFonts w:ascii="Arial" w:hAnsi="Arial" w:cs="Arial"/>
                </w:rPr>
                <w:t>http://cpi.transparency.org/cpi2013/results/</w:t>
              </w:r>
            </w:hyperlink>
          </w:p>
          <w:p w:rsidR="008E46E0" w:rsidRDefault="008E46E0" w:rsidP="00386D1E">
            <w:pPr>
              <w:autoSpaceDE w:val="0"/>
              <w:autoSpaceDN w:val="0"/>
              <w:adjustRightInd w:val="0"/>
              <w:spacing w:after="0" w:line="240" w:lineRule="auto"/>
              <w:rPr>
                <w:rFonts w:ascii="Arial" w:hAnsi="Arial" w:cs="Arial"/>
              </w:rPr>
            </w:pPr>
            <w:r>
              <w:rPr>
                <w:rFonts w:ascii="Arial" w:hAnsi="Arial" w:cs="Arial"/>
              </w:rPr>
              <w:t xml:space="preserve">FCO advice - </w:t>
            </w:r>
            <w:hyperlink r:id="rId15" w:history="1">
              <w:r w:rsidRPr="00346499">
                <w:rPr>
                  <w:rStyle w:val="Hyperlink"/>
                  <w:rFonts w:ascii="Arial" w:hAnsi="Arial" w:cs="Arial"/>
                </w:rPr>
                <w:t>https://www.gov.uk/government/collections/overseas-business-risk</w:t>
              </w:r>
            </w:hyperlink>
            <w:r>
              <w:rPr>
                <w:rFonts w:ascii="Arial" w:hAnsi="Arial" w:cs="Arial"/>
              </w:rPr>
              <w:t xml:space="preserve"> </w:t>
            </w:r>
          </w:p>
          <w:p w:rsidR="008E46E0" w:rsidRDefault="008E46E0" w:rsidP="00386D1E">
            <w:pPr>
              <w:autoSpaceDE w:val="0"/>
              <w:autoSpaceDN w:val="0"/>
              <w:adjustRightInd w:val="0"/>
              <w:spacing w:after="0" w:line="240" w:lineRule="auto"/>
              <w:rPr>
                <w:rFonts w:ascii="Arial" w:hAnsi="Arial" w:cs="Arial"/>
              </w:rPr>
            </w:pPr>
          </w:p>
          <w:p w:rsidR="008E46E0" w:rsidRPr="00A6447A" w:rsidRDefault="008E46E0" w:rsidP="00E30996">
            <w:pPr>
              <w:autoSpaceDE w:val="0"/>
              <w:autoSpaceDN w:val="0"/>
              <w:adjustRightInd w:val="0"/>
              <w:spacing w:after="0" w:line="240" w:lineRule="auto"/>
              <w:rPr>
                <w:rFonts w:ascii="Arial" w:hAnsi="Arial" w:cs="Arial"/>
              </w:rPr>
            </w:pPr>
            <w:r>
              <w:rPr>
                <w:rFonts w:ascii="Arial" w:hAnsi="Arial" w:cs="Arial"/>
              </w:rPr>
              <w:t>Google News</w:t>
            </w:r>
          </w:p>
        </w:tc>
      </w:tr>
      <w:tr w:rsidR="008E46E0" w:rsidRPr="00A6447A" w:rsidTr="00386D1E">
        <w:tc>
          <w:tcPr>
            <w:tcW w:w="2943" w:type="dxa"/>
            <w:shd w:val="clear" w:color="auto" w:fill="auto"/>
          </w:tcPr>
          <w:p w:rsidR="008E46E0" w:rsidRPr="00A6447A" w:rsidRDefault="008E46E0" w:rsidP="00386D1E">
            <w:pPr>
              <w:spacing w:after="0" w:line="240" w:lineRule="auto"/>
              <w:rPr>
                <w:rFonts w:ascii="Arial" w:hAnsi="Arial"/>
              </w:rPr>
            </w:pPr>
            <w:r>
              <w:rPr>
                <w:rFonts w:ascii="Arial" w:hAnsi="Arial"/>
              </w:rPr>
              <w:t>Institution</w:t>
            </w:r>
          </w:p>
        </w:tc>
        <w:tc>
          <w:tcPr>
            <w:tcW w:w="6299" w:type="dxa"/>
            <w:shd w:val="clear" w:color="auto" w:fill="auto"/>
          </w:tcPr>
          <w:p w:rsidR="008E46E0" w:rsidRDefault="008E46E0" w:rsidP="00386D1E">
            <w:pPr>
              <w:spacing w:after="0"/>
              <w:rPr>
                <w:rFonts w:ascii="Arial" w:hAnsi="Arial" w:cs="Arial"/>
              </w:rPr>
            </w:pPr>
            <w:r>
              <w:rPr>
                <w:rFonts w:ascii="Arial" w:hAnsi="Arial" w:cs="Arial"/>
              </w:rPr>
              <w:t>Check: other partners</w:t>
            </w:r>
          </w:p>
          <w:p w:rsidR="008E46E0" w:rsidRDefault="008E46E0" w:rsidP="00386D1E">
            <w:pPr>
              <w:spacing w:after="0"/>
              <w:rPr>
                <w:rFonts w:ascii="Arial" w:hAnsi="Arial" w:cs="Arial"/>
              </w:rPr>
            </w:pPr>
            <w:r>
              <w:rPr>
                <w:rFonts w:ascii="Arial" w:hAnsi="Arial" w:cs="Arial"/>
              </w:rPr>
              <w:t>Rankings</w:t>
            </w:r>
          </w:p>
          <w:p w:rsidR="008E46E0" w:rsidRPr="00A6447A" w:rsidRDefault="008E46E0" w:rsidP="00386D1E">
            <w:pPr>
              <w:spacing w:after="0"/>
              <w:rPr>
                <w:rFonts w:ascii="Arial" w:hAnsi="Arial" w:cs="Arial"/>
              </w:rPr>
            </w:pPr>
            <w:r>
              <w:rPr>
                <w:rFonts w:ascii="Arial" w:hAnsi="Arial" w:cs="Arial"/>
              </w:rPr>
              <w:t>Speciality</w:t>
            </w:r>
          </w:p>
        </w:tc>
      </w:tr>
      <w:tr w:rsidR="008E46E0" w:rsidRPr="00A6447A" w:rsidTr="00386D1E">
        <w:tc>
          <w:tcPr>
            <w:tcW w:w="2943" w:type="dxa"/>
            <w:shd w:val="clear" w:color="auto" w:fill="auto"/>
          </w:tcPr>
          <w:p w:rsidR="008E46E0" w:rsidRPr="00A6447A" w:rsidRDefault="008E46E0" w:rsidP="00386D1E">
            <w:pPr>
              <w:spacing w:after="0" w:line="240" w:lineRule="auto"/>
              <w:rPr>
                <w:rFonts w:ascii="Arial" w:hAnsi="Arial" w:cs="Arial"/>
              </w:rPr>
            </w:pPr>
            <w:r>
              <w:rPr>
                <w:rFonts w:ascii="Arial" w:hAnsi="Arial" w:cs="Arial"/>
              </w:rPr>
              <w:t>Completed by:</w:t>
            </w:r>
          </w:p>
        </w:tc>
        <w:tc>
          <w:tcPr>
            <w:tcW w:w="6299" w:type="dxa"/>
            <w:shd w:val="clear" w:color="auto" w:fill="auto"/>
          </w:tcPr>
          <w:p w:rsidR="008E46E0" w:rsidRPr="009672B8" w:rsidRDefault="008E46E0" w:rsidP="00386D1E">
            <w:pPr>
              <w:autoSpaceDE w:val="0"/>
              <w:autoSpaceDN w:val="0"/>
              <w:adjustRightInd w:val="0"/>
              <w:spacing w:after="0" w:line="240" w:lineRule="auto"/>
              <w:rPr>
                <w:rFonts w:ascii="Arial" w:hAnsi="Arial" w:cs="Arial"/>
                <w:i/>
              </w:rPr>
            </w:pPr>
            <w:r w:rsidRPr="009672B8">
              <w:rPr>
                <w:rFonts w:ascii="Arial" w:hAnsi="Arial" w:cs="Arial"/>
                <w:i/>
              </w:rPr>
              <w:t>Name, job title</w:t>
            </w:r>
            <w:r>
              <w:rPr>
                <w:rFonts w:ascii="Arial" w:hAnsi="Arial" w:cs="Arial"/>
                <w:i/>
              </w:rPr>
              <w:t>, date</w:t>
            </w:r>
          </w:p>
        </w:tc>
      </w:tr>
      <w:tr w:rsidR="00E30996" w:rsidRPr="00A6447A" w:rsidTr="00386D1E">
        <w:tc>
          <w:tcPr>
            <w:tcW w:w="9242" w:type="dxa"/>
            <w:gridSpan w:val="2"/>
            <w:shd w:val="clear" w:color="auto" w:fill="auto"/>
          </w:tcPr>
          <w:p w:rsidR="00E30996" w:rsidRPr="00CB30EB" w:rsidRDefault="00E30996" w:rsidP="00E30996">
            <w:pPr>
              <w:tabs>
                <w:tab w:val="left" w:pos="567"/>
              </w:tabs>
              <w:spacing w:before="120" w:after="60"/>
              <w:ind w:left="567" w:hanging="567"/>
              <w:rPr>
                <w:rFonts w:ascii="Arial" w:hAnsi="Arial" w:cs="Arial"/>
              </w:rPr>
            </w:pPr>
            <w:r w:rsidRPr="00CB30EB">
              <w:rPr>
                <w:rFonts w:ascii="Arial" w:hAnsi="Arial" w:cs="Arial"/>
              </w:rPr>
              <w:fldChar w:fldCharType="begin">
                <w:ffData>
                  <w:name w:val="Check1"/>
                  <w:enabled/>
                  <w:calcOnExit w:val="0"/>
                  <w:checkBox>
                    <w:sizeAuto/>
                    <w:default w:val="0"/>
                  </w:checkBox>
                </w:ffData>
              </w:fldChar>
            </w:r>
            <w:r w:rsidRPr="00CB30EB">
              <w:rPr>
                <w:rFonts w:ascii="Arial" w:hAnsi="Arial" w:cs="Arial"/>
              </w:rPr>
              <w:instrText xml:space="preserve"> FORMCHECKBOX </w:instrText>
            </w:r>
            <w:r w:rsidR="002F14C4">
              <w:rPr>
                <w:rFonts w:ascii="Arial" w:hAnsi="Arial" w:cs="Arial"/>
              </w:rPr>
            </w:r>
            <w:r w:rsidR="002F14C4">
              <w:rPr>
                <w:rFonts w:ascii="Arial" w:hAnsi="Arial" w:cs="Arial"/>
              </w:rPr>
              <w:fldChar w:fldCharType="separate"/>
            </w:r>
            <w:r w:rsidRPr="00CB30EB">
              <w:rPr>
                <w:rFonts w:ascii="Arial" w:hAnsi="Arial" w:cs="Arial"/>
              </w:rPr>
              <w:fldChar w:fldCharType="end"/>
            </w:r>
            <w:r w:rsidRPr="00CB30EB">
              <w:rPr>
                <w:rFonts w:ascii="Arial" w:hAnsi="Arial" w:cs="Arial"/>
              </w:rPr>
              <w:t xml:space="preserve"> </w:t>
            </w:r>
            <w:r w:rsidRPr="00CB30EB">
              <w:rPr>
                <w:rFonts w:ascii="Arial" w:hAnsi="Arial" w:cs="Arial"/>
              </w:rPr>
              <w:tab/>
              <w:t>No concerns raised</w:t>
            </w:r>
          </w:p>
          <w:p w:rsidR="00E30996" w:rsidRPr="009672B8" w:rsidRDefault="00E30996" w:rsidP="00E30996">
            <w:pPr>
              <w:autoSpaceDE w:val="0"/>
              <w:autoSpaceDN w:val="0"/>
              <w:adjustRightInd w:val="0"/>
              <w:spacing w:after="0" w:line="240" w:lineRule="auto"/>
              <w:rPr>
                <w:rFonts w:ascii="Arial" w:hAnsi="Arial" w:cs="Arial"/>
                <w:i/>
              </w:rPr>
            </w:pPr>
            <w:r w:rsidRPr="00AC3F93">
              <w:rPr>
                <w:rFonts w:ascii="Arial" w:hAnsi="Arial" w:cs="Arial"/>
              </w:rPr>
              <w:fldChar w:fldCharType="begin">
                <w:ffData>
                  <w:name w:val="Check1"/>
                  <w:enabled/>
                  <w:calcOnExit w:val="0"/>
                  <w:checkBox>
                    <w:sizeAuto/>
                    <w:default w:val="0"/>
                  </w:checkBox>
                </w:ffData>
              </w:fldChar>
            </w:r>
            <w:r w:rsidRPr="00AC3F93">
              <w:rPr>
                <w:rFonts w:ascii="Arial" w:hAnsi="Arial" w:cs="Arial"/>
              </w:rPr>
              <w:instrText xml:space="preserve"> FORMCHECKBOX </w:instrText>
            </w:r>
            <w:r w:rsidR="002F14C4">
              <w:rPr>
                <w:rFonts w:ascii="Arial" w:hAnsi="Arial" w:cs="Arial"/>
              </w:rPr>
            </w:r>
            <w:r w:rsidR="002F14C4">
              <w:rPr>
                <w:rFonts w:ascii="Arial" w:hAnsi="Arial" w:cs="Arial"/>
              </w:rPr>
              <w:fldChar w:fldCharType="separate"/>
            </w:r>
            <w:r w:rsidRPr="00AC3F93">
              <w:rPr>
                <w:rFonts w:ascii="Arial" w:hAnsi="Arial" w:cs="Arial"/>
              </w:rPr>
              <w:fldChar w:fldCharType="end"/>
            </w:r>
            <w:r>
              <w:rPr>
                <w:rFonts w:ascii="Arial" w:hAnsi="Arial" w:cs="Arial"/>
              </w:rPr>
              <w:t xml:space="preserve">      </w:t>
            </w:r>
            <w:r w:rsidRPr="00AC3F93">
              <w:rPr>
                <w:rFonts w:ascii="Arial" w:hAnsi="Arial" w:cs="Arial"/>
              </w:rPr>
              <w:t>Concerns/risks identified – escalate to Provost’s Board</w:t>
            </w:r>
          </w:p>
        </w:tc>
      </w:tr>
      <w:tr w:rsidR="00CB30EB" w:rsidRPr="00A6447A" w:rsidTr="00386D1E">
        <w:tc>
          <w:tcPr>
            <w:tcW w:w="2943" w:type="dxa"/>
            <w:shd w:val="clear" w:color="auto" w:fill="auto"/>
          </w:tcPr>
          <w:p w:rsidR="00CB30EB" w:rsidRDefault="00CB30EB" w:rsidP="00386D1E">
            <w:pPr>
              <w:spacing w:after="0" w:line="240" w:lineRule="auto"/>
              <w:rPr>
                <w:rFonts w:ascii="Arial" w:hAnsi="Arial" w:cs="Arial"/>
              </w:rPr>
            </w:pPr>
            <w:r>
              <w:rPr>
                <w:rFonts w:ascii="Arial" w:hAnsi="Arial" w:cs="Arial"/>
              </w:rPr>
              <w:t>Approved by:</w:t>
            </w:r>
          </w:p>
        </w:tc>
        <w:tc>
          <w:tcPr>
            <w:tcW w:w="6299" w:type="dxa"/>
            <w:shd w:val="clear" w:color="auto" w:fill="auto"/>
          </w:tcPr>
          <w:p w:rsidR="00CB30EB" w:rsidRPr="009672B8" w:rsidRDefault="00CB30EB" w:rsidP="00413B61">
            <w:pPr>
              <w:autoSpaceDE w:val="0"/>
              <w:autoSpaceDN w:val="0"/>
              <w:adjustRightInd w:val="0"/>
              <w:spacing w:after="0" w:line="240" w:lineRule="auto"/>
              <w:rPr>
                <w:rFonts w:ascii="Arial" w:hAnsi="Arial" w:cs="Arial"/>
                <w:i/>
              </w:rPr>
            </w:pPr>
            <w:r w:rsidRPr="009672B8">
              <w:rPr>
                <w:rFonts w:ascii="Arial" w:hAnsi="Arial" w:cs="Arial"/>
                <w:i/>
              </w:rPr>
              <w:t xml:space="preserve">Name, </w:t>
            </w:r>
            <w:r w:rsidR="00413B61">
              <w:rPr>
                <w:rFonts w:ascii="Arial" w:hAnsi="Arial" w:cs="Arial"/>
                <w:i/>
              </w:rPr>
              <w:t>Associate Provost (Academic Partnerships)</w:t>
            </w:r>
            <w:r>
              <w:rPr>
                <w:rFonts w:ascii="Arial" w:hAnsi="Arial" w:cs="Arial"/>
                <w:i/>
              </w:rPr>
              <w:t>, date</w:t>
            </w:r>
          </w:p>
        </w:tc>
      </w:tr>
    </w:tbl>
    <w:p w:rsidR="00E20B27" w:rsidRDefault="00E20B27" w:rsidP="00E20B27">
      <w:pPr>
        <w:pStyle w:val="ListParagraph"/>
        <w:spacing w:after="0"/>
        <w:rPr>
          <w:rFonts w:ascii="Arial" w:hAnsi="Arial" w:cs="Arial"/>
          <w:b/>
        </w:rPr>
      </w:pPr>
    </w:p>
    <w:p w:rsidR="00E20B27" w:rsidRDefault="00E20B27" w:rsidP="00E20B27">
      <w:pPr>
        <w:pStyle w:val="ListParagraph"/>
        <w:spacing w:after="0"/>
        <w:rPr>
          <w:rFonts w:ascii="Arial" w:hAnsi="Arial" w:cs="Arial"/>
          <w:b/>
        </w:rPr>
      </w:pPr>
    </w:p>
    <w:p w:rsidR="008E46E0" w:rsidRPr="0037714A" w:rsidRDefault="007F627A" w:rsidP="007F627A">
      <w:pPr>
        <w:pStyle w:val="ListParagraph"/>
        <w:numPr>
          <w:ilvl w:val="0"/>
          <w:numId w:val="2"/>
        </w:numPr>
        <w:spacing w:after="0"/>
        <w:rPr>
          <w:rFonts w:ascii="Arial" w:hAnsi="Arial" w:cs="Arial"/>
          <w:b/>
        </w:rPr>
      </w:pPr>
      <w:r>
        <w:rPr>
          <w:rFonts w:ascii="Arial" w:hAnsi="Arial" w:cs="Arial"/>
          <w:b/>
        </w:rPr>
        <w:t xml:space="preserve"> </w:t>
      </w:r>
      <w:r w:rsidR="008E46E0" w:rsidRPr="0037714A">
        <w:rPr>
          <w:rFonts w:ascii="Arial" w:hAnsi="Arial" w:cs="Arial"/>
          <w:b/>
        </w:rPr>
        <w:t>Outcome / Sign-off</w:t>
      </w:r>
      <w:r w:rsidR="0003289D">
        <w:rPr>
          <w:rFonts w:ascii="Arial" w:hAnsi="Arial" w:cs="Arial"/>
          <w:b/>
        </w:rPr>
        <w:t xml:space="preserve"> (for completion by the International Relations Office)</w:t>
      </w:r>
    </w:p>
    <w:p w:rsidR="0037714A" w:rsidRDefault="0037714A" w:rsidP="008E46E0">
      <w:pPr>
        <w:tabs>
          <w:tab w:val="left" w:pos="567"/>
        </w:tabs>
        <w:spacing w:after="0"/>
        <w:rPr>
          <w:rFonts w:ascii="Arial" w:hAnsi="Arial" w:cs="Arial"/>
          <w:b/>
        </w:rPr>
      </w:pPr>
    </w:p>
    <w:tbl>
      <w:tblPr>
        <w:tblW w:w="51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5510"/>
      </w:tblGrid>
      <w:tr w:rsidR="008E46E0" w:rsidRPr="003E0C3B" w:rsidTr="00E65B31">
        <w:trPr>
          <w:trHeight w:val="216"/>
        </w:trPr>
        <w:tc>
          <w:tcPr>
            <w:tcW w:w="2016" w:type="pct"/>
            <w:shd w:val="clear" w:color="auto" w:fill="B8CCE4"/>
            <w:tcMar>
              <w:top w:w="29" w:type="dxa"/>
              <w:left w:w="115" w:type="dxa"/>
              <w:bottom w:w="29" w:type="dxa"/>
              <w:right w:w="115" w:type="dxa"/>
            </w:tcMar>
            <w:vAlign w:val="bottom"/>
          </w:tcPr>
          <w:p w:rsidR="008E46E0" w:rsidRPr="003E0C3B" w:rsidRDefault="008E46E0" w:rsidP="00386D1E">
            <w:pPr>
              <w:pStyle w:val="Tableheader"/>
              <w:rPr>
                <w:rFonts w:cs="Arial"/>
                <w:sz w:val="22"/>
                <w:szCs w:val="22"/>
              </w:rPr>
            </w:pPr>
            <w:r w:rsidRPr="003E0C3B">
              <w:rPr>
                <w:rFonts w:cs="Arial"/>
                <w:sz w:val="22"/>
                <w:szCs w:val="22"/>
              </w:rPr>
              <w:t>CHECKLIST</w:t>
            </w:r>
          </w:p>
        </w:tc>
        <w:tc>
          <w:tcPr>
            <w:tcW w:w="2984" w:type="pct"/>
            <w:shd w:val="clear" w:color="auto" w:fill="B8CCE4"/>
          </w:tcPr>
          <w:p w:rsidR="008E46E0" w:rsidRPr="003E0C3B" w:rsidRDefault="008E46E0" w:rsidP="00386D1E">
            <w:pPr>
              <w:pStyle w:val="Tableheader"/>
              <w:rPr>
                <w:rFonts w:cs="Arial"/>
                <w:sz w:val="22"/>
                <w:szCs w:val="22"/>
              </w:rPr>
            </w:pPr>
          </w:p>
        </w:tc>
      </w:tr>
      <w:tr w:rsidR="008E46E0" w:rsidRPr="003E0C3B" w:rsidTr="00E65B31">
        <w:trPr>
          <w:trHeight w:val="732"/>
        </w:trPr>
        <w:tc>
          <w:tcPr>
            <w:tcW w:w="2016" w:type="pct"/>
            <w:tcMar>
              <w:top w:w="29" w:type="dxa"/>
              <w:left w:w="115" w:type="dxa"/>
              <w:bottom w:w="29" w:type="dxa"/>
              <w:right w:w="115" w:type="dxa"/>
            </w:tcMar>
            <w:vAlign w:val="center"/>
          </w:tcPr>
          <w:p w:rsidR="008E46E0" w:rsidRPr="003E0C3B" w:rsidRDefault="008E46E0" w:rsidP="008E46E0">
            <w:pPr>
              <w:pStyle w:val="Tabletext"/>
              <w:tabs>
                <w:tab w:val="left" w:pos="345"/>
              </w:tabs>
              <w:rPr>
                <w:rFonts w:cs="Arial"/>
                <w:sz w:val="22"/>
                <w:szCs w:val="22"/>
              </w:rPr>
            </w:pPr>
            <w:r w:rsidRPr="003E0C3B">
              <w:rPr>
                <w:rFonts w:cs="Arial"/>
                <w:sz w:val="22"/>
                <w:szCs w:val="22"/>
              </w:rPr>
              <w:fldChar w:fldCharType="begin">
                <w:ffData>
                  <w:name w:val="Check1"/>
                  <w:enabled/>
                  <w:calcOnExit w:val="0"/>
                  <w:checkBox>
                    <w:sizeAuto/>
                    <w:default w:val="0"/>
                  </w:checkBox>
                </w:ffData>
              </w:fldChar>
            </w:r>
            <w:r w:rsidRPr="003E0C3B">
              <w:rPr>
                <w:rFonts w:cs="Arial"/>
                <w:sz w:val="22"/>
                <w:szCs w:val="22"/>
              </w:rPr>
              <w:instrText xml:space="preserve"> FORMCHECKBOX </w:instrText>
            </w:r>
            <w:r w:rsidR="002F14C4">
              <w:rPr>
                <w:rFonts w:cs="Arial"/>
                <w:sz w:val="22"/>
                <w:szCs w:val="22"/>
              </w:rPr>
            </w:r>
            <w:r w:rsidR="002F14C4">
              <w:rPr>
                <w:rFonts w:cs="Arial"/>
                <w:sz w:val="22"/>
                <w:szCs w:val="22"/>
              </w:rPr>
              <w:fldChar w:fldCharType="separate"/>
            </w:r>
            <w:r w:rsidRPr="003E0C3B">
              <w:rPr>
                <w:rFonts w:cs="Arial"/>
                <w:sz w:val="22"/>
                <w:szCs w:val="22"/>
              </w:rPr>
              <w:fldChar w:fldCharType="end"/>
            </w:r>
            <w:r w:rsidRPr="003E0C3B">
              <w:rPr>
                <w:rFonts w:cs="Arial"/>
                <w:sz w:val="22"/>
                <w:szCs w:val="22"/>
              </w:rPr>
              <w:tab/>
            </w:r>
            <w:r w:rsidRPr="008E46E0">
              <w:rPr>
                <w:rFonts w:cs="Arial"/>
                <w:sz w:val="22"/>
                <w:szCs w:val="22"/>
              </w:rPr>
              <w:t>Has the Legal Team approved the MoU?</w:t>
            </w:r>
          </w:p>
        </w:tc>
        <w:tc>
          <w:tcPr>
            <w:tcW w:w="2984" w:type="pct"/>
            <w:tcMar>
              <w:top w:w="29" w:type="dxa"/>
              <w:left w:w="115" w:type="dxa"/>
              <w:bottom w:w="29" w:type="dxa"/>
              <w:right w:w="115" w:type="dxa"/>
            </w:tcMar>
            <w:vAlign w:val="center"/>
          </w:tcPr>
          <w:p w:rsidR="008E46E0" w:rsidRPr="003E0C3B" w:rsidRDefault="008E46E0" w:rsidP="00386D1E">
            <w:pPr>
              <w:pStyle w:val="Tabletext"/>
              <w:rPr>
                <w:rFonts w:cs="Arial"/>
                <w:sz w:val="22"/>
                <w:szCs w:val="22"/>
                <w:highlight w:val="lightGray"/>
              </w:rPr>
            </w:pPr>
            <w:r w:rsidRPr="003E0C3B">
              <w:rPr>
                <w:rFonts w:cs="Arial"/>
                <w:sz w:val="22"/>
                <w:szCs w:val="22"/>
                <w:highlight w:val="lightGray"/>
              </w:rPr>
              <w:fldChar w:fldCharType="begin">
                <w:ffData>
                  <w:name w:val=""/>
                  <w:enabled/>
                  <w:calcOnExit w:val="0"/>
                  <w:textInput>
                    <w:default w:val="[Name and date of approval]"/>
                  </w:textInput>
                </w:ffData>
              </w:fldChar>
            </w:r>
            <w:r w:rsidRPr="003E0C3B">
              <w:rPr>
                <w:rFonts w:cs="Arial"/>
                <w:sz w:val="22"/>
                <w:szCs w:val="22"/>
                <w:highlight w:val="lightGray"/>
              </w:rPr>
              <w:instrText xml:space="preserve"> FORMTEXT </w:instrText>
            </w:r>
            <w:r w:rsidRPr="003E0C3B">
              <w:rPr>
                <w:rFonts w:cs="Arial"/>
                <w:sz w:val="22"/>
                <w:szCs w:val="22"/>
                <w:highlight w:val="lightGray"/>
              </w:rPr>
            </w:r>
            <w:r w:rsidRPr="003E0C3B">
              <w:rPr>
                <w:rFonts w:cs="Arial"/>
                <w:sz w:val="22"/>
                <w:szCs w:val="22"/>
                <w:highlight w:val="lightGray"/>
              </w:rPr>
              <w:fldChar w:fldCharType="separate"/>
            </w:r>
            <w:r w:rsidRPr="003E0C3B">
              <w:rPr>
                <w:rFonts w:cs="Arial"/>
                <w:noProof/>
                <w:sz w:val="22"/>
                <w:szCs w:val="22"/>
                <w:highlight w:val="lightGray"/>
              </w:rPr>
              <w:t>[Name and date of approval]</w:t>
            </w:r>
            <w:r w:rsidRPr="003E0C3B">
              <w:rPr>
                <w:rFonts w:cs="Arial"/>
                <w:sz w:val="22"/>
                <w:szCs w:val="22"/>
                <w:highlight w:val="lightGray"/>
              </w:rPr>
              <w:fldChar w:fldCharType="end"/>
            </w:r>
          </w:p>
        </w:tc>
      </w:tr>
      <w:tr w:rsidR="008E46E0" w:rsidRPr="003E0C3B" w:rsidTr="00E65B31">
        <w:trPr>
          <w:trHeight w:val="732"/>
        </w:trPr>
        <w:tc>
          <w:tcPr>
            <w:tcW w:w="2016" w:type="pct"/>
            <w:tcMar>
              <w:top w:w="29" w:type="dxa"/>
              <w:left w:w="115" w:type="dxa"/>
              <w:bottom w:w="29" w:type="dxa"/>
              <w:right w:w="115" w:type="dxa"/>
            </w:tcMar>
            <w:vAlign w:val="center"/>
          </w:tcPr>
          <w:p w:rsidR="008E46E0" w:rsidRPr="003E0C3B" w:rsidRDefault="008E46E0" w:rsidP="008E46E0">
            <w:pPr>
              <w:pStyle w:val="Tabletext"/>
              <w:tabs>
                <w:tab w:val="left" w:pos="345"/>
              </w:tabs>
              <w:rPr>
                <w:rFonts w:cs="Arial"/>
                <w:sz w:val="22"/>
                <w:szCs w:val="22"/>
              </w:rPr>
            </w:pPr>
            <w:r w:rsidRPr="003E0C3B">
              <w:rPr>
                <w:rFonts w:cs="Arial"/>
                <w:sz w:val="22"/>
                <w:szCs w:val="22"/>
              </w:rPr>
              <w:fldChar w:fldCharType="begin">
                <w:ffData>
                  <w:name w:val="Check25"/>
                  <w:enabled/>
                  <w:calcOnExit w:val="0"/>
                  <w:checkBox>
                    <w:sizeAuto/>
                    <w:default w:val="0"/>
                  </w:checkBox>
                </w:ffData>
              </w:fldChar>
            </w:r>
            <w:r w:rsidRPr="003E0C3B">
              <w:rPr>
                <w:rFonts w:cs="Arial"/>
                <w:sz w:val="22"/>
                <w:szCs w:val="22"/>
              </w:rPr>
              <w:instrText xml:space="preserve"> FORMCHECKBOX </w:instrText>
            </w:r>
            <w:r w:rsidR="002F14C4">
              <w:rPr>
                <w:rFonts w:cs="Arial"/>
                <w:sz w:val="22"/>
                <w:szCs w:val="22"/>
              </w:rPr>
            </w:r>
            <w:r w:rsidR="002F14C4">
              <w:rPr>
                <w:rFonts w:cs="Arial"/>
                <w:sz w:val="22"/>
                <w:szCs w:val="22"/>
              </w:rPr>
              <w:fldChar w:fldCharType="separate"/>
            </w:r>
            <w:r w:rsidRPr="003E0C3B">
              <w:rPr>
                <w:rFonts w:cs="Arial"/>
                <w:sz w:val="22"/>
                <w:szCs w:val="22"/>
              </w:rPr>
              <w:fldChar w:fldCharType="end"/>
            </w:r>
            <w:r w:rsidRPr="003E0C3B">
              <w:rPr>
                <w:rFonts w:cs="Arial"/>
                <w:sz w:val="22"/>
                <w:szCs w:val="22"/>
              </w:rPr>
              <w:tab/>
            </w:r>
            <w:r>
              <w:rPr>
                <w:rFonts w:cs="Arial"/>
                <w:sz w:val="22"/>
                <w:szCs w:val="22"/>
              </w:rPr>
              <w:t xml:space="preserve">For </w:t>
            </w:r>
            <w:r w:rsidRPr="008E46E0">
              <w:rPr>
                <w:rFonts w:cs="Arial"/>
                <w:b/>
                <w:sz w:val="22"/>
                <w:szCs w:val="22"/>
                <w:u w:val="single"/>
              </w:rPr>
              <w:t>Department-level</w:t>
            </w:r>
            <w:r>
              <w:rPr>
                <w:rFonts w:cs="Arial"/>
                <w:sz w:val="22"/>
                <w:szCs w:val="22"/>
              </w:rPr>
              <w:t xml:space="preserve"> MoU</w:t>
            </w:r>
            <w:r w:rsidR="00A94EC1">
              <w:rPr>
                <w:rFonts w:cs="Arial"/>
                <w:sz w:val="22"/>
                <w:szCs w:val="22"/>
              </w:rPr>
              <w:t xml:space="preserve">s – Head of Department approval </w:t>
            </w:r>
            <w:r>
              <w:rPr>
                <w:rFonts w:cs="Arial"/>
                <w:sz w:val="22"/>
                <w:szCs w:val="22"/>
              </w:rPr>
              <w:t>required</w:t>
            </w:r>
            <w:r w:rsidR="00A94EC1">
              <w:rPr>
                <w:rFonts w:cs="Arial"/>
                <w:sz w:val="22"/>
                <w:szCs w:val="22"/>
              </w:rPr>
              <w:t xml:space="preserve"> and DOM for information</w:t>
            </w:r>
          </w:p>
        </w:tc>
        <w:tc>
          <w:tcPr>
            <w:tcW w:w="2984" w:type="pct"/>
            <w:tcMar>
              <w:top w:w="29" w:type="dxa"/>
              <w:left w:w="115" w:type="dxa"/>
              <w:bottom w:w="29" w:type="dxa"/>
              <w:right w:w="115" w:type="dxa"/>
            </w:tcMar>
            <w:vAlign w:val="center"/>
          </w:tcPr>
          <w:p w:rsidR="008E46E0" w:rsidRPr="003E0C3B" w:rsidRDefault="008E46E0" w:rsidP="00386D1E">
            <w:pPr>
              <w:pStyle w:val="Tabletext"/>
              <w:rPr>
                <w:rFonts w:cs="Arial"/>
                <w:sz w:val="22"/>
                <w:szCs w:val="22"/>
              </w:rPr>
            </w:pPr>
            <w:r w:rsidRPr="003E0C3B">
              <w:rPr>
                <w:rFonts w:cs="Arial"/>
                <w:sz w:val="22"/>
                <w:szCs w:val="22"/>
                <w:highlight w:val="lightGray"/>
              </w:rPr>
              <w:fldChar w:fldCharType="begin">
                <w:ffData>
                  <w:name w:val="Text1"/>
                  <w:enabled/>
                  <w:calcOnExit w:val="0"/>
                  <w:textInput>
                    <w:default w:val="[HoD name and date of approval]"/>
                  </w:textInput>
                </w:ffData>
              </w:fldChar>
            </w:r>
            <w:r w:rsidRPr="003E0C3B">
              <w:rPr>
                <w:rFonts w:cs="Arial"/>
                <w:sz w:val="22"/>
                <w:szCs w:val="22"/>
                <w:highlight w:val="lightGray"/>
              </w:rPr>
              <w:instrText xml:space="preserve"> FORMTEXT </w:instrText>
            </w:r>
            <w:r w:rsidRPr="003E0C3B">
              <w:rPr>
                <w:rFonts w:cs="Arial"/>
                <w:sz w:val="22"/>
                <w:szCs w:val="22"/>
                <w:highlight w:val="lightGray"/>
              </w:rPr>
            </w:r>
            <w:r w:rsidRPr="003E0C3B">
              <w:rPr>
                <w:rFonts w:cs="Arial"/>
                <w:sz w:val="22"/>
                <w:szCs w:val="22"/>
                <w:highlight w:val="lightGray"/>
              </w:rPr>
              <w:fldChar w:fldCharType="separate"/>
            </w:r>
            <w:r w:rsidRPr="003E0C3B">
              <w:rPr>
                <w:rFonts w:cs="Arial"/>
                <w:noProof/>
                <w:sz w:val="22"/>
                <w:szCs w:val="22"/>
                <w:highlight w:val="lightGray"/>
              </w:rPr>
              <w:t>[HoD name and date of approval]</w:t>
            </w:r>
            <w:r w:rsidRPr="003E0C3B">
              <w:rPr>
                <w:rFonts w:cs="Arial"/>
                <w:sz w:val="22"/>
                <w:szCs w:val="22"/>
                <w:highlight w:val="lightGray"/>
              </w:rPr>
              <w:fldChar w:fldCharType="end"/>
            </w:r>
          </w:p>
          <w:p w:rsidR="008E46E0" w:rsidRPr="003E0C3B" w:rsidRDefault="00A94EC1" w:rsidP="00386D1E">
            <w:pPr>
              <w:pStyle w:val="Tabletext"/>
              <w:rPr>
                <w:rFonts w:cs="Arial"/>
                <w:sz w:val="22"/>
                <w:szCs w:val="22"/>
              </w:rPr>
            </w:pPr>
            <w:r>
              <w:rPr>
                <w:rFonts w:cs="Arial"/>
                <w:sz w:val="22"/>
                <w:szCs w:val="22"/>
                <w:highlight w:val="lightGray"/>
              </w:rPr>
              <w:fldChar w:fldCharType="begin">
                <w:ffData>
                  <w:name w:val=""/>
                  <w:enabled/>
                  <w:calcOnExit w:val="0"/>
                  <w:textInput>
                    <w:default w:val="[Department Operations Manager name and date of information]"/>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[Department Operations Manager name and date of information]</w:t>
            </w:r>
            <w:r>
              <w:rPr>
                <w:rFonts w:cs="Arial"/>
                <w:sz w:val="22"/>
                <w:szCs w:val="22"/>
                <w:highlight w:val="lightGray"/>
              </w:rPr>
              <w:fldChar w:fldCharType="end"/>
            </w:r>
          </w:p>
        </w:tc>
      </w:tr>
      <w:tr w:rsidR="008E46E0" w:rsidRPr="003E0C3B" w:rsidTr="00E65B31">
        <w:trPr>
          <w:trHeight w:val="732"/>
        </w:trPr>
        <w:tc>
          <w:tcPr>
            <w:tcW w:w="2016" w:type="pct"/>
            <w:tcMar>
              <w:top w:w="29" w:type="dxa"/>
              <w:left w:w="115" w:type="dxa"/>
              <w:bottom w:w="29" w:type="dxa"/>
              <w:right w:w="115" w:type="dxa"/>
            </w:tcMar>
            <w:vAlign w:val="center"/>
          </w:tcPr>
          <w:p w:rsidR="008E46E0" w:rsidRPr="003E0C3B" w:rsidRDefault="008E46E0" w:rsidP="008E46E0">
            <w:pPr>
              <w:pStyle w:val="Tabletext"/>
              <w:tabs>
                <w:tab w:val="left" w:pos="345"/>
              </w:tabs>
              <w:rPr>
                <w:rFonts w:cs="Arial"/>
                <w:sz w:val="22"/>
                <w:szCs w:val="22"/>
              </w:rPr>
            </w:pPr>
            <w:r w:rsidRPr="003E0C3B">
              <w:rPr>
                <w:rFonts w:cs="Arial"/>
                <w:sz w:val="22"/>
                <w:szCs w:val="22"/>
              </w:rPr>
              <w:fldChar w:fldCharType="begin">
                <w:ffData>
                  <w:name w:val=""/>
                  <w:enabled/>
                  <w:calcOnExit w:val="0"/>
                  <w:checkBox>
                    <w:sizeAuto/>
                    <w:default w:val="0"/>
                  </w:checkBox>
                </w:ffData>
              </w:fldChar>
            </w:r>
            <w:r w:rsidRPr="003E0C3B">
              <w:rPr>
                <w:rFonts w:cs="Arial"/>
                <w:sz w:val="22"/>
                <w:szCs w:val="22"/>
              </w:rPr>
              <w:instrText xml:space="preserve"> FORMCHECKBOX </w:instrText>
            </w:r>
            <w:r w:rsidR="002F14C4">
              <w:rPr>
                <w:rFonts w:cs="Arial"/>
                <w:sz w:val="22"/>
                <w:szCs w:val="22"/>
              </w:rPr>
            </w:r>
            <w:r w:rsidR="002F14C4">
              <w:rPr>
                <w:rFonts w:cs="Arial"/>
                <w:sz w:val="22"/>
                <w:szCs w:val="22"/>
              </w:rPr>
              <w:fldChar w:fldCharType="separate"/>
            </w:r>
            <w:r w:rsidRPr="003E0C3B">
              <w:rPr>
                <w:rFonts w:cs="Arial"/>
                <w:sz w:val="22"/>
                <w:szCs w:val="22"/>
              </w:rPr>
              <w:fldChar w:fldCharType="end"/>
            </w:r>
            <w:r w:rsidRPr="003E0C3B">
              <w:rPr>
                <w:rFonts w:cs="Arial"/>
                <w:sz w:val="22"/>
                <w:szCs w:val="22"/>
              </w:rPr>
              <w:tab/>
            </w:r>
            <w:r>
              <w:rPr>
                <w:rFonts w:cs="Arial"/>
                <w:sz w:val="22"/>
                <w:szCs w:val="22"/>
              </w:rPr>
              <w:t xml:space="preserve">For </w:t>
            </w:r>
            <w:r w:rsidRPr="008E46E0">
              <w:rPr>
                <w:rFonts w:cs="Arial"/>
                <w:b/>
                <w:sz w:val="22"/>
                <w:szCs w:val="22"/>
                <w:u w:val="single"/>
              </w:rPr>
              <w:t>Faculty-level MoUs</w:t>
            </w:r>
            <w:r>
              <w:rPr>
                <w:rFonts w:cs="Arial"/>
                <w:sz w:val="22"/>
                <w:szCs w:val="22"/>
              </w:rPr>
              <w:t xml:space="preserve"> – Faculty Dean approval required </w:t>
            </w:r>
            <w:r w:rsidR="00A94EC1">
              <w:rPr>
                <w:rFonts w:cs="Arial"/>
                <w:sz w:val="22"/>
                <w:szCs w:val="22"/>
              </w:rPr>
              <w:t>and FOO for information</w:t>
            </w:r>
          </w:p>
        </w:tc>
        <w:tc>
          <w:tcPr>
            <w:tcW w:w="2984" w:type="pct"/>
            <w:tcMar>
              <w:top w:w="29" w:type="dxa"/>
              <w:left w:w="115" w:type="dxa"/>
              <w:bottom w:w="29" w:type="dxa"/>
              <w:right w:w="115" w:type="dxa"/>
            </w:tcMar>
            <w:vAlign w:val="center"/>
          </w:tcPr>
          <w:p w:rsidR="008E46E0" w:rsidRDefault="008E46E0" w:rsidP="00386D1E">
            <w:pPr>
              <w:pStyle w:val="Tabletext"/>
              <w:rPr>
                <w:rFonts w:cs="Arial"/>
                <w:sz w:val="22"/>
                <w:szCs w:val="22"/>
                <w:highlight w:val="lightGray"/>
              </w:rPr>
            </w:pPr>
            <w:r w:rsidRPr="003E0C3B">
              <w:rPr>
                <w:rFonts w:cs="Arial"/>
                <w:sz w:val="22"/>
                <w:szCs w:val="22"/>
                <w:highlight w:val="lightGray"/>
              </w:rPr>
              <w:fldChar w:fldCharType="begin">
                <w:ffData>
                  <w:name w:val=""/>
                  <w:enabled/>
                  <w:calcOnExit w:val="0"/>
                  <w:textInput>
                    <w:default w:val="[Name and date of approval]"/>
                  </w:textInput>
                </w:ffData>
              </w:fldChar>
            </w:r>
            <w:r w:rsidRPr="003E0C3B">
              <w:rPr>
                <w:rFonts w:cs="Arial"/>
                <w:sz w:val="22"/>
                <w:szCs w:val="22"/>
                <w:highlight w:val="lightGray"/>
              </w:rPr>
              <w:instrText xml:space="preserve"> FORMTEXT </w:instrText>
            </w:r>
            <w:r w:rsidRPr="003E0C3B">
              <w:rPr>
                <w:rFonts w:cs="Arial"/>
                <w:sz w:val="22"/>
                <w:szCs w:val="22"/>
                <w:highlight w:val="lightGray"/>
              </w:rPr>
            </w:r>
            <w:r w:rsidRPr="003E0C3B">
              <w:rPr>
                <w:rFonts w:cs="Arial"/>
                <w:sz w:val="22"/>
                <w:szCs w:val="22"/>
                <w:highlight w:val="lightGray"/>
              </w:rPr>
              <w:fldChar w:fldCharType="separate"/>
            </w:r>
            <w:r w:rsidRPr="003E0C3B">
              <w:rPr>
                <w:rFonts w:cs="Arial"/>
                <w:noProof/>
                <w:sz w:val="22"/>
                <w:szCs w:val="22"/>
                <w:highlight w:val="lightGray"/>
              </w:rPr>
              <w:t>[Name and date of approval]</w:t>
            </w:r>
            <w:r w:rsidRPr="003E0C3B">
              <w:rPr>
                <w:rFonts w:cs="Arial"/>
                <w:sz w:val="22"/>
                <w:szCs w:val="22"/>
                <w:highlight w:val="lightGray"/>
              </w:rPr>
              <w:fldChar w:fldCharType="end"/>
            </w:r>
          </w:p>
          <w:p w:rsidR="00A94EC1" w:rsidRPr="003E0C3B" w:rsidRDefault="00A94EC1" w:rsidP="00A94EC1">
            <w:pPr>
              <w:pStyle w:val="Tabletext"/>
              <w:rPr>
                <w:rFonts w:cs="Arial"/>
                <w:sz w:val="22"/>
                <w:szCs w:val="22"/>
                <w:highlight w:val="lightGray"/>
              </w:rPr>
            </w:pPr>
            <w:r>
              <w:rPr>
                <w:rFonts w:cs="Arial"/>
                <w:sz w:val="22"/>
                <w:szCs w:val="22"/>
                <w:highlight w:val="lightGray"/>
              </w:rPr>
              <w:fldChar w:fldCharType="begin">
                <w:ffData>
                  <w:name w:val=""/>
                  <w:enabled/>
                  <w:calcOnExit w:val="0"/>
                  <w:textInput>
                    <w:default w:val="[Department Operations Manager name and date of information]"/>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[Faculty Operations Officer name and date of information]</w:t>
            </w:r>
            <w:r>
              <w:rPr>
                <w:rFonts w:cs="Arial"/>
                <w:sz w:val="22"/>
                <w:szCs w:val="22"/>
                <w:highlight w:val="lightGray"/>
              </w:rPr>
              <w:fldChar w:fldCharType="end"/>
            </w:r>
          </w:p>
        </w:tc>
      </w:tr>
      <w:tr w:rsidR="008E46E0" w:rsidRPr="003E0C3B" w:rsidTr="00E65B31">
        <w:trPr>
          <w:trHeight w:val="732"/>
        </w:trPr>
        <w:tc>
          <w:tcPr>
            <w:tcW w:w="2016" w:type="pct"/>
            <w:tcMar>
              <w:top w:w="29" w:type="dxa"/>
              <w:left w:w="115" w:type="dxa"/>
              <w:bottom w:w="29" w:type="dxa"/>
              <w:right w:w="115" w:type="dxa"/>
            </w:tcMar>
            <w:vAlign w:val="center"/>
          </w:tcPr>
          <w:p w:rsidR="008E46E0" w:rsidRPr="003E0C3B" w:rsidRDefault="008E46E0" w:rsidP="008E46E0">
            <w:pPr>
              <w:pStyle w:val="Tabletext"/>
              <w:tabs>
                <w:tab w:val="left" w:pos="345"/>
              </w:tabs>
              <w:rPr>
                <w:rFonts w:cs="Arial"/>
                <w:sz w:val="22"/>
                <w:szCs w:val="22"/>
              </w:rPr>
            </w:pPr>
            <w:r w:rsidRPr="003E0C3B">
              <w:rPr>
                <w:rFonts w:cs="Arial"/>
                <w:sz w:val="22"/>
                <w:szCs w:val="22"/>
              </w:rPr>
              <w:fldChar w:fldCharType="begin">
                <w:ffData>
                  <w:name w:val=""/>
                  <w:enabled/>
                  <w:calcOnExit w:val="0"/>
                  <w:checkBox>
                    <w:sizeAuto/>
                    <w:default w:val="0"/>
                  </w:checkBox>
                </w:ffData>
              </w:fldChar>
            </w:r>
            <w:r w:rsidRPr="003E0C3B">
              <w:rPr>
                <w:rFonts w:cs="Arial"/>
                <w:sz w:val="22"/>
                <w:szCs w:val="22"/>
              </w:rPr>
              <w:instrText xml:space="preserve"> FORMCHECKBOX </w:instrText>
            </w:r>
            <w:r w:rsidR="002F14C4">
              <w:rPr>
                <w:rFonts w:cs="Arial"/>
                <w:sz w:val="22"/>
                <w:szCs w:val="22"/>
              </w:rPr>
            </w:r>
            <w:r w:rsidR="002F14C4">
              <w:rPr>
                <w:rFonts w:cs="Arial"/>
                <w:sz w:val="22"/>
                <w:szCs w:val="22"/>
              </w:rPr>
              <w:fldChar w:fldCharType="separate"/>
            </w:r>
            <w:r w:rsidRPr="003E0C3B">
              <w:rPr>
                <w:rFonts w:cs="Arial"/>
                <w:sz w:val="22"/>
                <w:szCs w:val="22"/>
              </w:rPr>
              <w:fldChar w:fldCharType="end"/>
            </w:r>
            <w:r w:rsidRPr="003E0C3B">
              <w:rPr>
                <w:rFonts w:cs="Arial"/>
                <w:sz w:val="22"/>
                <w:szCs w:val="22"/>
              </w:rPr>
              <w:tab/>
            </w:r>
            <w:r>
              <w:rPr>
                <w:rFonts w:cs="Arial"/>
                <w:sz w:val="22"/>
                <w:szCs w:val="22"/>
              </w:rPr>
              <w:t xml:space="preserve">For </w:t>
            </w:r>
            <w:r w:rsidRPr="008E46E0">
              <w:rPr>
                <w:rFonts w:cs="Arial"/>
                <w:b/>
                <w:sz w:val="22"/>
                <w:szCs w:val="22"/>
                <w:u w:val="single"/>
              </w:rPr>
              <w:t>College-level MoUs</w:t>
            </w:r>
            <w:r>
              <w:rPr>
                <w:rFonts w:cs="Arial"/>
                <w:sz w:val="22"/>
                <w:szCs w:val="22"/>
              </w:rPr>
              <w:t xml:space="preserve"> – Provost approval required </w:t>
            </w:r>
          </w:p>
        </w:tc>
        <w:tc>
          <w:tcPr>
            <w:tcW w:w="2984" w:type="pct"/>
            <w:tcMar>
              <w:top w:w="29" w:type="dxa"/>
              <w:left w:w="115" w:type="dxa"/>
              <w:bottom w:w="29" w:type="dxa"/>
              <w:right w:w="115" w:type="dxa"/>
            </w:tcMar>
            <w:vAlign w:val="center"/>
          </w:tcPr>
          <w:p w:rsidR="008E46E0" w:rsidRPr="003E0C3B" w:rsidRDefault="008E46E0" w:rsidP="00386D1E">
            <w:pPr>
              <w:pStyle w:val="Tabletext"/>
              <w:rPr>
                <w:rFonts w:cs="Arial"/>
                <w:sz w:val="22"/>
                <w:szCs w:val="22"/>
                <w:highlight w:val="lightGray"/>
              </w:rPr>
            </w:pPr>
            <w:r w:rsidRPr="003E0C3B">
              <w:rPr>
                <w:rFonts w:cs="Arial"/>
                <w:sz w:val="22"/>
                <w:szCs w:val="22"/>
                <w:highlight w:val="lightGray"/>
              </w:rPr>
              <w:fldChar w:fldCharType="begin">
                <w:ffData>
                  <w:name w:val=""/>
                  <w:enabled/>
                  <w:calcOnExit w:val="0"/>
                  <w:textInput>
                    <w:default w:val="[Name and date of approval]"/>
                  </w:textInput>
                </w:ffData>
              </w:fldChar>
            </w:r>
            <w:r w:rsidRPr="003E0C3B">
              <w:rPr>
                <w:rFonts w:cs="Arial"/>
                <w:sz w:val="22"/>
                <w:szCs w:val="22"/>
                <w:highlight w:val="lightGray"/>
              </w:rPr>
              <w:instrText xml:space="preserve"> FORMTEXT </w:instrText>
            </w:r>
            <w:r w:rsidRPr="003E0C3B">
              <w:rPr>
                <w:rFonts w:cs="Arial"/>
                <w:sz w:val="22"/>
                <w:szCs w:val="22"/>
                <w:highlight w:val="lightGray"/>
              </w:rPr>
            </w:r>
            <w:r w:rsidRPr="003E0C3B">
              <w:rPr>
                <w:rFonts w:cs="Arial"/>
                <w:sz w:val="22"/>
                <w:szCs w:val="22"/>
                <w:highlight w:val="lightGray"/>
              </w:rPr>
              <w:fldChar w:fldCharType="separate"/>
            </w:r>
            <w:r w:rsidRPr="003E0C3B">
              <w:rPr>
                <w:rFonts w:cs="Arial"/>
                <w:noProof/>
                <w:sz w:val="22"/>
                <w:szCs w:val="22"/>
                <w:highlight w:val="lightGray"/>
              </w:rPr>
              <w:t>[Name and date of approval]</w:t>
            </w:r>
            <w:r w:rsidRPr="003E0C3B">
              <w:rPr>
                <w:rFonts w:cs="Arial"/>
                <w:sz w:val="22"/>
                <w:szCs w:val="22"/>
                <w:highlight w:val="lightGray"/>
              </w:rPr>
              <w:fldChar w:fldCharType="end"/>
            </w:r>
          </w:p>
        </w:tc>
      </w:tr>
      <w:tr w:rsidR="00D64599" w:rsidRPr="003E0C3B" w:rsidTr="00E65B31">
        <w:trPr>
          <w:trHeight w:val="732"/>
        </w:trPr>
        <w:tc>
          <w:tcPr>
            <w:tcW w:w="2016" w:type="pct"/>
            <w:tcMar>
              <w:top w:w="29" w:type="dxa"/>
              <w:left w:w="115" w:type="dxa"/>
              <w:bottom w:w="29" w:type="dxa"/>
              <w:right w:w="115" w:type="dxa"/>
            </w:tcMar>
            <w:vAlign w:val="center"/>
          </w:tcPr>
          <w:p w:rsidR="00D64599" w:rsidRPr="003E0C3B" w:rsidRDefault="00D64599" w:rsidP="008E46E0">
            <w:pPr>
              <w:pStyle w:val="Tabletext"/>
              <w:tabs>
                <w:tab w:val="left" w:pos="345"/>
              </w:tabs>
              <w:rPr>
                <w:rFonts w:cs="Arial"/>
                <w:sz w:val="22"/>
                <w:szCs w:val="22"/>
              </w:rPr>
            </w:pPr>
            <w:r>
              <w:rPr>
                <w:rFonts w:cs="Arial"/>
                <w:sz w:val="22"/>
                <w:szCs w:val="22"/>
              </w:rPr>
              <w:t>Expected date of MoU signing</w:t>
            </w:r>
          </w:p>
        </w:tc>
        <w:tc>
          <w:tcPr>
            <w:tcW w:w="2984" w:type="pct"/>
            <w:tcMar>
              <w:top w:w="29" w:type="dxa"/>
              <w:left w:w="115" w:type="dxa"/>
              <w:bottom w:w="29" w:type="dxa"/>
              <w:right w:w="115" w:type="dxa"/>
            </w:tcMar>
            <w:vAlign w:val="center"/>
          </w:tcPr>
          <w:p w:rsidR="00D64599" w:rsidRPr="003E0C3B" w:rsidRDefault="00D64599" w:rsidP="00386D1E">
            <w:pPr>
              <w:pStyle w:val="Tabletext"/>
              <w:rPr>
                <w:rFonts w:cs="Arial"/>
                <w:sz w:val="22"/>
                <w:szCs w:val="22"/>
                <w:highlight w:val="lightGray"/>
              </w:rPr>
            </w:pPr>
            <w:r>
              <w:rPr>
                <w:rFonts w:cs="Arial"/>
                <w:sz w:val="22"/>
                <w:szCs w:val="22"/>
                <w:highlight w:val="lightGray"/>
              </w:rPr>
              <w:fldChar w:fldCharType="begin">
                <w:ffData>
                  <w:name w:val=""/>
                  <w:enabled/>
                  <w:calcOnExit w:val="0"/>
                  <w:textInput>
                    <w:default w:val="[Date]"/>
                  </w:textInput>
                </w:ffData>
              </w:fldChar>
            </w:r>
            <w:r>
              <w:rPr>
                <w:rFonts w:cs="Arial"/>
                <w:sz w:val="22"/>
                <w:szCs w:val="22"/>
                <w:highlight w:val="lightGray"/>
              </w:rPr>
              <w:instrText xml:space="preserve"> FORMTEXT </w:instrText>
            </w:r>
            <w:r>
              <w:rPr>
                <w:rFonts w:cs="Arial"/>
                <w:sz w:val="22"/>
                <w:szCs w:val="22"/>
                <w:highlight w:val="lightGray"/>
              </w:rPr>
            </w:r>
            <w:r>
              <w:rPr>
                <w:rFonts w:cs="Arial"/>
                <w:sz w:val="22"/>
                <w:szCs w:val="22"/>
                <w:highlight w:val="lightGray"/>
              </w:rPr>
              <w:fldChar w:fldCharType="separate"/>
            </w:r>
            <w:r>
              <w:rPr>
                <w:rFonts w:cs="Arial"/>
                <w:noProof/>
                <w:sz w:val="22"/>
                <w:szCs w:val="22"/>
                <w:highlight w:val="lightGray"/>
              </w:rPr>
              <w:t>[Date]</w:t>
            </w:r>
            <w:r>
              <w:rPr>
                <w:rFonts w:cs="Arial"/>
                <w:sz w:val="22"/>
                <w:szCs w:val="22"/>
                <w:highlight w:val="lightGray"/>
              </w:rPr>
              <w:fldChar w:fldCharType="end"/>
            </w:r>
          </w:p>
        </w:tc>
      </w:tr>
    </w:tbl>
    <w:p w:rsidR="008E46E0" w:rsidRDefault="008E46E0" w:rsidP="008E46E0">
      <w:pPr>
        <w:tabs>
          <w:tab w:val="left" w:pos="567"/>
        </w:tabs>
        <w:spacing w:after="0"/>
        <w:ind w:left="567" w:hanging="567"/>
        <w:rPr>
          <w:rFonts w:ascii="Arial" w:hAnsi="Arial" w:cs="Arial"/>
        </w:rPr>
      </w:pPr>
    </w:p>
    <w:p w:rsidR="008E46E0" w:rsidRDefault="008E46E0" w:rsidP="008E46E0">
      <w:pPr>
        <w:tabs>
          <w:tab w:val="left" w:pos="567"/>
        </w:tabs>
        <w:spacing w:after="0"/>
        <w:ind w:left="567" w:hanging="567"/>
        <w:rPr>
          <w:rFonts w:ascii="Arial" w:hAnsi="Arial" w:cs="Arial"/>
        </w:rPr>
      </w:pPr>
    </w:p>
    <w:p w:rsidR="00AC3F93" w:rsidRDefault="00AC3F93">
      <w:pPr>
        <w:rPr>
          <w:rFonts w:ascii="Arial" w:hAnsi="Arial" w:cs="Arial"/>
        </w:rPr>
      </w:pPr>
      <w:r>
        <w:rPr>
          <w:rFonts w:ascii="Arial" w:hAnsi="Arial" w:cs="Arial"/>
        </w:rPr>
        <w:br w:type="page"/>
      </w:r>
    </w:p>
    <w:p w:rsidR="00AC3F93" w:rsidRDefault="00AC3F93" w:rsidP="008E46E0">
      <w:pPr>
        <w:tabs>
          <w:tab w:val="left" w:pos="567"/>
        </w:tabs>
        <w:spacing w:after="120"/>
        <w:ind w:left="567" w:hanging="567"/>
        <w:rPr>
          <w:rFonts w:ascii="Arial" w:hAnsi="Arial" w:cs="Arial"/>
        </w:rPr>
        <w:sectPr w:rsidR="00AC3F93" w:rsidSect="00386D1E">
          <w:headerReference w:type="default" r:id="rId16"/>
          <w:footerReference w:type="default" r:id="rId17"/>
          <w:pgSz w:w="11906" w:h="16838"/>
          <w:pgMar w:top="1440" w:right="1440" w:bottom="1440" w:left="1440" w:header="708" w:footer="708" w:gutter="0"/>
          <w:cols w:space="708"/>
          <w:docGrid w:linePitch="360"/>
        </w:sectPr>
      </w:pPr>
    </w:p>
    <w:p w:rsidR="008E46E0" w:rsidRDefault="00AC0062" w:rsidP="00B77FD5">
      <w:pPr>
        <w:tabs>
          <w:tab w:val="left" w:pos="567"/>
        </w:tabs>
        <w:spacing w:after="120"/>
        <w:ind w:left="567" w:hanging="567"/>
        <w:jc w:val="center"/>
        <w:rPr>
          <w:rFonts w:ascii="Arial" w:hAnsi="Arial" w:cs="Arial"/>
        </w:rPr>
      </w:pPr>
      <w:r>
        <w:rPr>
          <w:rFonts w:ascii="Arial" w:hAnsi="Arial" w:cs="Arial"/>
          <w:noProof/>
        </w:rPr>
        <w:lastRenderedPageBreak/>
        <w:drawing>
          <wp:inline distT="0" distB="0" distL="0" distR="0">
            <wp:extent cx="9147175" cy="43922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_mou_due_diligence_check diagram.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7175" cy="4392295"/>
                    </a:xfrm>
                    <a:prstGeom prst="rect">
                      <a:avLst/>
                    </a:prstGeom>
                  </pic:spPr>
                </pic:pic>
              </a:graphicData>
            </a:graphic>
          </wp:inline>
        </w:drawing>
      </w:r>
    </w:p>
    <w:sectPr w:rsidR="008E46E0" w:rsidSect="00E20B27">
      <w:pgSz w:w="16838" w:h="11906" w:orient="landscape"/>
      <w:pgMar w:top="1440" w:right="1440" w:bottom="144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4C4" w:rsidRDefault="002F14C4" w:rsidP="008E46E0">
      <w:pPr>
        <w:spacing w:after="0" w:line="240" w:lineRule="auto"/>
      </w:pPr>
      <w:r>
        <w:separator/>
      </w:r>
    </w:p>
  </w:endnote>
  <w:endnote w:type="continuationSeparator" w:id="0">
    <w:p w:rsidR="002F14C4" w:rsidRDefault="002F14C4" w:rsidP="008E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41842"/>
      <w:docPartObj>
        <w:docPartGallery w:val="Page Numbers (Bottom of Page)"/>
        <w:docPartUnique/>
      </w:docPartObj>
    </w:sdtPr>
    <w:sdtEndPr>
      <w:rPr>
        <w:rFonts w:ascii="Arial" w:hAnsi="Arial" w:cs="Arial"/>
        <w:noProof/>
      </w:rPr>
    </w:sdtEndPr>
    <w:sdtContent>
      <w:p w:rsidR="001F7A68" w:rsidRPr="00C76811" w:rsidRDefault="001F7A68">
        <w:pPr>
          <w:pStyle w:val="Footer"/>
          <w:jc w:val="right"/>
          <w:rPr>
            <w:rFonts w:ascii="Arial" w:hAnsi="Arial" w:cs="Arial"/>
          </w:rPr>
        </w:pPr>
        <w:r w:rsidRPr="00C76811">
          <w:rPr>
            <w:rFonts w:ascii="Arial" w:hAnsi="Arial" w:cs="Arial"/>
          </w:rPr>
          <w:fldChar w:fldCharType="begin"/>
        </w:r>
        <w:r w:rsidRPr="00C76811">
          <w:rPr>
            <w:rFonts w:ascii="Arial" w:hAnsi="Arial" w:cs="Arial"/>
          </w:rPr>
          <w:instrText xml:space="preserve"> PAGE   \* MERGEFORMAT </w:instrText>
        </w:r>
        <w:r w:rsidRPr="00C76811">
          <w:rPr>
            <w:rFonts w:ascii="Arial" w:hAnsi="Arial" w:cs="Arial"/>
          </w:rPr>
          <w:fldChar w:fldCharType="separate"/>
        </w:r>
        <w:r w:rsidR="00B60818">
          <w:rPr>
            <w:rFonts w:ascii="Arial" w:hAnsi="Arial" w:cs="Arial"/>
            <w:noProof/>
          </w:rPr>
          <w:t>1</w:t>
        </w:r>
        <w:r w:rsidRPr="00C76811">
          <w:rPr>
            <w:rFonts w:ascii="Arial" w:hAnsi="Arial" w:cs="Arial"/>
            <w:noProof/>
          </w:rPr>
          <w:fldChar w:fldCharType="end"/>
        </w:r>
      </w:p>
    </w:sdtContent>
  </w:sdt>
  <w:p w:rsidR="001F7A68" w:rsidRPr="00C76811" w:rsidRDefault="001F7A68" w:rsidP="00C76811">
    <w:pPr>
      <w:pStyle w:val="Footer"/>
      <w:jc w:val="right"/>
      <w:rPr>
        <w:rFonts w:ascii="Arial" w:hAnsi="Arial" w:cs="Arial"/>
        <w:sz w:val="16"/>
        <w:szCs w:val="16"/>
      </w:rPr>
    </w:pPr>
    <w:r w:rsidRPr="00C76811">
      <w:rPr>
        <w:rFonts w:ascii="Arial" w:hAnsi="Arial" w:cs="Arial"/>
        <w:sz w:val="16"/>
        <w:szCs w:val="16"/>
      </w:rPr>
      <w:t>I</w:t>
    </w:r>
    <w:r w:rsidR="000C5B38">
      <w:rPr>
        <w:rFonts w:ascii="Arial" w:hAnsi="Arial" w:cs="Arial"/>
        <w:sz w:val="16"/>
        <w:szCs w:val="16"/>
      </w:rPr>
      <w:t>nternational Relations Office v2</w:t>
    </w:r>
    <w:r w:rsidRPr="00C76811">
      <w:rPr>
        <w:rFonts w:ascii="Arial" w:hAnsi="Arial" w:cs="Arial"/>
        <w:sz w:val="16"/>
        <w:szCs w:val="16"/>
      </w:rPr>
      <w:t xml:space="preserve">, </w:t>
    </w:r>
    <w:r w:rsidR="000C5B38">
      <w:rPr>
        <w:rFonts w:ascii="Arial" w:hAnsi="Arial" w:cs="Arial"/>
        <w:sz w:val="16"/>
        <w:szCs w:val="16"/>
      </w:rPr>
      <w:t>December</w:t>
    </w:r>
    <w:r w:rsidRPr="00C76811">
      <w:rPr>
        <w:rFonts w:ascii="Arial" w:hAnsi="Arial" w:cs="Arial"/>
        <w:sz w:val="16"/>
        <w:szCs w:val="16"/>
      </w:rPr>
      <w:t xml:space="preserve"> 2015</w:t>
    </w:r>
  </w:p>
  <w:p w:rsidR="001F7A68" w:rsidRDefault="001F7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4C4" w:rsidRDefault="002F14C4" w:rsidP="008E46E0">
      <w:pPr>
        <w:spacing w:after="0" w:line="240" w:lineRule="auto"/>
      </w:pPr>
      <w:r>
        <w:separator/>
      </w:r>
    </w:p>
  </w:footnote>
  <w:footnote w:type="continuationSeparator" w:id="0">
    <w:p w:rsidR="002F14C4" w:rsidRDefault="002F14C4" w:rsidP="008E46E0">
      <w:pPr>
        <w:spacing w:after="0" w:line="240" w:lineRule="auto"/>
      </w:pPr>
      <w:r>
        <w:continuationSeparator/>
      </w:r>
    </w:p>
  </w:footnote>
  <w:footnote w:id="1">
    <w:p w:rsidR="001F7A68" w:rsidRDefault="001F7A68" w:rsidP="008E46E0">
      <w:pPr>
        <w:pStyle w:val="FootnoteText"/>
      </w:pPr>
      <w:r>
        <w:rPr>
          <w:rStyle w:val="FootnoteReference"/>
        </w:rPr>
        <w:footnoteRef/>
      </w:r>
      <w:r>
        <w:t xml:space="preserve"> </w:t>
      </w:r>
      <w:r>
        <w:rPr>
          <w:rFonts w:ascii="Arial" w:hAnsi="Arial" w:cs="Arial"/>
        </w:rPr>
        <w:t>International engagements should have an identified champion within the College and a strong support base within the departments (as well as senior management of the College, when necessary)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68" w:rsidRPr="003C3230" w:rsidRDefault="001F7A68" w:rsidP="003C3230">
    <w:pPr>
      <w:spacing w:after="0"/>
      <w:jc w:val="center"/>
      <w:rPr>
        <w:rFonts w:ascii="Arial" w:hAnsi="Arial" w:cs="Arial"/>
        <w:sz w:val="16"/>
        <w:szCs w:val="16"/>
      </w:rPr>
    </w:pPr>
    <w:r w:rsidRPr="003C3230">
      <w:rPr>
        <w:rFonts w:ascii="Arial" w:hAnsi="Arial" w:cs="Arial"/>
        <w:sz w:val="16"/>
        <w:szCs w:val="16"/>
      </w:rPr>
      <w:t>INTERNATIONAL MEMORANDA OF UNDERSTANDING</w:t>
    </w:r>
    <w:r>
      <w:rPr>
        <w:rFonts w:ascii="Arial" w:hAnsi="Arial" w:cs="Arial"/>
        <w:sz w:val="16"/>
        <w:szCs w:val="16"/>
      </w:rPr>
      <w:t xml:space="preserve"> - </w:t>
    </w:r>
    <w:r w:rsidRPr="003C3230">
      <w:rPr>
        <w:rFonts w:ascii="Arial" w:hAnsi="Arial" w:cs="Arial"/>
        <w:sz w:val="16"/>
        <w:szCs w:val="16"/>
      </w:rPr>
      <w:t>DUE DILIGENCE PROFORMA</w:t>
    </w:r>
  </w:p>
  <w:p w:rsidR="001F7A68" w:rsidRPr="0070612A" w:rsidRDefault="001F7A68" w:rsidP="00386D1E">
    <w:pPr>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5EDA"/>
    <w:multiLevelType w:val="hybridMultilevel"/>
    <w:tmpl w:val="51220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88551E"/>
    <w:multiLevelType w:val="hybridMultilevel"/>
    <w:tmpl w:val="4BCAEA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882E02"/>
    <w:multiLevelType w:val="hybridMultilevel"/>
    <w:tmpl w:val="DC8EF294"/>
    <w:lvl w:ilvl="0" w:tplc="01E88C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E14998"/>
    <w:multiLevelType w:val="hybridMultilevel"/>
    <w:tmpl w:val="092E62AA"/>
    <w:lvl w:ilvl="0" w:tplc="33E8AC9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65716BBF"/>
    <w:multiLevelType w:val="hybridMultilevel"/>
    <w:tmpl w:val="B184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278CA"/>
    <w:multiLevelType w:val="hybridMultilevel"/>
    <w:tmpl w:val="72BCFE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E0"/>
    <w:rsid w:val="0003289D"/>
    <w:rsid w:val="00035487"/>
    <w:rsid w:val="00043C37"/>
    <w:rsid w:val="0005392D"/>
    <w:rsid w:val="0007120C"/>
    <w:rsid w:val="000C5B38"/>
    <w:rsid w:val="00126223"/>
    <w:rsid w:val="0019226F"/>
    <w:rsid w:val="001E4987"/>
    <w:rsid w:val="001F7A68"/>
    <w:rsid w:val="002A5819"/>
    <w:rsid w:val="002B0A93"/>
    <w:rsid w:val="002D4C73"/>
    <w:rsid w:val="002E2B93"/>
    <w:rsid w:val="002F14C4"/>
    <w:rsid w:val="0037714A"/>
    <w:rsid w:val="003805F1"/>
    <w:rsid w:val="00386D1E"/>
    <w:rsid w:val="003C3230"/>
    <w:rsid w:val="00413B61"/>
    <w:rsid w:val="00437C5F"/>
    <w:rsid w:val="004570F8"/>
    <w:rsid w:val="004B49B0"/>
    <w:rsid w:val="005622D0"/>
    <w:rsid w:val="005A2249"/>
    <w:rsid w:val="005A5819"/>
    <w:rsid w:val="005C40A6"/>
    <w:rsid w:val="005C6211"/>
    <w:rsid w:val="00620C9D"/>
    <w:rsid w:val="00622390"/>
    <w:rsid w:val="00693B26"/>
    <w:rsid w:val="006E4941"/>
    <w:rsid w:val="006E5348"/>
    <w:rsid w:val="00732C7F"/>
    <w:rsid w:val="0077116E"/>
    <w:rsid w:val="007F627A"/>
    <w:rsid w:val="00877609"/>
    <w:rsid w:val="008A1940"/>
    <w:rsid w:val="008E46E0"/>
    <w:rsid w:val="009227FF"/>
    <w:rsid w:val="00A17B3E"/>
    <w:rsid w:val="00A66B1C"/>
    <w:rsid w:val="00A94EC1"/>
    <w:rsid w:val="00AC0062"/>
    <w:rsid w:val="00AC3F93"/>
    <w:rsid w:val="00AD593B"/>
    <w:rsid w:val="00B60818"/>
    <w:rsid w:val="00B77FD5"/>
    <w:rsid w:val="00B872C3"/>
    <w:rsid w:val="00C06798"/>
    <w:rsid w:val="00C76811"/>
    <w:rsid w:val="00C9530B"/>
    <w:rsid w:val="00CA57B0"/>
    <w:rsid w:val="00CB0C36"/>
    <w:rsid w:val="00CB21C6"/>
    <w:rsid w:val="00CB30EB"/>
    <w:rsid w:val="00CC4A8B"/>
    <w:rsid w:val="00D14C9B"/>
    <w:rsid w:val="00D64599"/>
    <w:rsid w:val="00E20B27"/>
    <w:rsid w:val="00E30996"/>
    <w:rsid w:val="00E45765"/>
    <w:rsid w:val="00E45A4A"/>
    <w:rsid w:val="00E65B31"/>
    <w:rsid w:val="00E74C1F"/>
    <w:rsid w:val="00F801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6D6C53-0AB8-4799-8855-2FE736E4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6E0"/>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6E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46E0"/>
    <w:rPr>
      <w:color w:val="0000FF"/>
      <w:u w:val="single"/>
    </w:rPr>
  </w:style>
  <w:style w:type="character" w:styleId="CommentReference">
    <w:name w:val="annotation reference"/>
    <w:uiPriority w:val="99"/>
    <w:semiHidden/>
    <w:unhideWhenUsed/>
    <w:rsid w:val="008E46E0"/>
    <w:rPr>
      <w:sz w:val="16"/>
      <w:szCs w:val="16"/>
    </w:rPr>
  </w:style>
  <w:style w:type="paragraph" w:styleId="CommentText">
    <w:name w:val="annotation text"/>
    <w:basedOn w:val="Normal"/>
    <w:link w:val="CommentTextChar"/>
    <w:uiPriority w:val="99"/>
    <w:semiHidden/>
    <w:unhideWhenUsed/>
    <w:rsid w:val="008E46E0"/>
    <w:pPr>
      <w:spacing w:line="240" w:lineRule="auto"/>
    </w:pPr>
    <w:rPr>
      <w:sz w:val="20"/>
      <w:szCs w:val="20"/>
    </w:rPr>
  </w:style>
  <w:style w:type="character" w:customStyle="1" w:styleId="CommentTextChar">
    <w:name w:val="Comment Text Char"/>
    <w:basedOn w:val="DefaultParagraphFont"/>
    <w:link w:val="CommentText"/>
    <w:uiPriority w:val="99"/>
    <w:semiHidden/>
    <w:rsid w:val="008E46E0"/>
    <w:rPr>
      <w:rFonts w:ascii="Calibri" w:eastAsia="Times New Roman" w:hAnsi="Calibri" w:cs="Times New Roman"/>
      <w:sz w:val="20"/>
      <w:szCs w:val="20"/>
      <w:lang w:eastAsia="en-GB"/>
    </w:rPr>
  </w:style>
  <w:style w:type="paragraph" w:styleId="FootnoteText">
    <w:name w:val="footnote text"/>
    <w:basedOn w:val="Normal"/>
    <w:link w:val="FootnoteTextChar"/>
    <w:uiPriority w:val="99"/>
    <w:unhideWhenUsed/>
    <w:rsid w:val="008E46E0"/>
    <w:rPr>
      <w:sz w:val="20"/>
      <w:szCs w:val="20"/>
    </w:rPr>
  </w:style>
  <w:style w:type="character" w:customStyle="1" w:styleId="FootnoteTextChar">
    <w:name w:val="Footnote Text Char"/>
    <w:basedOn w:val="DefaultParagraphFont"/>
    <w:link w:val="FootnoteText"/>
    <w:uiPriority w:val="99"/>
    <w:rsid w:val="008E46E0"/>
    <w:rPr>
      <w:rFonts w:ascii="Calibri" w:eastAsia="Times New Roman" w:hAnsi="Calibri" w:cs="Times New Roman"/>
      <w:sz w:val="20"/>
      <w:szCs w:val="20"/>
      <w:lang w:eastAsia="en-GB"/>
    </w:rPr>
  </w:style>
  <w:style w:type="character" w:styleId="FootnoteReference">
    <w:name w:val="footnote reference"/>
    <w:uiPriority w:val="99"/>
    <w:semiHidden/>
    <w:unhideWhenUsed/>
    <w:rsid w:val="008E46E0"/>
    <w:rPr>
      <w:vertAlign w:val="superscript"/>
    </w:rPr>
  </w:style>
  <w:style w:type="paragraph" w:customStyle="1" w:styleId="Tableheader">
    <w:name w:val="Table header"/>
    <w:basedOn w:val="Normal"/>
    <w:link w:val="TableheaderChar"/>
    <w:rsid w:val="008E46E0"/>
    <w:pPr>
      <w:spacing w:after="0" w:line="240" w:lineRule="auto"/>
    </w:pPr>
    <w:rPr>
      <w:rFonts w:ascii="Arial" w:hAnsi="Arial"/>
      <w:b/>
      <w:sz w:val="18"/>
      <w:szCs w:val="18"/>
      <w:lang w:val="en-US" w:eastAsia="en-US"/>
    </w:rPr>
  </w:style>
  <w:style w:type="character" w:customStyle="1" w:styleId="TableheaderChar">
    <w:name w:val="Table header Char"/>
    <w:link w:val="Tableheader"/>
    <w:rsid w:val="008E46E0"/>
    <w:rPr>
      <w:rFonts w:ascii="Arial" w:eastAsia="Times New Roman" w:hAnsi="Arial" w:cs="Times New Roman"/>
      <w:b/>
      <w:sz w:val="18"/>
      <w:szCs w:val="18"/>
      <w:lang w:val="en-US"/>
    </w:rPr>
  </w:style>
  <w:style w:type="paragraph" w:customStyle="1" w:styleId="Tabletext">
    <w:name w:val="Table text"/>
    <w:basedOn w:val="Normal"/>
    <w:link w:val="TabletextChar"/>
    <w:rsid w:val="008E46E0"/>
    <w:pPr>
      <w:spacing w:after="0" w:line="240" w:lineRule="auto"/>
    </w:pPr>
    <w:rPr>
      <w:rFonts w:ascii="Arial" w:hAnsi="Arial"/>
      <w:sz w:val="18"/>
      <w:szCs w:val="18"/>
      <w:lang w:val="en-US" w:eastAsia="en-US"/>
    </w:rPr>
  </w:style>
  <w:style w:type="character" w:customStyle="1" w:styleId="TabletextChar">
    <w:name w:val="Table text Char"/>
    <w:link w:val="Tabletext"/>
    <w:rsid w:val="008E46E0"/>
    <w:rPr>
      <w:rFonts w:ascii="Arial" w:eastAsia="Times New Roman" w:hAnsi="Arial" w:cs="Times New Roman"/>
      <w:sz w:val="18"/>
      <w:szCs w:val="18"/>
      <w:lang w:val="en-US"/>
    </w:rPr>
  </w:style>
  <w:style w:type="paragraph" w:styleId="BalloonText">
    <w:name w:val="Balloon Text"/>
    <w:basedOn w:val="Normal"/>
    <w:link w:val="BalloonTextChar"/>
    <w:uiPriority w:val="99"/>
    <w:semiHidden/>
    <w:unhideWhenUsed/>
    <w:rsid w:val="008E4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6E0"/>
    <w:rPr>
      <w:rFonts w:ascii="Tahoma" w:eastAsia="Times New Roman" w:hAnsi="Tahoma" w:cs="Tahoma"/>
      <w:sz w:val="16"/>
      <w:szCs w:val="16"/>
      <w:lang w:eastAsia="en-GB"/>
    </w:rPr>
  </w:style>
  <w:style w:type="paragraph" w:styleId="ListParagraph">
    <w:name w:val="List Paragraph"/>
    <w:basedOn w:val="Normal"/>
    <w:uiPriority w:val="34"/>
    <w:qFormat/>
    <w:rsid w:val="0037714A"/>
    <w:pPr>
      <w:ind w:left="720"/>
      <w:contextualSpacing/>
    </w:pPr>
  </w:style>
  <w:style w:type="paragraph" w:styleId="NormalWeb">
    <w:name w:val="Normal (Web)"/>
    <w:basedOn w:val="Normal"/>
    <w:uiPriority w:val="99"/>
    <w:semiHidden/>
    <w:unhideWhenUsed/>
    <w:rsid w:val="00C0679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5C6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211"/>
    <w:rPr>
      <w:rFonts w:ascii="Calibri" w:eastAsia="Times New Roman" w:hAnsi="Calibri" w:cs="Times New Roman"/>
      <w:lang w:eastAsia="en-GB"/>
    </w:rPr>
  </w:style>
  <w:style w:type="paragraph" w:styleId="Footer">
    <w:name w:val="footer"/>
    <w:basedOn w:val="Normal"/>
    <w:link w:val="FooterChar"/>
    <w:uiPriority w:val="99"/>
    <w:unhideWhenUsed/>
    <w:rsid w:val="005C6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211"/>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10688">
      <w:bodyDiv w:val="1"/>
      <w:marLeft w:val="0"/>
      <w:marRight w:val="0"/>
      <w:marTop w:val="0"/>
      <w:marBottom w:val="0"/>
      <w:divBdr>
        <w:top w:val="none" w:sz="0" w:space="0" w:color="auto"/>
        <w:left w:val="none" w:sz="0" w:space="0" w:color="auto"/>
        <w:bottom w:val="none" w:sz="0" w:space="0" w:color="auto"/>
        <w:right w:val="none" w:sz="0" w:space="0" w:color="auto"/>
      </w:divBdr>
    </w:div>
    <w:div w:id="8904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a.ucsd.edu/content/docs/Collaborations/062909_Template_MOU.pdf" TargetMode="External"/><Relationship Id="rId13" Type="http://schemas.openxmlformats.org/officeDocument/2006/relationships/hyperlink" Target="http://www.imperial.ac.uk/strategy/"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relations@imperial.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tucker@imperial.ac.uk" TargetMode="External"/><Relationship Id="rId5" Type="http://schemas.openxmlformats.org/officeDocument/2006/relationships/webSettings" Target="webSettings.xml"/><Relationship Id="rId15" Type="http://schemas.openxmlformats.org/officeDocument/2006/relationships/hyperlink" Target="https://www.gov.uk/government/collections/overseas-business-risk" TargetMode="External"/><Relationship Id="rId10" Type="http://schemas.openxmlformats.org/officeDocument/2006/relationships/hyperlink" Target="mailto:g.wheeler@imperial.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an.wright1@imperial.ac.uk" TargetMode="External"/><Relationship Id="rId14" Type="http://schemas.openxmlformats.org/officeDocument/2006/relationships/hyperlink" Target="http://cpi.transparency.org/cpi2013/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8329-539B-4D7A-A887-24D1A215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Challis, Helen S</dc:creator>
  <cp:lastModifiedBy>McSkeane, Nicola H</cp:lastModifiedBy>
  <cp:revision>2</cp:revision>
  <cp:lastPrinted>2015-12-02T09:25:00Z</cp:lastPrinted>
  <dcterms:created xsi:type="dcterms:W3CDTF">2018-07-18T11:20:00Z</dcterms:created>
  <dcterms:modified xsi:type="dcterms:W3CDTF">2018-07-18T11:20:00Z</dcterms:modified>
</cp:coreProperties>
</file>