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91AC3" w14:textId="77777777" w:rsidR="00935793" w:rsidRDefault="00935793" w:rsidP="00935793">
      <w:pPr>
        <w:rPr>
          <w:rFonts w:ascii="Imperial Sans Text" w:hAnsi="Imperial Sans Text" w:cs="Calibri"/>
          <w:b/>
          <w:sz w:val="24"/>
          <w:szCs w:val="24"/>
        </w:rPr>
      </w:pPr>
      <w:bookmarkStart w:id="0" w:name="_Hlk41409501"/>
    </w:p>
    <w:p w14:paraId="70DF8708" w14:textId="153847D9" w:rsidR="001A2A63" w:rsidRPr="00935793" w:rsidRDefault="001A2A63" w:rsidP="00935793">
      <w:pPr>
        <w:rPr>
          <w:rFonts w:ascii="Imperial Sans Text" w:hAnsi="Imperial Sans Text" w:cs="Calibri"/>
          <w:b/>
          <w:sz w:val="24"/>
          <w:szCs w:val="24"/>
        </w:rPr>
      </w:pPr>
      <w:r w:rsidRPr="00935793">
        <w:rPr>
          <w:rFonts w:ascii="Imperial Sans Text" w:hAnsi="Imperial Sans Text" w:cs="Calibri"/>
          <w:b/>
          <w:sz w:val="24"/>
          <w:szCs w:val="24"/>
        </w:rPr>
        <w:t>Examiners’ Progression and Award Board (EPAB)</w:t>
      </w:r>
      <w:r w:rsidR="007558A0" w:rsidRPr="00935793">
        <w:rPr>
          <w:rFonts w:ascii="Imperial Sans Text" w:hAnsi="Imperial Sans Text" w:cs="Calibri"/>
          <w:b/>
          <w:sz w:val="24"/>
          <w:szCs w:val="24"/>
        </w:rPr>
        <w:t xml:space="preserve"> Agenda</w:t>
      </w:r>
    </w:p>
    <w:p w14:paraId="4A4C3544" w14:textId="77777777" w:rsidR="00F07131" w:rsidRPr="00935793" w:rsidRDefault="00F07131" w:rsidP="00935793">
      <w:pPr>
        <w:pBdr>
          <w:bottom w:val="single" w:sz="4" w:space="1" w:color="auto"/>
        </w:pBdr>
        <w:rPr>
          <w:rFonts w:ascii="Imperial Sans Text" w:hAnsi="Imperial Sans Text" w:cs="Calibri"/>
          <w:b/>
        </w:rPr>
      </w:pPr>
      <w:r w:rsidRPr="00935793">
        <w:rPr>
          <w:rFonts w:ascii="Imperial Sans Text" w:hAnsi="Imperial Sans Text" w:cs="Calibri"/>
          <w:b/>
        </w:rPr>
        <w:t>Faculty(</w:t>
      </w:r>
      <w:proofErr w:type="spellStart"/>
      <w:r w:rsidRPr="00935793">
        <w:rPr>
          <w:rFonts w:ascii="Imperial Sans Text" w:hAnsi="Imperial Sans Text" w:cs="Calibri"/>
          <w:b/>
        </w:rPr>
        <w:t>ies</w:t>
      </w:r>
      <w:proofErr w:type="spellEnd"/>
      <w:r w:rsidRPr="00935793">
        <w:rPr>
          <w:rFonts w:ascii="Imperial Sans Text" w:hAnsi="Imperial Sans Text" w:cs="Calibri"/>
          <w:b/>
        </w:rPr>
        <w:t>) of [insert name]:</w:t>
      </w:r>
    </w:p>
    <w:p w14:paraId="68A4592D" w14:textId="77777777" w:rsidR="00F07131" w:rsidRPr="00935793" w:rsidRDefault="00F07131" w:rsidP="00935793">
      <w:pPr>
        <w:pBdr>
          <w:bottom w:val="single" w:sz="4" w:space="1" w:color="auto"/>
        </w:pBdr>
        <w:rPr>
          <w:rFonts w:ascii="Imperial Sans Text" w:hAnsi="Imperial Sans Text" w:cs="Calibri"/>
          <w:b/>
        </w:rPr>
      </w:pPr>
      <w:r w:rsidRPr="00935793">
        <w:rPr>
          <w:rFonts w:ascii="Imperial Sans Text" w:hAnsi="Imperial Sans Text" w:cs="Calibri"/>
          <w:b/>
        </w:rPr>
        <w:t>Department(s) of [insert name]:</w:t>
      </w:r>
    </w:p>
    <w:p w14:paraId="03FE0DA2" w14:textId="77777777" w:rsidR="00F07131" w:rsidRPr="00935793" w:rsidRDefault="00F07131" w:rsidP="00935793">
      <w:pPr>
        <w:pBdr>
          <w:bottom w:val="single" w:sz="4" w:space="1" w:color="auto"/>
        </w:pBdr>
        <w:rPr>
          <w:rFonts w:ascii="Imperial Sans Text" w:hAnsi="Imperial Sans Text" w:cs="Calibri"/>
          <w:b/>
        </w:rPr>
      </w:pPr>
      <w:r w:rsidRPr="00935793">
        <w:rPr>
          <w:rFonts w:ascii="Imperial Sans Text" w:hAnsi="Imperial Sans Text" w:cs="Calibri"/>
          <w:b/>
        </w:rPr>
        <w:t>Name of Programmes(s):</w:t>
      </w:r>
    </w:p>
    <w:p w14:paraId="445DC41C" w14:textId="1D7A98E2" w:rsidR="00F07131" w:rsidRPr="00935793" w:rsidRDefault="00CC735D" w:rsidP="00935793">
      <w:pPr>
        <w:pBdr>
          <w:bottom w:val="single" w:sz="4" w:space="1" w:color="auto"/>
        </w:pBdr>
        <w:rPr>
          <w:rFonts w:ascii="Imperial Sans Text" w:hAnsi="Imperial Sans Text" w:cs="Calibri"/>
          <w:b/>
        </w:rPr>
      </w:pPr>
      <w:r w:rsidRPr="00935793">
        <w:rPr>
          <w:rFonts w:ascii="Imperial Sans Text" w:hAnsi="Imperial Sans Text" w:cs="Calibri"/>
          <w:b/>
        </w:rPr>
        <w:t>Agenda</w:t>
      </w:r>
      <w:r w:rsidR="00F07131" w:rsidRPr="00935793">
        <w:rPr>
          <w:rFonts w:ascii="Imperial Sans Text" w:hAnsi="Imperial Sans Text" w:cs="Calibri"/>
          <w:b/>
        </w:rPr>
        <w:t xml:space="preserve"> for the meeting </w:t>
      </w:r>
      <w:r w:rsidR="007558A0" w:rsidRPr="00935793">
        <w:rPr>
          <w:rFonts w:ascii="Imperial Sans Text" w:hAnsi="Imperial Sans Text" w:cs="Calibri"/>
          <w:b/>
        </w:rPr>
        <w:t xml:space="preserve">to be </w:t>
      </w:r>
      <w:r w:rsidR="00F07131" w:rsidRPr="00935793">
        <w:rPr>
          <w:rFonts w:ascii="Imperial Sans Text" w:hAnsi="Imperial Sans Text" w:cs="Calibri"/>
          <w:b/>
        </w:rPr>
        <w:t>held on [insert date] at [insert time] in [insert room], [insert campus]</w:t>
      </w:r>
    </w:p>
    <w:p w14:paraId="5C395238" w14:textId="77777777" w:rsidR="00F07131" w:rsidRPr="00935793" w:rsidRDefault="00F07131" w:rsidP="00935793">
      <w:pPr>
        <w:pBdr>
          <w:bottom w:val="single" w:sz="4" w:space="1" w:color="auto"/>
        </w:pBdr>
        <w:rPr>
          <w:rFonts w:ascii="Imperial Sans Text" w:hAnsi="Imperial Sans Text" w:cs="Calibri"/>
          <w:b/>
        </w:rPr>
      </w:pPr>
    </w:p>
    <w:bookmarkEnd w:id="0"/>
    <w:p w14:paraId="011D89AA" w14:textId="77777777" w:rsidR="001A2A63" w:rsidRPr="00935793" w:rsidRDefault="001A2A63" w:rsidP="00935793">
      <w:pPr>
        <w:pStyle w:val="ListParagraph"/>
        <w:numPr>
          <w:ilvl w:val="0"/>
          <w:numId w:val="12"/>
        </w:numPr>
        <w:spacing w:after="0" w:line="240" w:lineRule="auto"/>
        <w:ind w:hanging="720"/>
        <w:rPr>
          <w:rFonts w:ascii="Imperial Sans Text" w:hAnsi="Imperial Sans Text" w:cs="Calibri"/>
          <w:b/>
        </w:rPr>
      </w:pPr>
      <w:r w:rsidRPr="00935793">
        <w:rPr>
          <w:rFonts w:ascii="Imperial Sans Text" w:hAnsi="Imperial Sans Text" w:cs="Calibri"/>
          <w:b/>
        </w:rPr>
        <w:t xml:space="preserve">Welcome and apologies for </w:t>
      </w:r>
      <w:proofErr w:type="gramStart"/>
      <w:r w:rsidRPr="00935793">
        <w:rPr>
          <w:rFonts w:ascii="Imperial Sans Text" w:hAnsi="Imperial Sans Text" w:cs="Calibri"/>
          <w:b/>
        </w:rPr>
        <w:t>absence</w:t>
      </w:r>
      <w:proofErr w:type="gramEnd"/>
    </w:p>
    <w:p w14:paraId="6536F4EE" w14:textId="77777777" w:rsidR="00F07131" w:rsidRPr="00935793" w:rsidRDefault="00CC266D" w:rsidP="00935793">
      <w:pPr>
        <w:pStyle w:val="ListParagraph"/>
        <w:spacing w:after="0" w:line="240" w:lineRule="auto"/>
        <w:rPr>
          <w:rFonts w:ascii="Imperial Sans Text" w:hAnsi="Imperial Sans Text" w:cs="Calibri"/>
          <w:color w:val="FF0000"/>
        </w:rPr>
      </w:pPr>
      <w:r w:rsidRPr="00935793">
        <w:rPr>
          <w:rFonts w:ascii="Imperial Sans Text" w:hAnsi="Imperial Sans Text" w:cs="Calibri"/>
          <w:i/>
          <w:color w:val="FF0000"/>
        </w:rPr>
        <w:t xml:space="preserve">Note all attendees at the </w:t>
      </w:r>
      <w:proofErr w:type="gramStart"/>
      <w:r w:rsidRPr="00935793">
        <w:rPr>
          <w:rFonts w:ascii="Imperial Sans Text" w:hAnsi="Imperial Sans Text" w:cs="Calibri"/>
          <w:i/>
          <w:color w:val="FF0000"/>
        </w:rPr>
        <w:t>Board</w:t>
      </w:r>
      <w:proofErr w:type="gramEnd"/>
      <w:r w:rsidRPr="00935793">
        <w:rPr>
          <w:rFonts w:ascii="Imperial Sans Text" w:hAnsi="Imperial Sans Text" w:cs="Calibri"/>
          <w:i/>
          <w:color w:val="FF0000"/>
        </w:rPr>
        <w:t xml:space="preserve"> </w:t>
      </w:r>
    </w:p>
    <w:p w14:paraId="085F34D1" w14:textId="77777777" w:rsidR="00F07131" w:rsidRPr="00935793" w:rsidRDefault="00F07131" w:rsidP="00935793">
      <w:pPr>
        <w:spacing w:after="0" w:line="240" w:lineRule="auto"/>
        <w:rPr>
          <w:rFonts w:ascii="Imperial Sans Text" w:hAnsi="Imperial Sans Text" w:cs="Calibri"/>
        </w:rPr>
      </w:pPr>
    </w:p>
    <w:p w14:paraId="4779F983" w14:textId="77777777" w:rsidR="001A2A63" w:rsidRPr="00935793" w:rsidRDefault="001A2A63" w:rsidP="00935793">
      <w:pPr>
        <w:pStyle w:val="ListParagraph"/>
        <w:numPr>
          <w:ilvl w:val="0"/>
          <w:numId w:val="12"/>
        </w:numPr>
        <w:ind w:hanging="720"/>
        <w:rPr>
          <w:rFonts w:ascii="Imperial Sans Text" w:hAnsi="Imperial Sans Text" w:cs="Calibri"/>
          <w:b/>
        </w:rPr>
      </w:pPr>
      <w:r w:rsidRPr="00935793">
        <w:rPr>
          <w:rFonts w:ascii="Imperial Sans Text" w:hAnsi="Imperial Sans Text" w:cs="Calibri"/>
          <w:b/>
        </w:rPr>
        <w:t>Confirmation of quoracy</w:t>
      </w:r>
    </w:p>
    <w:p w14:paraId="2D65EA49" w14:textId="2A8D1FAD" w:rsidR="001A2A63" w:rsidRPr="00935793" w:rsidRDefault="001A2A63" w:rsidP="00935793">
      <w:pPr>
        <w:pStyle w:val="ListParagraph"/>
        <w:spacing w:after="0" w:line="240" w:lineRule="auto"/>
        <w:rPr>
          <w:rFonts w:ascii="Imperial Sans Text" w:hAnsi="Imperial Sans Text" w:cs="Calibri"/>
          <w:color w:val="FF0000"/>
        </w:rPr>
      </w:pPr>
      <w:r w:rsidRPr="00935793">
        <w:rPr>
          <w:rFonts w:ascii="Imperial Sans Text" w:hAnsi="Imperial Sans Text" w:cs="Calibri"/>
          <w:i/>
          <w:color w:val="FF0000"/>
        </w:rPr>
        <w:t xml:space="preserve">Minimum of 60% of the voting Board members including the Chair and at least one duly appointed External Examiner. </w:t>
      </w:r>
    </w:p>
    <w:p w14:paraId="39D9C83D" w14:textId="77777777" w:rsidR="001A2A63" w:rsidRPr="00935793" w:rsidRDefault="001A2A63" w:rsidP="00935793">
      <w:pPr>
        <w:pStyle w:val="ListParagraph"/>
        <w:rPr>
          <w:rFonts w:ascii="Imperial Sans Text" w:hAnsi="Imperial Sans Text" w:cs="Calibri"/>
          <w:b/>
        </w:rPr>
      </w:pPr>
    </w:p>
    <w:p w14:paraId="72E39E34" w14:textId="77777777" w:rsidR="00F07131" w:rsidRPr="00935793" w:rsidRDefault="00F07131" w:rsidP="00935793">
      <w:pPr>
        <w:pStyle w:val="ListParagraph"/>
        <w:numPr>
          <w:ilvl w:val="0"/>
          <w:numId w:val="12"/>
        </w:numPr>
        <w:ind w:hanging="720"/>
        <w:rPr>
          <w:rFonts w:ascii="Imperial Sans Text" w:hAnsi="Imperial Sans Text" w:cs="Calibri"/>
          <w:b/>
        </w:rPr>
      </w:pPr>
      <w:r w:rsidRPr="00935793">
        <w:rPr>
          <w:rFonts w:ascii="Imperial Sans Text" w:hAnsi="Imperial Sans Text" w:cs="Calibri"/>
          <w:b/>
        </w:rPr>
        <w:t>Declaration of conflicts of interest (if any)</w:t>
      </w:r>
    </w:p>
    <w:p w14:paraId="21392D20" w14:textId="77777777" w:rsidR="00F07131" w:rsidRPr="00935793" w:rsidRDefault="001A2A63" w:rsidP="00935793">
      <w:pPr>
        <w:pStyle w:val="ListParagraph"/>
        <w:rPr>
          <w:rFonts w:ascii="Imperial Sans Text" w:hAnsi="Imperial Sans Text" w:cs="Calibri"/>
          <w:i/>
          <w:color w:val="FF0000"/>
        </w:rPr>
      </w:pPr>
      <w:r w:rsidRPr="00935793">
        <w:rPr>
          <w:rFonts w:ascii="Imperial Sans Text" w:hAnsi="Imperial Sans Text" w:cs="Calibri"/>
          <w:i/>
          <w:color w:val="FF0000"/>
        </w:rPr>
        <w:t>Declarations are expected to have been provided to the Chair in advance of the meeting and will be formally noted in the minutes.</w:t>
      </w:r>
    </w:p>
    <w:p w14:paraId="2984DE65" w14:textId="77777777" w:rsidR="00F07131" w:rsidRPr="00935793" w:rsidRDefault="00F07131" w:rsidP="00935793">
      <w:pPr>
        <w:pStyle w:val="ListParagraph"/>
        <w:rPr>
          <w:rFonts w:ascii="Imperial Sans Text" w:hAnsi="Imperial Sans Text" w:cs="Calibri"/>
        </w:rPr>
      </w:pPr>
    </w:p>
    <w:p w14:paraId="6954A440" w14:textId="77777777" w:rsidR="00F07131" w:rsidRPr="00935793" w:rsidRDefault="00F07131" w:rsidP="00935793">
      <w:pPr>
        <w:pStyle w:val="ListParagraph"/>
        <w:numPr>
          <w:ilvl w:val="0"/>
          <w:numId w:val="12"/>
        </w:numPr>
        <w:ind w:hanging="720"/>
        <w:rPr>
          <w:rFonts w:ascii="Imperial Sans Text" w:hAnsi="Imperial Sans Text" w:cs="Calibri"/>
          <w:b/>
        </w:rPr>
      </w:pPr>
      <w:r w:rsidRPr="00935793">
        <w:rPr>
          <w:rFonts w:ascii="Imperial Sans Text" w:hAnsi="Imperial Sans Text" w:cs="Calibri"/>
          <w:b/>
        </w:rPr>
        <w:t xml:space="preserve">Minutes of the Previous Meeting held on [insert date] and Matters Arising from </w:t>
      </w:r>
      <w:proofErr w:type="gramStart"/>
      <w:r w:rsidRPr="00935793">
        <w:rPr>
          <w:rFonts w:ascii="Imperial Sans Text" w:hAnsi="Imperial Sans Text" w:cs="Calibri"/>
          <w:b/>
        </w:rPr>
        <w:t>these</w:t>
      </w:r>
      <w:proofErr w:type="gramEnd"/>
    </w:p>
    <w:p w14:paraId="6F2E2A1A" w14:textId="77777777" w:rsidR="001A2A63" w:rsidRPr="00935793" w:rsidRDefault="001A2A63" w:rsidP="00935793">
      <w:pPr>
        <w:pStyle w:val="ListParagraph"/>
        <w:rPr>
          <w:rFonts w:ascii="Imperial Sans Text" w:hAnsi="Imperial Sans Text" w:cs="Calibri"/>
        </w:rPr>
      </w:pPr>
    </w:p>
    <w:p w14:paraId="59121524" w14:textId="77777777" w:rsidR="00F07131" w:rsidRPr="00935793" w:rsidRDefault="00F07131" w:rsidP="00935793">
      <w:pPr>
        <w:pStyle w:val="ListParagraph"/>
        <w:numPr>
          <w:ilvl w:val="0"/>
          <w:numId w:val="12"/>
        </w:numPr>
        <w:ind w:hanging="720"/>
        <w:rPr>
          <w:rFonts w:ascii="Imperial Sans Text" w:hAnsi="Imperial Sans Text" w:cs="Calibri"/>
          <w:b/>
        </w:rPr>
      </w:pPr>
      <w:r w:rsidRPr="00935793">
        <w:rPr>
          <w:rFonts w:ascii="Imperial Sans Text" w:hAnsi="Imperial Sans Text" w:cs="Calibri"/>
          <w:b/>
        </w:rPr>
        <w:t>Report on Chair’s Actions</w:t>
      </w:r>
    </w:p>
    <w:p w14:paraId="25C1DCEC" w14:textId="42FA75C9" w:rsidR="00F07131" w:rsidRPr="00935793" w:rsidRDefault="001A2A63" w:rsidP="00935793">
      <w:pPr>
        <w:pStyle w:val="ListParagraph"/>
        <w:rPr>
          <w:rFonts w:ascii="Imperial Sans Text" w:hAnsi="Imperial Sans Text" w:cs="Calibri"/>
          <w:i/>
          <w:color w:val="FF0000"/>
        </w:rPr>
      </w:pPr>
      <w:r w:rsidRPr="00935793">
        <w:rPr>
          <w:rFonts w:ascii="Imperial Sans Text" w:hAnsi="Imperial Sans Text" w:cs="Calibri"/>
          <w:i/>
          <w:color w:val="FF0000"/>
        </w:rPr>
        <w:t>Details of Chair’s action should include: The Board to which the action relates, the purpose of the action</w:t>
      </w:r>
      <w:r w:rsidR="00935793">
        <w:rPr>
          <w:rFonts w:ascii="Imperial Sans Text" w:hAnsi="Imperial Sans Text" w:cs="Calibri"/>
          <w:i/>
          <w:color w:val="FF0000"/>
        </w:rPr>
        <w:t>,</w:t>
      </w:r>
      <w:r w:rsidRPr="00935793">
        <w:rPr>
          <w:rFonts w:ascii="Imperial Sans Text" w:hAnsi="Imperial Sans Text" w:cs="Calibri"/>
          <w:i/>
          <w:color w:val="FF0000"/>
        </w:rPr>
        <w:t xml:space="preserve"> and </w:t>
      </w:r>
      <w:r w:rsidR="00935793">
        <w:rPr>
          <w:rFonts w:ascii="Imperial Sans Text" w:hAnsi="Imperial Sans Text" w:cs="Calibri"/>
          <w:i/>
          <w:color w:val="FF0000"/>
        </w:rPr>
        <w:t xml:space="preserve">the </w:t>
      </w:r>
      <w:proofErr w:type="gramStart"/>
      <w:r w:rsidR="00935793">
        <w:rPr>
          <w:rFonts w:ascii="Imperial Sans Text" w:hAnsi="Imperial Sans Text" w:cs="Calibri"/>
          <w:i/>
          <w:color w:val="FF0000"/>
        </w:rPr>
        <w:t xml:space="preserve">final </w:t>
      </w:r>
      <w:r w:rsidRPr="00935793">
        <w:rPr>
          <w:rFonts w:ascii="Imperial Sans Text" w:hAnsi="Imperial Sans Text" w:cs="Calibri"/>
          <w:i/>
          <w:color w:val="FF0000"/>
        </w:rPr>
        <w:t>outcome</w:t>
      </w:r>
      <w:proofErr w:type="gramEnd"/>
      <w:r w:rsidRPr="00935793">
        <w:rPr>
          <w:rFonts w:ascii="Imperial Sans Text" w:hAnsi="Imperial Sans Text" w:cs="Calibri"/>
          <w:i/>
          <w:color w:val="FF0000"/>
        </w:rPr>
        <w:t>.</w:t>
      </w:r>
    </w:p>
    <w:p w14:paraId="19451138" w14:textId="77777777" w:rsidR="00F07131" w:rsidRPr="00935793" w:rsidRDefault="00F07131" w:rsidP="00935793">
      <w:pPr>
        <w:pStyle w:val="ListParagraph"/>
        <w:rPr>
          <w:rFonts w:ascii="Imperial Sans Text" w:hAnsi="Imperial Sans Text" w:cs="Calibri"/>
        </w:rPr>
      </w:pPr>
    </w:p>
    <w:p w14:paraId="09B24FC3" w14:textId="77777777" w:rsidR="001A2A63" w:rsidRPr="00935793" w:rsidRDefault="001A2A63" w:rsidP="00935793">
      <w:pPr>
        <w:pStyle w:val="ListParagraph"/>
        <w:numPr>
          <w:ilvl w:val="0"/>
          <w:numId w:val="12"/>
        </w:numPr>
        <w:spacing w:after="0" w:line="240" w:lineRule="auto"/>
        <w:ind w:hanging="720"/>
        <w:rPr>
          <w:rFonts w:ascii="Imperial Sans Text" w:hAnsi="Imperial Sans Text" w:cs="Calibri"/>
          <w:b/>
        </w:rPr>
      </w:pPr>
      <w:proofErr w:type="gramStart"/>
      <w:r w:rsidRPr="00935793">
        <w:rPr>
          <w:rFonts w:ascii="Imperial Sans Text" w:hAnsi="Imperial Sans Text" w:cs="Calibri"/>
          <w:b/>
          <w:iCs/>
        </w:rPr>
        <w:t>A brief summary</w:t>
      </w:r>
      <w:proofErr w:type="gramEnd"/>
      <w:r w:rsidRPr="00935793">
        <w:rPr>
          <w:rFonts w:ascii="Imperial Sans Text" w:hAnsi="Imperial Sans Text" w:cs="Calibri"/>
          <w:b/>
          <w:iCs/>
        </w:rPr>
        <w:t xml:space="preserve"> report of what action (if any) was taken as a result of the external examiners’ reports from the previous year.</w:t>
      </w:r>
    </w:p>
    <w:p w14:paraId="18AAAB15" w14:textId="77777777" w:rsidR="001A2A63" w:rsidRPr="00935793" w:rsidRDefault="001A2A63" w:rsidP="00935793">
      <w:pPr>
        <w:pStyle w:val="ListParagraph"/>
        <w:spacing w:after="0" w:line="240" w:lineRule="auto"/>
        <w:rPr>
          <w:rFonts w:ascii="Imperial Sans Text" w:hAnsi="Imperial Sans Text" w:cs="Calibri"/>
          <w:b/>
        </w:rPr>
      </w:pPr>
    </w:p>
    <w:p w14:paraId="667203CB" w14:textId="77777777" w:rsidR="001A2A63" w:rsidRPr="00935793" w:rsidRDefault="001A2A63" w:rsidP="00935793">
      <w:pPr>
        <w:pStyle w:val="ListParagraph"/>
        <w:numPr>
          <w:ilvl w:val="0"/>
          <w:numId w:val="12"/>
        </w:numPr>
        <w:spacing w:after="0" w:line="240" w:lineRule="auto"/>
        <w:ind w:hanging="720"/>
        <w:rPr>
          <w:rFonts w:ascii="Imperial Sans Text" w:hAnsi="Imperial Sans Text" w:cs="Calibri"/>
          <w:b/>
        </w:rPr>
      </w:pPr>
      <w:r w:rsidRPr="00935793">
        <w:rPr>
          <w:rFonts w:ascii="Imperial Sans Text" w:hAnsi="Imperial Sans Text" w:cs="Calibri"/>
          <w:b/>
        </w:rPr>
        <w:t>Consideration of module marks</w:t>
      </w:r>
    </w:p>
    <w:p w14:paraId="3F08614E" w14:textId="77777777" w:rsidR="001A2A63" w:rsidRPr="00935793" w:rsidRDefault="001A2A63" w:rsidP="00935793">
      <w:pPr>
        <w:pStyle w:val="ListParagraph"/>
        <w:spacing w:after="0" w:line="240" w:lineRule="auto"/>
        <w:rPr>
          <w:rFonts w:ascii="Imperial Sans Text" w:hAnsi="Imperial Sans Text" w:cs="Calibri"/>
          <w:i/>
          <w:color w:val="FF0000"/>
        </w:rPr>
      </w:pPr>
      <w:r w:rsidRPr="00935793">
        <w:rPr>
          <w:rFonts w:ascii="Imperial Sans Text" w:hAnsi="Imperial Sans Text" w:cs="Calibri"/>
          <w:i/>
          <w:color w:val="FF0000"/>
        </w:rPr>
        <w:t>Where a sub-board has not met to consider the module outcomes the Board should first review to ensure that marking and all quality assurances process are complete. This may also include any moderation actions such as scaling. Where a sub-board has met, a brief note of their observations should be made. The EPAB must then consider any recommendations made by the sub-board. The External Examiners should be consulted during these discussions.</w:t>
      </w:r>
    </w:p>
    <w:p w14:paraId="3F89D004" w14:textId="77777777" w:rsidR="001A2A63" w:rsidRPr="00935793" w:rsidRDefault="001A2A63" w:rsidP="00935793">
      <w:pPr>
        <w:pStyle w:val="ListParagraph"/>
        <w:spacing w:after="0" w:line="240" w:lineRule="auto"/>
        <w:rPr>
          <w:rFonts w:ascii="Imperial Sans Text" w:hAnsi="Imperial Sans Text" w:cs="Calibri"/>
          <w:b/>
        </w:rPr>
      </w:pPr>
    </w:p>
    <w:p w14:paraId="24FE0BC3" w14:textId="77777777" w:rsidR="00F07131" w:rsidRPr="00935793" w:rsidRDefault="00F07131" w:rsidP="00935793">
      <w:pPr>
        <w:pStyle w:val="ListParagraph"/>
        <w:numPr>
          <w:ilvl w:val="0"/>
          <w:numId w:val="12"/>
        </w:numPr>
        <w:spacing w:after="0" w:line="240" w:lineRule="auto"/>
        <w:ind w:hanging="720"/>
        <w:rPr>
          <w:rFonts w:ascii="Imperial Sans Text" w:hAnsi="Imperial Sans Text" w:cs="Calibri"/>
          <w:b/>
        </w:rPr>
      </w:pPr>
      <w:r w:rsidRPr="00935793">
        <w:rPr>
          <w:rFonts w:ascii="Imperial Sans Text" w:hAnsi="Imperial Sans Text" w:cs="Calibri"/>
          <w:b/>
        </w:rPr>
        <w:t>Consideration of examination results and confirmation of progression and award made to individual candidates, including:</w:t>
      </w:r>
    </w:p>
    <w:p w14:paraId="4115F74E" w14:textId="77777777" w:rsidR="00F07131" w:rsidRPr="00935793" w:rsidRDefault="00F07131" w:rsidP="00935793">
      <w:pPr>
        <w:pStyle w:val="ListParagraph"/>
        <w:spacing w:after="0" w:line="240" w:lineRule="auto"/>
        <w:rPr>
          <w:rFonts w:ascii="Imperial Sans Text" w:hAnsi="Imperial Sans Text" w:cs="Calibri"/>
          <w:b/>
        </w:rPr>
      </w:pPr>
    </w:p>
    <w:p w14:paraId="02BD3F69" w14:textId="77777777" w:rsidR="001A2A63" w:rsidRPr="00935793" w:rsidRDefault="00F07131" w:rsidP="00935793">
      <w:pPr>
        <w:pStyle w:val="ListParagraph"/>
        <w:keepNext/>
        <w:numPr>
          <w:ilvl w:val="0"/>
          <w:numId w:val="18"/>
        </w:numPr>
        <w:spacing w:after="0" w:line="240" w:lineRule="auto"/>
        <w:ind w:left="1434" w:hanging="357"/>
        <w:rPr>
          <w:rFonts w:ascii="Imperial Sans Text" w:hAnsi="Imperial Sans Text" w:cs="Calibri"/>
          <w:b/>
        </w:rPr>
      </w:pPr>
      <w:r w:rsidRPr="00935793">
        <w:rPr>
          <w:rFonts w:ascii="Imperial Sans Text" w:hAnsi="Imperial Sans Text" w:cs="Calibri"/>
          <w:b/>
        </w:rPr>
        <w:t xml:space="preserve">Consideration of recommendations </w:t>
      </w:r>
      <w:r w:rsidR="001A2A63" w:rsidRPr="00935793">
        <w:rPr>
          <w:rFonts w:ascii="Imperial Sans Text" w:hAnsi="Imperial Sans Text" w:cs="Calibri"/>
          <w:b/>
        </w:rPr>
        <w:t>regarding c</w:t>
      </w:r>
      <w:r w:rsidRPr="00935793">
        <w:rPr>
          <w:rFonts w:ascii="Imperial Sans Text" w:hAnsi="Imperial Sans Text" w:cs="Calibri"/>
          <w:b/>
          <w:iCs/>
        </w:rPr>
        <w:t>andidates at class borderlines</w:t>
      </w:r>
      <w:r w:rsidR="001A2A63" w:rsidRPr="00935793">
        <w:rPr>
          <w:rFonts w:ascii="Imperial Sans Text" w:hAnsi="Imperial Sans Text" w:cs="Calibri"/>
          <w:b/>
          <w:iCs/>
        </w:rPr>
        <w:t>.</w:t>
      </w:r>
    </w:p>
    <w:p w14:paraId="31364AFB" w14:textId="77777777" w:rsidR="00F07131" w:rsidRPr="00935793" w:rsidRDefault="001A2A63" w:rsidP="00935793">
      <w:pPr>
        <w:pStyle w:val="ListParagraph"/>
        <w:spacing w:after="0" w:line="240" w:lineRule="auto"/>
        <w:ind w:left="1440"/>
        <w:rPr>
          <w:rFonts w:ascii="Imperial Sans Text" w:hAnsi="Imperial Sans Text" w:cs="Calibri"/>
          <w:i/>
          <w:color w:val="FF0000"/>
        </w:rPr>
      </w:pPr>
      <w:r w:rsidRPr="00935793">
        <w:rPr>
          <w:rFonts w:ascii="Imperial Sans Text" w:hAnsi="Imperial Sans Text" w:cs="Calibri"/>
          <w:i/>
          <w:iCs/>
          <w:color w:val="FF0000"/>
        </w:rPr>
        <w:t xml:space="preserve">In all circumstances where a candidate falls into the borderline, the decisions and reasoning must be recorded in the minutes whether </w:t>
      </w:r>
      <w:r w:rsidR="00F07131" w:rsidRPr="00935793">
        <w:rPr>
          <w:rFonts w:ascii="Imperial Sans Text" w:hAnsi="Imperial Sans Text" w:cs="Calibri"/>
          <w:i/>
          <w:iCs/>
          <w:color w:val="FF0000"/>
        </w:rPr>
        <w:t>promoted or not promoted</w:t>
      </w:r>
      <w:r w:rsidRPr="00935793">
        <w:rPr>
          <w:rFonts w:ascii="Imperial Sans Text" w:hAnsi="Imperial Sans Text" w:cs="Calibri"/>
          <w:i/>
          <w:iCs/>
          <w:color w:val="FF0000"/>
        </w:rPr>
        <w:t>.</w:t>
      </w:r>
    </w:p>
    <w:p w14:paraId="0AE73CA1" w14:textId="77777777" w:rsidR="00F07131" w:rsidRPr="00935793" w:rsidRDefault="00F07131" w:rsidP="00935793">
      <w:pPr>
        <w:pStyle w:val="ListParagraph"/>
        <w:spacing w:after="0" w:line="240" w:lineRule="auto"/>
        <w:ind w:left="1440"/>
        <w:rPr>
          <w:rFonts w:ascii="Imperial Sans Text" w:hAnsi="Imperial Sans Text" w:cs="Calibri"/>
          <w:b/>
        </w:rPr>
      </w:pPr>
    </w:p>
    <w:p w14:paraId="640DB4DE" w14:textId="77777777" w:rsidR="001A2A63" w:rsidRPr="00935793" w:rsidRDefault="00F07131" w:rsidP="00935793">
      <w:pPr>
        <w:pStyle w:val="ListParagraph"/>
        <w:numPr>
          <w:ilvl w:val="1"/>
          <w:numId w:val="12"/>
        </w:numPr>
        <w:spacing w:after="0" w:line="240" w:lineRule="auto"/>
        <w:rPr>
          <w:rFonts w:ascii="Imperial Sans Text" w:hAnsi="Imperial Sans Text" w:cs="Calibri"/>
          <w:b/>
        </w:rPr>
      </w:pPr>
      <w:r w:rsidRPr="00935793">
        <w:rPr>
          <w:rFonts w:ascii="Imperial Sans Text" w:hAnsi="Imperial Sans Text" w:cs="Calibri"/>
          <w:b/>
          <w:iCs/>
        </w:rPr>
        <w:t>Consideration of recommendations by the Mitigating Circumstances Board for students who have submitted mitigating circumstances.</w:t>
      </w:r>
    </w:p>
    <w:p w14:paraId="7CE09451" w14:textId="77777777" w:rsidR="00F07131" w:rsidRPr="00935793" w:rsidRDefault="00F07131" w:rsidP="00935793">
      <w:pPr>
        <w:pStyle w:val="ListParagraph"/>
        <w:spacing w:after="0" w:line="240" w:lineRule="auto"/>
        <w:ind w:left="1440"/>
        <w:rPr>
          <w:rFonts w:ascii="Imperial Sans Text" w:hAnsi="Imperial Sans Text" w:cs="Calibri"/>
          <w:i/>
          <w:color w:val="FF0000"/>
        </w:rPr>
      </w:pPr>
      <w:r w:rsidRPr="00935793">
        <w:rPr>
          <w:rFonts w:ascii="Imperial Sans Text" w:hAnsi="Imperial Sans Text" w:cs="Calibri"/>
          <w:i/>
          <w:iCs/>
          <w:color w:val="FF0000"/>
        </w:rPr>
        <w:t>Reasons for the outcome of the recommendations must be recorded.</w:t>
      </w:r>
      <w:r w:rsidRPr="00935793">
        <w:rPr>
          <w:rFonts w:ascii="Imperial Sans Text" w:hAnsi="Imperial Sans Text" w:cs="Calibri"/>
          <w:i/>
          <w:color w:val="FF0000"/>
        </w:rPr>
        <w:t xml:space="preserve"> If there have been no instances of mitigating circumstances this should be recorded.</w:t>
      </w:r>
    </w:p>
    <w:p w14:paraId="4EA6E84D" w14:textId="77777777" w:rsidR="001A2A63" w:rsidRPr="00935793" w:rsidRDefault="001A2A63" w:rsidP="00935793">
      <w:pPr>
        <w:pStyle w:val="ListParagraph"/>
        <w:spacing w:after="0" w:line="240" w:lineRule="auto"/>
        <w:ind w:left="1440"/>
        <w:rPr>
          <w:rFonts w:ascii="Imperial Sans Text" w:hAnsi="Imperial Sans Text" w:cs="Calibri"/>
          <w:i/>
          <w:color w:val="FF0000"/>
        </w:rPr>
      </w:pPr>
    </w:p>
    <w:p w14:paraId="742ABBFE" w14:textId="77777777" w:rsidR="00F07131" w:rsidRPr="00935793" w:rsidRDefault="001A2A63" w:rsidP="00935793">
      <w:pPr>
        <w:pStyle w:val="ListParagraph"/>
        <w:numPr>
          <w:ilvl w:val="1"/>
          <w:numId w:val="12"/>
        </w:numPr>
        <w:spacing w:after="0" w:line="240" w:lineRule="auto"/>
        <w:rPr>
          <w:rFonts w:ascii="Imperial Sans Text" w:hAnsi="Imperial Sans Text" w:cs="Calibri"/>
        </w:rPr>
      </w:pPr>
      <w:r w:rsidRPr="00935793">
        <w:rPr>
          <w:rFonts w:ascii="Imperial Sans Text" w:hAnsi="Imperial Sans Text" w:cs="Calibri"/>
          <w:b/>
        </w:rPr>
        <w:t>Note and confirmation of application of:</w:t>
      </w:r>
    </w:p>
    <w:p w14:paraId="267B004D" w14:textId="77777777" w:rsidR="001A2A63" w:rsidRPr="00935793" w:rsidRDefault="001A2A63" w:rsidP="00935793">
      <w:pPr>
        <w:pStyle w:val="ListParagraph"/>
        <w:numPr>
          <w:ilvl w:val="2"/>
          <w:numId w:val="12"/>
        </w:numPr>
        <w:spacing w:after="0" w:line="240" w:lineRule="auto"/>
        <w:rPr>
          <w:rFonts w:ascii="Imperial Sans Text" w:hAnsi="Imperial Sans Text" w:cs="Calibri"/>
        </w:rPr>
      </w:pPr>
      <w:r w:rsidRPr="00935793">
        <w:rPr>
          <w:rFonts w:ascii="Imperial Sans Text" w:hAnsi="Imperial Sans Text" w:cs="Calibri"/>
          <w:b/>
        </w:rPr>
        <w:t>Penalties for late submission</w:t>
      </w:r>
    </w:p>
    <w:p w14:paraId="57C75BB8" w14:textId="77777777" w:rsidR="001A2A63" w:rsidRPr="00935793" w:rsidRDefault="001A2A63" w:rsidP="00935793">
      <w:pPr>
        <w:pStyle w:val="ListParagraph"/>
        <w:numPr>
          <w:ilvl w:val="2"/>
          <w:numId w:val="12"/>
        </w:numPr>
        <w:spacing w:after="0" w:line="240" w:lineRule="auto"/>
        <w:rPr>
          <w:rFonts w:ascii="Imperial Sans Text" w:hAnsi="Imperial Sans Text" w:cs="Calibri"/>
        </w:rPr>
      </w:pPr>
      <w:r w:rsidRPr="00935793">
        <w:rPr>
          <w:rFonts w:ascii="Imperial Sans Text" w:hAnsi="Imperial Sans Text" w:cs="Calibri"/>
          <w:b/>
        </w:rPr>
        <w:t xml:space="preserve">Sanction under the Academic Misconduct </w:t>
      </w:r>
      <w:proofErr w:type="gramStart"/>
      <w:r w:rsidRPr="00935793">
        <w:rPr>
          <w:rFonts w:ascii="Imperial Sans Text" w:hAnsi="Imperial Sans Text" w:cs="Calibri"/>
          <w:b/>
        </w:rPr>
        <w:t>procedures</w:t>
      </w:r>
      <w:proofErr w:type="gramEnd"/>
    </w:p>
    <w:p w14:paraId="16168234" w14:textId="77777777" w:rsidR="001A2A63" w:rsidRPr="00935793" w:rsidRDefault="001A2A63" w:rsidP="00935793">
      <w:pPr>
        <w:pStyle w:val="ListParagraph"/>
        <w:spacing w:after="0" w:line="240" w:lineRule="auto"/>
        <w:ind w:left="2160"/>
        <w:rPr>
          <w:rFonts w:ascii="Imperial Sans Text" w:hAnsi="Imperial Sans Text" w:cs="Calibri"/>
        </w:rPr>
      </w:pPr>
    </w:p>
    <w:p w14:paraId="788DCEFE" w14:textId="77777777" w:rsidR="00F07131" w:rsidRPr="00935793" w:rsidRDefault="00F07131" w:rsidP="00935793">
      <w:pPr>
        <w:pStyle w:val="ListParagraph"/>
        <w:numPr>
          <w:ilvl w:val="0"/>
          <w:numId w:val="12"/>
        </w:numPr>
        <w:rPr>
          <w:rFonts w:ascii="Imperial Sans Text" w:hAnsi="Imperial Sans Text" w:cs="Calibri"/>
          <w:b/>
        </w:rPr>
      </w:pPr>
      <w:r w:rsidRPr="00935793">
        <w:rPr>
          <w:rFonts w:ascii="Imperial Sans Text" w:hAnsi="Imperial Sans Text" w:cs="Calibri"/>
          <w:b/>
        </w:rPr>
        <w:t xml:space="preserve">Re-sit arrangements are agreed. </w:t>
      </w:r>
    </w:p>
    <w:p w14:paraId="734AD8C3" w14:textId="77777777" w:rsidR="00F07131" w:rsidRPr="00935793" w:rsidRDefault="00F07131" w:rsidP="00935793">
      <w:pPr>
        <w:pStyle w:val="ListParagraph"/>
        <w:ind w:left="360"/>
        <w:rPr>
          <w:rFonts w:ascii="Imperial Sans Text" w:hAnsi="Imperial Sans Text" w:cs="Calibri"/>
          <w:b/>
          <w:iCs/>
        </w:rPr>
      </w:pPr>
    </w:p>
    <w:p w14:paraId="196A9FA9" w14:textId="77777777" w:rsidR="00F07131" w:rsidRPr="00935793" w:rsidRDefault="00F07131" w:rsidP="00935793">
      <w:pPr>
        <w:pStyle w:val="ListParagraph"/>
        <w:numPr>
          <w:ilvl w:val="0"/>
          <w:numId w:val="12"/>
        </w:numPr>
        <w:spacing w:after="0" w:line="240" w:lineRule="auto"/>
        <w:rPr>
          <w:rFonts w:ascii="Imperial Sans Text" w:hAnsi="Imperial Sans Text" w:cs="Calibri"/>
          <w:b/>
        </w:rPr>
      </w:pPr>
      <w:r w:rsidRPr="00935793">
        <w:rPr>
          <w:rFonts w:ascii="Imperial Sans Text" w:hAnsi="Imperial Sans Text" w:cs="Calibri"/>
          <w:b/>
          <w:iCs/>
        </w:rPr>
        <w:t xml:space="preserve">Summary of action taken by the Board during the academic year under the College’s </w:t>
      </w:r>
      <w:hyperlink r:id="rId11" w:history="1">
        <w:r w:rsidRPr="00935793">
          <w:rPr>
            <w:rStyle w:val="Hyperlink"/>
            <w:rFonts w:ascii="Imperial Sans Text" w:hAnsi="Imperial Sans Text" w:cs="Calibri"/>
            <w:b/>
            <w:iCs/>
          </w:rPr>
          <w:t>Academic Misconduct Policy and Procedures</w:t>
        </w:r>
      </w:hyperlink>
      <w:r w:rsidRPr="00935793">
        <w:rPr>
          <w:rFonts w:ascii="Imperial Sans Text" w:hAnsi="Imperial Sans Text" w:cs="Calibri"/>
          <w:b/>
          <w:iCs/>
        </w:rPr>
        <w:t xml:space="preserve"> [located under </w:t>
      </w:r>
      <w:r w:rsidRPr="00935793">
        <w:rPr>
          <w:rFonts w:ascii="Imperial Sans Text" w:hAnsi="Imperial Sans Text" w:cs="Calibri"/>
          <w:b/>
          <w:i/>
          <w:iCs/>
        </w:rPr>
        <w:t>Academic Integrity</w:t>
      </w:r>
      <w:r w:rsidRPr="00935793">
        <w:rPr>
          <w:rFonts w:ascii="Imperial Sans Text" w:hAnsi="Imperial Sans Text" w:cs="Calibri"/>
          <w:b/>
          <w:iCs/>
        </w:rPr>
        <w:t>]. (If there have been no minor misconduct offences this should also be recorded)</w:t>
      </w:r>
      <w:r w:rsidR="001A2A63" w:rsidRPr="00935793">
        <w:rPr>
          <w:rFonts w:ascii="Imperial Sans Text" w:hAnsi="Imperial Sans Text" w:cs="Calibri"/>
          <w:b/>
          <w:iCs/>
        </w:rPr>
        <w:t>.</w:t>
      </w:r>
    </w:p>
    <w:p w14:paraId="2A7BE2C0" w14:textId="77777777" w:rsidR="001A2A63" w:rsidRPr="00935793" w:rsidRDefault="001A2A63" w:rsidP="00935793">
      <w:pPr>
        <w:pStyle w:val="ListParagraph"/>
        <w:spacing w:after="0" w:line="240" w:lineRule="auto"/>
        <w:rPr>
          <w:rFonts w:ascii="Imperial Sans Text" w:hAnsi="Imperial Sans Text" w:cs="Calibri"/>
          <w:i/>
          <w:color w:val="FF0000"/>
        </w:rPr>
      </w:pPr>
      <w:r w:rsidRPr="00935793">
        <w:rPr>
          <w:rFonts w:ascii="Imperial Sans Text" w:hAnsi="Imperial Sans Text" w:cs="Calibri"/>
          <w:i/>
          <w:color w:val="FF0000"/>
        </w:rPr>
        <w:t>Summaries of actions and process. Specific case details will be recorded during the consideration of the student mark profiles.</w:t>
      </w:r>
    </w:p>
    <w:p w14:paraId="6DB696BF" w14:textId="77777777" w:rsidR="00F07131" w:rsidRPr="00935793" w:rsidRDefault="00F07131" w:rsidP="00935793">
      <w:pPr>
        <w:pStyle w:val="Default"/>
        <w:ind w:left="720"/>
        <w:rPr>
          <w:rFonts w:ascii="Imperial Sans Text" w:hAnsi="Imperial Sans Text" w:cs="Calibri"/>
          <w:b/>
          <w:sz w:val="22"/>
          <w:szCs w:val="22"/>
        </w:rPr>
      </w:pPr>
    </w:p>
    <w:p w14:paraId="10C203AB" w14:textId="303E1477" w:rsidR="00F07131" w:rsidRPr="00935793" w:rsidRDefault="00F07131" w:rsidP="00935793">
      <w:pPr>
        <w:pStyle w:val="ListParagraph"/>
        <w:numPr>
          <w:ilvl w:val="0"/>
          <w:numId w:val="12"/>
        </w:numPr>
        <w:spacing w:after="0" w:line="240" w:lineRule="auto"/>
        <w:rPr>
          <w:rFonts w:ascii="Imperial Sans Text" w:hAnsi="Imperial Sans Text" w:cs="Calibri"/>
          <w:b/>
        </w:rPr>
      </w:pPr>
      <w:r w:rsidRPr="00935793">
        <w:rPr>
          <w:rFonts w:ascii="Imperial Sans Text" w:hAnsi="Imperial Sans Text" w:cs="Calibri"/>
          <w:b/>
        </w:rPr>
        <w:t>Decisions made regarding special awards</w:t>
      </w:r>
      <w:r w:rsidR="00006639" w:rsidRPr="00935793">
        <w:rPr>
          <w:rFonts w:ascii="Imperial Sans Text" w:hAnsi="Imperial Sans Text" w:cs="Calibri"/>
          <w:b/>
        </w:rPr>
        <w:t xml:space="preserve">, </w:t>
      </w:r>
      <w:proofErr w:type="gramStart"/>
      <w:r w:rsidRPr="00935793">
        <w:rPr>
          <w:rFonts w:ascii="Imperial Sans Text" w:hAnsi="Imperial Sans Text" w:cs="Calibri"/>
          <w:b/>
        </w:rPr>
        <w:t>prizes</w:t>
      </w:r>
      <w:proofErr w:type="gramEnd"/>
      <w:r w:rsidR="00006639" w:rsidRPr="00935793">
        <w:rPr>
          <w:rFonts w:ascii="Imperial Sans Text" w:hAnsi="Imperial Sans Text" w:cs="Calibri"/>
          <w:b/>
        </w:rPr>
        <w:t xml:space="preserve"> and Dean’s list (as appropriate)</w:t>
      </w:r>
      <w:r w:rsidRPr="00935793">
        <w:rPr>
          <w:rFonts w:ascii="Imperial Sans Text" w:hAnsi="Imperial Sans Text" w:cs="Calibri"/>
          <w:b/>
        </w:rPr>
        <w:t>.</w:t>
      </w:r>
    </w:p>
    <w:p w14:paraId="7E136858" w14:textId="77777777" w:rsidR="00F07131" w:rsidRPr="00935793" w:rsidRDefault="00F07131" w:rsidP="00935793">
      <w:pPr>
        <w:pStyle w:val="ListParagraph"/>
        <w:rPr>
          <w:rFonts w:ascii="Imperial Sans Text" w:hAnsi="Imperial Sans Text" w:cs="Calibri"/>
        </w:rPr>
      </w:pPr>
    </w:p>
    <w:p w14:paraId="49970522" w14:textId="77777777" w:rsidR="00F07131" w:rsidRPr="00935793" w:rsidRDefault="00F07131" w:rsidP="00935793">
      <w:pPr>
        <w:pStyle w:val="ListParagraph"/>
        <w:numPr>
          <w:ilvl w:val="0"/>
          <w:numId w:val="12"/>
        </w:numPr>
        <w:spacing w:after="0" w:line="240" w:lineRule="auto"/>
        <w:rPr>
          <w:rFonts w:ascii="Imperial Sans Text" w:hAnsi="Imperial Sans Text" w:cs="Calibri"/>
          <w:b/>
        </w:rPr>
      </w:pPr>
      <w:r w:rsidRPr="00935793">
        <w:rPr>
          <w:rFonts w:ascii="Imperial Sans Text" w:hAnsi="Imperial Sans Text" w:cs="Calibri"/>
          <w:b/>
        </w:rPr>
        <w:t>Consideration of the overview of results and management information set data with comments from the Director of Undergraduate Studies</w:t>
      </w:r>
      <w:r w:rsidR="001A2A63" w:rsidRPr="00935793">
        <w:rPr>
          <w:rFonts w:ascii="Imperial Sans Text" w:hAnsi="Imperial Sans Text" w:cs="Calibri"/>
          <w:b/>
        </w:rPr>
        <w:t>/Postgraduate Studies</w:t>
      </w:r>
      <w:r w:rsidRPr="00935793">
        <w:rPr>
          <w:rFonts w:ascii="Imperial Sans Text" w:hAnsi="Imperial Sans Text" w:cs="Calibri"/>
          <w:b/>
        </w:rPr>
        <w:t xml:space="preserve"> on these.</w:t>
      </w:r>
    </w:p>
    <w:p w14:paraId="41ACCB48" w14:textId="77777777" w:rsidR="00F07131" w:rsidRPr="00935793" w:rsidRDefault="00F07131" w:rsidP="00935793">
      <w:pPr>
        <w:pStyle w:val="ListParagraph"/>
        <w:rPr>
          <w:rFonts w:ascii="Imperial Sans Text" w:hAnsi="Imperial Sans Text" w:cs="Calibri"/>
        </w:rPr>
      </w:pPr>
    </w:p>
    <w:p w14:paraId="1CFF7282" w14:textId="77777777" w:rsidR="00F07131" w:rsidRPr="00935793" w:rsidRDefault="00F07131" w:rsidP="00935793">
      <w:pPr>
        <w:pStyle w:val="ListParagraph"/>
        <w:numPr>
          <w:ilvl w:val="0"/>
          <w:numId w:val="12"/>
        </w:numPr>
        <w:spacing w:after="0" w:line="240" w:lineRule="auto"/>
        <w:rPr>
          <w:rFonts w:ascii="Imperial Sans Text" w:hAnsi="Imperial Sans Text" w:cs="Calibri"/>
          <w:b/>
        </w:rPr>
      </w:pPr>
      <w:r w:rsidRPr="00935793">
        <w:rPr>
          <w:rFonts w:ascii="Imperial Sans Text" w:hAnsi="Imperial Sans Text" w:cs="Calibri"/>
          <w:b/>
          <w:iCs/>
        </w:rPr>
        <w:t>General preliminary comments made by the external examiners on the outcome of assessments for the current academic session and their reflections on the examination process and standards achieved.</w:t>
      </w:r>
    </w:p>
    <w:p w14:paraId="0ED8A78B" w14:textId="77777777" w:rsidR="00F07131" w:rsidRPr="00935793" w:rsidRDefault="00F07131" w:rsidP="00935793">
      <w:pPr>
        <w:spacing w:after="0" w:line="240" w:lineRule="auto"/>
        <w:rPr>
          <w:rFonts w:ascii="Imperial Sans Text" w:hAnsi="Imperial Sans Text" w:cs="Calibri"/>
        </w:rPr>
      </w:pPr>
    </w:p>
    <w:p w14:paraId="28A02975" w14:textId="5FBAB9B8" w:rsidR="00F07131" w:rsidRPr="00935793" w:rsidRDefault="001A2A63" w:rsidP="00935793">
      <w:pPr>
        <w:pStyle w:val="Default"/>
        <w:numPr>
          <w:ilvl w:val="0"/>
          <w:numId w:val="12"/>
        </w:numPr>
        <w:rPr>
          <w:rFonts w:ascii="Imperial Sans Text" w:hAnsi="Imperial Sans Text" w:cs="Calibri"/>
          <w:b/>
          <w:sz w:val="22"/>
          <w:szCs w:val="22"/>
        </w:rPr>
      </w:pPr>
      <w:r w:rsidRPr="00935793">
        <w:rPr>
          <w:rFonts w:ascii="Imperial Sans Text" w:hAnsi="Imperial Sans Text" w:cs="Calibri"/>
          <w:b/>
          <w:iCs/>
          <w:sz w:val="22"/>
          <w:szCs w:val="22"/>
        </w:rPr>
        <w:t>Formal c</w:t>
      </w:r>
      <w:r w:rsidR="00F07131" w:rsidRPr="00935793">
        <w:rPr>
          <w:rFonts w:ascii="Imperial Sans Text" w:hAnsi="Imperial Sans Text" w:cs="Calibri"/>
          <w:b/>
          <w:iCs/>
          <w:sz w:val="22"/>
          <w:szCs w:val="22"/>
        </w:rPr>
        <w:t>onfirmation that the marks</w:t>
      </w:r>
      <w:r w:rsidR="00ED5C1C" w:rsidRPr="00935793">
        <w:rPr>
          <w:rFonts w:ascii="Imperial Sans Text" w:hAnsi="Imperial Sans Text" w:cs="Calibri"/>
          <w:b/>
          <w:iCs/>
          <w:sz w:val="22"/>
          <w:szCs w:val="22"/>
        </w:rPr>
        <w:t xml:space="preserve">, decisions and awards </w:t>
      </w:r>
      <w:r w:rsidR="00F07131" w:rsidRPr="00935793">
        <w:rPr>
          <w:rFonts w:ascii="Imperial Sans Text" w:hAnsi="Imperial Sans Text" w:cs="Calibri"/>
          <w:b/>
          <w:iCs/>
          <w:sz w:val="22"/>
          <w:szCs w:val="22"/>
        </w:rPr>
        <w:t>for the current session are endorsed by external examiners.</w:t>
      </w:r>
    </w:p>
    <w:p w14:paraId="23633C8E" w14:textId="77777777" w:rsidR="00F07131" w:rsidRPr="00935793" w:rsidRDefault="00F07131" w:rsidP="00935793">
      <w:pPr>
        <w:pStyle w:val="Default"/>
        <w:rPr>
          <w:rFonts w:ascii="Imperial Sans Text" w:hAnsi="Imperial Sans Text" w:cs="Calibri"/>
          <w:b/>
          <w:sz w:val="22"/>
          <w:szCs w:val="22"/>
        </w:rPr>
      </w:pPr>
    </w:p>
    <w:p w14:paraId="3116DF44" w14:textId="77777777" w:rsidR="00F07131" w:rsidRPr="00935793" w:rsidRDefault="00F07131" w:rsidP="00935793">
      <w:pPr>
        <w:pStyle w:val="Default"/>
        <w:numPr>
          <w:ilvl w:val="0"/>
          <w:numId w:val="12"/>
        </w:numPr>
        <w:rPr>
          <w:rFonts w:ascii="Imperial Sans Text" w:hAnsi="Imperial Sans Text" w:cs="Calibri"/>
          <w:b/>
          <w:sz w:val="22"/>
          <w:szCs w:val="22"/>
        </w:rPr>
      </w:pPr>
      <w:r w:rsidRPr="00935793">
        <w:rPr>
          <w:rFonts w:ascii="Imperial Sans Text" w:hAnsi="Imperial Sans Text" w:cs="Calibri"/>
          <w:b/>
          <w:iCs/>
          <w:sz w:val="22"/>
          <w:szCs w:val="22"/>
        </w:rPr>
        <w:t>Consideration of examination arrangements and procedures, amendments to marking schemes/assessment formats for future cohorts.</w:t>
      </w:r>
    </w:p>
    <w:p w14:paraId="557FF8B6" w14:textId="77777777" w:rsidR="00F07131" w:rsidRPr="00935793" w:rsidRDefault="00F07131" w:rsidP="00935793">
      <w:pPr>
        <w:pStyle w:val="Default"/>
        <w:ind w:left="720"/>
        <w:rPr>
          <w:rFonts w:ascii="Imperial Sans Text" w:hAnsi="Imperial Sans Text" w:cs="Calibri"/>
          <w:b/>
          <w:iCs/>
          <w:sz w:val="22"/>
          <w:szCs w:val="22"/>
        </w:rPr>
      </w:pPr>
    </w:p>
    <w:p w14:paraId="2975431F" w14:textId="77777777" w:rsidR="00F07131" w:rsidRPr="00935793" w:rsidRDefault="00F07131" w:rsidP="00935793">
      <w:pPr>
        <w:pStyle w:val="Default"/>
        <w:rPr>
          <w:rFonts w:ascii="Imperial Sans Text" w:hAnsi="Imperial Sans Text" w:cs="Calibri"/>
          <w:b/>
          <w:iCs/>
          <w:sz w:val="22"/>
          <w:szCs w:val="22"/>
        </w:rPr>
      </w:pPr>
    </w:p>
    <w:p w14:paraId="129CD069" w14:textId="77777777" w:rsidR="00F07131" w:rsidRPr="00935793" w:rsidRDefault="00F07131" w:rsidP="00935793">
      <w:pPr>
        <w:pStyle w:val="Default"/>
        <w:rPr>
          <w:rFonts w:ascii="Imperial Sans Text" w:hAnsi="Imperial Sans Text" w:cs="Calibri"/>
          <w:b/>
          <w:sz w:val="22"/>
          <w:szCs w:val="22"/>
        </w:rPr>
      </w:pPr>
      <w:r w:rsidRPr="00935793">
        <w:rPr>
          <w:rFonts w:ascii="Imperial Sans Text" w:hAnsi="Imperial Sans Text" w:cs="Calibri"/>
          <w:b/>
          <w:iCs/>
          <w:sz w:val="22"/>
          <w:szCs w:val="22"/>
        </w:rPr>
        <w:t>Any Other Business</w:t>
      </w:r>
    </w:p>
    <w:p w14:paraId="24F3FEF3" w14:textId="77777777" w:rsidR="00F07131" w:rsidRPr="00935793" w:rsidRDefault="00F07131" w:rsidP="00935793">
      <w:pPr>
        <w:pStyle w:val="Default"/>
        <w:rPr>
          <w:rFonts w:ascii="Imperial Sans Text" w:hAnsi="Imperial Sans Text" w:cs="Calibri"/>
          <w:sz w:val="22"/>
          <w:szCs w:val="22"/>
        </w:rPr>
      </w:pPr>
    </w:p>
    <w:p w14:paraId="3F886999" w14:textId="77777777" w:rsidR="00F07131" w:rsidRPr="00935793" w:rsidRDefault="00F07131" w:rsidP="00935793">
      <w:pPr>
        <w:pStyle w:val="Default"/>
        <w:rPr>
          <w:rFonts w:ascii="Imperial Sans Text" w:hAnsi="Imperial Sans Text" w:cs="Calibri"/>
          <w:b/>
          <w:iCs/>
          <w:sz w:val="22"/>
          <w:szCs w:val="22"/>
        </w:rPr>
      </w:pPr>
    </w:p>
    <w:p w14:paraId="6F47EAB2" w14:textId="77777777" w:rsidR="00F07131" w:rsidRPr="00935793" w:rsidRDefault="00F07131" w:rsidP="00935793">
      <w:pPr>
        <w:pStyle w:val="Default"/>
        <w:rPr>
          <w:rFonts w:ascii="Imperial Sans Text" w:hAnsi="Imperial Sans Text" w:cs="Calibri"/>
          <w:b/>
          <w:sz w:val="22"/>
          <w:szCs w:val="22"/>
        </w:rPr>
      </w:pPr>
      <w:r w:rsidRPr="00935793">
        <w:rPr>
          <w:rFonts w:ascii="Imperial Sans Text" w:hAnsi="Imperial Sans Text" w:cs="Calibri"/>
          <w:b/>
          <w:iCs/>
          <w:sz w:val="22"/>
          <w:szCs w:val="22"/>
        </w:rPr>
        <w:t xml:space="preserve">Date, time and place of next </w:t>
      </w:r>
      <w:proofErr w:type="gramStart"/>
      <w:r w:rsidRPr="00935793">
        <w:rPr>
          <w:rFonts w:ascii="Imperial Sans Text" w:hAnsi="Imperial Sans Text" w:cs="Calibri"/>
          <w:b/>
          <w:iCs/>
          <w:sz w:val="22"/>
          <w:szCs w:val="22"/>
        </w:rPr>
        <w:t>meeting</w:t>
      </w:r>
      <w:proofErr w:type="gramEnd"/>
    </w:p>
    <w:p w14:paraId="35039FE2" w14:textId="77777777" w:rsidR="00F07131" w:rsidRPr="00935793" w:rsidRDefault="00F07131" w:rsidP="00935793">
      <w:pPr>
        <w:pStyle w:val="ListParagraph"/>
        <w:spacing w:after="0" w:line="240" w:lineRule="auto"/>
        <w:rPr>
          <w:rFonts w:ascii="Imperial Sans Text" w:hAnsi="Imperial Sans Text" w:cs="Calibri"/>
          <w:b/>
        </w:rPr>
      </w:pPr>
    </w:p>
    <w:p w14:paraId="67196642" w14:textId="77777777" w:rsidR="00F07131" w:rsidRPr="00935793" w:rsidRDefault="00F07131" w:rsidP="00935793">
      <w:pPr>
        <w:spacing w:after="0" w:line="240" w:lineRule="auto"/>
        <w:rPr>
          <w:rFonts w:ascii="Imperial Sans Text" w:hAnsi="Imperial Sans Text" w:cs="Calibri"/>
        </w:rPr>
      </w:pPr>
    </w:p>
    <w:p w14:paraId="5474E4EA" w14:textId="75DF0C59" w:rsidR="00F07131" w:rsidRPr="00935793" w:rsidRDefault="00F07131" w:rsidP="00935793">
      <w:pPr>
        <w:rPr>
          <w:rFonts w:ascii="Imperial Sans Text" w:hAnsi="Imperial Sans Text" w:cs="Calibri"/>
        </w:rPr>
      </w:pPr>
      <w:r w:rsidRPr="00935793">
        <w:rPr>
          <w:rFonts w:ascii="Imperial Sans Text" w:hAnsi="Imperial Sans Text" w:cs="Calibri"/>
        </w:rPr>
        <w:t>[After the EPAB meeting please send a copy of the minutes to the Registry’s</w:t>
      </w:r>
      <w:r w:rsidR="002F2D1E" w:rsidRPr="00935793">
        <w:rPr>
          <w:rFonts w:ascii="Imperial Sans Text" w:hAnsi="Imperial Sans Text" w:cs="Calibri"/>
        </w:rPr>
        <w:t xml:space="preserve"> </w:t>
      </w:r>
      <w:r w:rsidR="001A2A63" w:rsidRPr="00935793">
        <w:rPr>
          <w:rFonts w:ascii="Imperial Sans Text" w:hAnsi="Imperial Sans Text" w:cs="Calibri"/>
        </w:rPr>
        <w:t xml:space="preserve">Assessment </w:t>
      </w:r>
      <w:r w:rsidR="002F2D1E" w:rsidRPr="00935793">
        <w:rPr>
          <w:rFonts w:ascii="Imperial Sans Text" w:hAnsi="Imperial Sans Text" w:cs="Calibri"/>
        </w:rPr>
        <w:t xml:space="preserve">Records </w:t>
      </w:r>
      <w:r w:rsidR="001A2A63" w:rsidRPr="00935793">
        <w:rPr>
          <w:rFonts w:ascii="Imperial Sans Text" w:hAnsi="Imperial Sans Text" w:cs="Calibri"/>
        </w:rPr>
        <w:t>team</w:t>
      </w:r>
      <w:r w:rsidRPr="00935793">
        <w:rPr>
          <w:rFonts w:ascii="Imperial Sans Text" w:hAnsi="Imperial Sans Text" w:cs="Calibri"/>
        </w:rPr>
        <w:t xml:space="preserve"> for logging.] </w:t>
      </w:r>
    </w:p>
    <w:sectPr w:rsidR="00F07131" w:rsidRPr="00935793" w:rsidSect="00935793">
      <w:footerReference w:type="default" r:id="rId12"/>
      <w:headerReference w:type="first" r:id="rId13"/>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17F5C" w14:textId="77777777" w:rsidR="00CB1600" w:rsidRDefault="00CB1600" w:rsidP="00AF6F5B">
      <w:pPr>
        <w:spacing w:after="0" w:line="240" w:lineRule="auto"/>
      </w:pPr>
      <w:r>
        <w:separator/>
      </w:r>
    </w:p>
  </w:endnote>
  <w:endnote w:type="continuationSeparator" w:id="0">
    <w:p w14:paraId="0EAAA18D" w14:textId="77777777" w:rsidR="00CB1600" w:rsidRDefault="00CB1600" w:rsidP="00AF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86E02" w14:textId="285519F7" w:rsidR="0094223E" w:rsidRPr="0094223E" w:rsidRDefault="0034114F" w:rsidP="0094223E">
    <w:pPr>
      <w:pStyle w:val="Footer"/>
      <w:jc w:val="right"/>
      <w:rPr>
        <w:sz w:val="18"/>
        <w:szCs w:val="18"/>
      </w:rPr>
    </w:pPr>
    <w:r>
      <w:rPr>
        <w:sz w:val="18"/>
        <w:szCs w:val="18"/>
      </w:rPr>
      <w:t>June 202</w:t>
    </w:r>
    <w:r w:rsidR="00935793">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13366" w14:textId="77777777" w:rsidR="00CB1600" w:rsidRDefault="00CB1600" w:rsidP="00AF6F5B">
      <w:pPr>
        <w:spacing w:after="0" w:line="240" w:lineRule="auto"/>
      </w:pPr>
      <w:r>
        <w:separator/>
      </w:r>
    </w:p>
  </w:footnote>
  <w:footnote w:type="continuationSeparator" w:id="0">
    <w:p w14:paraId="23B10124" w14:textId="77777777" w:rsidR="00CB1600" w:rsidRDefault="00CB1600" w:rsidP="00AF6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74D05" w14:textId="49615883" w:rsidR="0034114F" w:rsidRDefault="00935793">
    <w:pPr>
      <w:pStyle w:val="Header"/>
    </w:pPr>
    <w:r>
      <w:rPr>
        <w:noProof/>
      </w:rPr>
      <w:drawing>
        <wp:inline distT="0" distB="0" distL="0" distR="0" wp14:anchorId="368D82F1" wp14:editId="6DE519DC">
          <wp:extent cx="2160000" cy="237600"/>
          <wp:effectExtent l="0" t="0" r="0" b="0"/>
          <wp:docPr id="2070276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43CF"/>
    <w:multiLevelType w:val="hybridMultilevel"/>
    <w:tmpl w:val="8C028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B546E"/>
    <w:multiLevelType w:val="hybridMultilevel"/>
    <w:tmpl w:val="997A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F3B94"/>
    <w:multiLevelType w:val="hybridMultilevel"/>
    <w:tmpl w:val="26866F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3" w15:restartNumberingAfterBreak="0">
    <w:nsid w:val="1423282B"/>
    <w:multiLevelType w:val="hybridMultilevel"/>
    <w:tmpl w:val="78D0299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 w15:restartNumberingAfterBreak="0">
    <w:nsid w:val="150B0482"/>
    <w:multiLevelType w:val="hybridMultilevel"/>
    <w:tmpl w:val="DC86B2F6"/>
    <w:lvl w:ilvl="0" w:tplc="BC3E14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297FA9"/>
    <w:multiLevelType w:val="hybridMultilevel"/>
    <w:tmpl w:val="4AFE7AA0"/>
    <w:lvl w:ilvl="0" w:tplc="5B3A1A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131ED4"/>
    <w:multiLevelType w:val="hybridMultilevel"/>
    <w:tmpl w:val="19785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31294"/>
    <w:multiLevelType w:val="multilevel"/>
    <w:tmpl w:val="04EC49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734FB4"/>
    <w:multiLevelType w:val="hybridMultilevel"/>
    <w:tmpl w:val="61F20F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86828"/>
    <w:multiLevelType w:val="hybridMultilevel"/>
    <w:tmpl w:val="028A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A2661"/>
    <w:multiLevelType w:val="multilevel"/>
    <w:tmpl w:val="007033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FE67AC"/>
    <w:multiLevelType w:val="hybridMultilevel"/>
    <w:tmpl w:val="487647B0"/>
    <w:lvl w:ilvl="0" w:tplc="5ADE5E5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01491C"/>
    <w:multiLevelType w:val="hybridMultilevel"/>
    <w:tmpl w:val="A87AF518"/>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F38D1"/>
    <w:multiLevelType w:val="hybridMultilevel"/>
    <w:tmpl w:val="E33E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C2F29"/>
    <w:multiLevelType w:val="hybridMultilevel"/>
    <w:tmpl w:val="E81C1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3560A6"/>
    <w:multiLevelType w:val="hybridMultilevel"/>
    <w:tmpl w:val="951A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09099D"/>
    <w:multiLevelType w:val="hybridMultilevel"/>
    <w:tmpl w:val="DA64D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FAD3331"/>
    <w:multiLevelType w:val="hybridMultilevel"/>
    <w:tmpl w:val="E7E01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5D0A49"/>
    <w:multiLevelType w:val="hybridMultilevel"/>
    <w:tmpl w:val="3A007816"/>
    <w:lvl w:ilvl="0" w:tplc="08090001">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1A11747"/>
    <w:multiLevelType w:val="multilevel"/>
    <w:tmpl w:val="134A66DE"/>
    <w:lvl w:ilvl="0">
      <w:start w:val="9"/>
      <w:numFmt w:val="decimal"/>
      <w:lvlText w:val="%1"/>
      <w:lvlJc w:val="left"/>
      <w:pPr>
        <w:ind w:left="360" w:hanging="360"/>
      </w:pPr>
      <w:rPr>
        <w:rFonts w:hint="default"/>
      </w:rPr>
    </w:lvl>
    <w:lvl w:ilvl="1">
      <w:start w:val="10"/>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6DD6659"/>
    <w:multiLevelType w:val="multilevel"/>
    <w:tmpl w:val="7CC06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CD55C8"/>
    <w:multiLevelType w:val="hybridMultilevel"/>
    <w:tmpl w:val="4D563A8A"/>
    <w:lvl w:ilvl="0" w:tplc="10B42E2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1653DD"/>
    <w:multiLevelType w:val="hybridMultilevel"/>
    <w:tmpl w:val="BD529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4C47ED"/>
    <w:multiLevelType w:val="multilevel"/>
    <w:tmpl w:val="7BA85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552D0C"/>
    <w:multiLevelType w:val="hybridMultilevel"/>
    <w:tmpl w:val="6F160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896587"/>
    <w:multiLevelType w:val="hybridMultilevel"/>
    <w:tmpl w:val="177AEE2E"/>
    <w:lvl w:ilvl="0" w:tplc="0809000F">
      <w:start w:val="1"/>
      <w:numFmt w:val="decimal"/>
      <w:lvlText w:val="%1."/>
      <w:lvlJc w:val="left"/>
      <w:pPr>
        <w:ind w:left="720" w:hanging="360"/>
      </w:pPr>
      <w:rPr>
        <w:rFonts w:hint="default"/>
      </w:rPr>
    </w:lvl>
    <w:lvl w:ilvl="1" w:tplc="E460E114">
      <w:start w:val="1"/>
      <w:numFmt w:val="bullet"/>
      <w:lvlText w:val=""/>
      <w:lvlJc w:val="left"/>
      <w:pPr>
        <w:ind w:left="1440" w:hanging="360"/>
      </w:pPr>
      <w:rPr>
        <w:rFonts w:ascii="Symbol" w:hAnsi="Symbol" w:hint="default"/>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8172C6"/>
    <w:multiLevelType w:val="hybridMultilevel"/>
    <w:tmpl w:val="01DCB58E"/>
    <w:lvl w:ilvl="0" w:tplc="82F4747A">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853802">
    <w:abstractNumId w:val="9"/>
  </w:num>
  <w:num w:numId="2" w16cid:durableId="1871919987">
    <w:abstractNumId w:val="22"/>
  </w:num>
  <w:num w:numId="3" w16cid:durableId="1090006840">
    <w:abstractNumId w:val="8"/>
  </w:num>
  <w:num w:numId="4" w16cid:durableId="1788043371">
    <w:abstractNumId w:val="15"/>
  </w:num>
  <w:num w:numId="5" w16cid:durableId="2140102933">
    <w:abstractNumId w:val="26"/>
  </w:num>
  <w:num w:numId="6" w16cid:durableId="301621438">
    <w:abstractNumId w:val="18"/>
  </w:num>
  <w:num w:numId="7" w16cid:durableId="1717387746">
    <w:abstractNumId w:val="6"/>
  </w:num>
  <w:num w:numId="8" w16cid:durableId="1264533963">
    <w:abstractNumId w:val="17"/>
  </w:num>
  <w:num w:numId="9" w16cid:durableId="1115950656">
    <w:abstractNumId w:val="0"/>
  </w:num>
  <w:num w:numId="10" w16cid:durableId="1957561359">
    <w:abstractNumId w:val="24"/>
  </w:num>
  <w:num w:numId="11" w16cid:durableId="1131944088">
    <w:abstractNumId w:val="23"/>
  </w:num>
  <w:num w:numId="12" w16cid:durableId="376588418">
    <w:abstractNumId w:val="25"/>
  </w:num>
  <w:num w:numId="13" w16cid:durableId="926305386">
    <w:abstractNumId w:val="5"/>
  </w:num>
  <w:num w:numId="14" w16cid:durableId="276135177">
    <w:abstractNumId w:val="4"/>
  </w:num>
  <w:num w:numId="15" w16cid:durableId="1865173274">
    <w:abstractNumId w:val="16"/>
  </w:num>
  <w:num w:numId="16" w16cid:durableId="1359820851">
    <w:abstractNumId w:val="1"/>
  </w:num>
  <w:num w:numId="17" w16cid:durableId="1944335167">
    <w:abstractNumId w:val="7"/>
  </w:num>
  <w:num w:numId="18" w16cid:durableId="1587768461">
    <w:abstractNumId w:val="14"/>
  </w:num>
  <w:num w:numId="19" w16cid:durableId="2113352823">
    <w:abstractNumId w:val="11"/>
  </w:num>
  <w:num w:numId="20" w16cid:durableId="1355813944">
    <w:abstractNumId w:val="20"/>
  </w:num>
  <w:num w:numId="21" w16cid:durableId="1795174897">
    <w:abstractNumId w:val="10"/>
  </w:num>
  <w:num w:numId="22" w16cid:durableId="503399018">
    <w:abstractNumId w:val="12"/>
  </w:num>
  <w:num w:numId="23" w16cid:durableId="539048115">
    <w:abstractNumId w:val="19"/>
  </w:num>
  <w:num w:numId="24" w16cid:durableId="393938481">
    <w:abstractNumId w:val="13"/>
  </w:num>
  <w:num w:numId="25" w16cid:durableId="1677923383">
    <w:abstractNumId w:val="21"/>
  </w:num>
  <w:num w:numId="26" w16cid:durableId="150292108">
    <w:abstractNumId w:val="2"/>
  </w:num>
  <w:num w:numId="27" w16cid:durableId="159321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A0"/>
    <w:rsid w:val="00000D18"/>
    <w:rsid w:val="00006639"/>
    <w:rsid w:val="000125D9"/>
    <w:rsid w:val="00012D0F"/>
    <w:rsid w:val="000213E5"/>
    <w:rsid w:val="00023886"/>
    <w:rsid w:val="0002754A"/>
    <w:rsid w:val="000361F8"/>
    <w:rsid w:val="00043F0C"/>
    <w:rsid w:val="00044BDB"/>
    <w:rsid w:val="00046AEA"/>
    <w:rsid w:val="00050005"/>
    <w:rsid w:val="0005454E"/>
    <w:rsid w:val="00073683"/>
    <w:rsid w:val="00075096"/>
    <w:rsid w:val="00075498"/>
    <w:rsid w:val="00080B31"/>
    <w:rsid w:val="000B2D12"/>
    <w:rsid w:val="000B64FE"/>
    <w:rsid w:val="000C1A17"/>
    <w:rsid w:val="000C2618"/>
    <w:rsid w:val="000C554F"/>
    <w:rsid w:val="000C69FF"/>
    <w:rsid w:val="000C7C27"/>
    <w:rsid w:val="000D1984"/>
    <w:rsid w:val="000E31D1"/>
    <w:rsid w:val="000E4E3C"/>
    <w:rsid w:val="000E6093"/>
    <w:rsid w:val="000F23A2"/>
    <w:rsid w:val="000F3DB7"/>
    <w:rsid w:val="000F4AF9"/>
    <w:rsid w:val="000F6F82"/>
    <w:rsid w:val="001117B5"/>
    <w:rsid w:val="00116266"/>
    <w:rsid w:val="0012049B"/>
    <w:rsid w:val="00121049"/>
    <w:rsid w:val="00123DEB"/>
    <w:rsid w:val="00131284"/>
    <w:rsid w:val="00131384"/>
    <w:rsid w:val="00145F20"/>
    <w:rsid w:val="00146510"/>
    <w:rsid w:val="00150EC1"/>
    <w:rsid w:val="00156EC9"/>
    <w:rsid w:val="001609BE"/>
    <w:rsid w:val="001624A8"/>
    <w:rsid w:val="001746AB"/>
    <w:rsid w:val="00174F39"/>
    <w:rsid w:val="001764A9"/>
    <w:rsid w:val="00177FC2"/>
    <w:rsid w:val="00183C24"/>
    <w:rsid w:val="00184275"/>
    <w:rsid w:val="0018769A"/>
    <w:rsid w:val="00187BA8"/>
    <w:rsid w:val="001A2A63"/>
    <w:rsid w:val="001A4FC9"/>
    <w:rsid w:val="001A540C"/>
    <w:rsid w:val="001B1643"/>
    <w:rsid w:val="001B1FC1"/>
    <w:rsid w:val="001C6B39"/>
    <w:rsid w:val="001E0037"/>
    <w:rsid w:val="001E13CE"/>
    <w:rsid w:val="001E1448"/>
    <w:rsid w:val="001F1935"/>
    <w:rsid w:val="001F28B1"/>
    <w:rsid w:val="001F2FBA"/>
    <w:rsid w:val="002135FC"/>
    <w:rsid w:val="00215FDE"/>
    <w:rsid w:val="00220483"/>
    <w:rsid w:val="00220679"/>
    <w:rsid w:val="00224EA8"/>
    <w:rsid w:val="00226FE2"/>
    <w:rsid w:val="00231488"/>
    <w:rsid w:val="0023230D"/>
    <w:rsid w:val="00232CBA"/>
    <w:rsid w:val="002404BA"/>
    <w:rsid w:val="00251223"/>
    <w:rsid w:val="00264E34"/>
    <w:rsid w:val="00266505"/>
    <w:rsid w:val="00285F75"/>
    <w:rsid w:val="0029201D"/>
    <w:rsid w:val="0029578F"/>
    <w:rsid w:val="002A1038"/>
    <w:rsid w:val="002A1588"/>
    <w:rsid w:val="002B3248"/>
    <w:rsid w:val="002C0978"/>
    <w:rsid w:val="002D396B"/>
    <w:rsid w:val="002D6B8C"/>
    <w:rsid w:val="002D7284"/>
    <w:rsid w:val="002F240A"/>
    <w:rsid w:val="002F2D1E"/>
    <w:rsid w:val="00305240"/>
    <w:rsid w:val="003079F5"/>
    <w:rsid w:val="003138F1"/>
    <w:rsid w:val="00315912"/>
    <w:rsid w:val="003228EF"/>
    <w:rsid w:val="00322A35"/>
    <w:rsid w:val="0032791C"/>
    <w:rsid w:val="00336F1B"/>
    <w:rsid w:val="0034114F"/>
    <w:rsid w:val="003437FC"/>
    <w:rsid w:val="003451AB"/>
    <w:rsid w:val="00345AC5"/>
    <w:rsid w:val="00346E7E"/>
    <w:rsid w:val="00350904"/>
    <w:rsid w:val="003675B4"/>
    <w:rsid w:val="00370F5B"/>
    <w:rsid w:val="00383249"/>
    <w:rsid w:val="00390E81"/>
    <w:rsid w:val="00391C5F"/>
    <w:rsid w:val="003961D1"/>
    <w:rsid w:val="003A4AAD"/>
    <w:rsid w:val="003A5E82"/>
    <w:rsid w:val="003C29B6"/>
    <w:rsid w:val="003D0790"/>
    <w:rsid w:val="003D1013"/>
    <w:rsid w:val="003D3B2D"/>
    <w:rsid w:val="003D653D"/>
    <w:rsid w:val="003D695A"/>
    <w:rsid w:val="003D69EF"/>
    <w:rsid w:val="003E329C"/>
    <w:rsid w:val="003F0D64"/>
    <w:rsid w:val="00405EBE"/>
    <w:rsid w:val="004063FA"/>
    <w:rsid w:val="00414E6D"/>
    <w:rsid w:val="00420892"/>
    <w:rsid w:val="00422461"/>
    <w:rsid w:val="00430A76"/>
    <w:rsid w:val="00436507"/>
    <w:rsid w:val="0044129E"/>
    <w:rsid w:val="0044260E"/>
    <w:rsid w:val="00454701"/>
    <w:rsid w:val="00454D0F"/>
    <w:rsid w:val="0045516C"/>
    <w:rsid w:val="00457396"/>
    <w:rsid w:val="00460DCB"/>
    <w:rsid w:val="0046399A"/>
    <w:rsid w:val="00465C58"/>
    <w:rsid w:val="00477354"/>
    <w:rsid w:val="00480B48"/>
    <w:rsid w:val="00480CE2"/>
    <w:rsid w:val="004830AD"/>
    <w:rsid w:val="004859C8"/>
    <w:rsid w:val="004862A1"/>
    <w:rsid w:val="0049110F"/>
    <w:rsid w:val="00492E52"/>
    <w:rsid w:val="00493A93"/>
    <w:rsid w:val="004A1E70"/>
    <w:rsid w:val="004A2A02"/>
    <w:rsid w:val="004B511F"/>
    <w:rsid w:val="004C0282"/>
    <w:rsid w:val="004C17AE"/>
    <w:rsid w:val="004C2581"/>
    <w:rsid w:val="004C3135"/>
    <w:rsid w:val="004D2B3A"/>
    <w:rsid w:val="004D2D94"/>
    <w:rsid w:val="004D39E2"/>
    <w:rsid w:val="004D7086"/>
    <w:rsid w:val="004E0719"/>
    <w:rsid w:val="004E3430"/>
    <w:rsid w:val="004E7B61"/>
    <w:rsid w:val="004F5983"/>
    <w:rsid w:val="00505828"/>
    <w:rsid w:val="0051122B"/>
    <w:rsid w:val="00511CDE"/>
    <w:rsid w:val="0051668C"/>
    <w:rsid w:val="00537D5E"/>
    <w:rsid w:val="00543899"/>
    <w:rsid w:val="005522CC"/>
    <w:rsid w:val="00553D50"/>
    <w:rsid w:val="00557EF4"/>
    <w:rsid w:val="005625C3"/>
    <w:rsid w:val="00571E42"/>
    <w:rsid w:val="0057427F"/>
    <w:rsid w:val="00576D67"/>
    <w:rsid w:val="00581FDE"/>
    <w:rsid w:val="00590C3F"/>
    <w:rsid w:val="005910A3"/>
    <w:rsid w:val="0059225E"/>
    <w:rsid w:val="00594CF3"/>
    <w:rsid w:val="00596E9E"/>
    <w:rsid w:val="005A1D2F"/>
    <w:rsid w:val="005C0ECB"/>
    <w:rsid w:val="005C3AE3"/>
    <w:rsid w:val="005C7B30"/>
    <w:rsid w:val="005D6B2C"/>
    <w:rsid w:val="005E1415"/>
    <w:rsid w:val="005E1E45"/>
    <w:rsid w:val="005F166F"/>
    <w:rsid w:val="006034C7"/>
    <w:rsid w:val="006038E7"/>
    <w:rsid w:val="00605F63"/>
    <w:rsid w:val="006079F1"/>
    <w:rsid w:val="00613C7B"/>
    <w:rsid w:val="006232C9"/>
    <w:rsid w:val="00624DA6"/>
    <w:rsid w:val="0065609A"/>
    <w:rsid w:val="006562AB"/>
    <w:rsid w:val="006603CF"/>
    <w:rsid w:val="00662870"/>
    <w:rsid w:val="00665929"/>
    <w:rsid w:val="00667E53"/>
    <w:rsid w:val="0067280E"/>
    <w:rsid w:val="0067401F"/>
    <w:rsid w:val="00683AD7"/>
    <w:rsid w:val="0068510E"/>
    <w:rsid w:val="00696212"/>
    <w:rsid w:val="006A49CB"/>
    <w:rsid w:val="006B41CA"/>
    <w:rsid w:val="006B5F69"/>
    <w:rsid w:val="006C2630"/>
    <w:rsid w:val="006E1DCD"/>
    <w:rsid w:val="006E3778"/>
    <w:rsid w:val="006E4505"/>
    <w:rsid w:val="006F6C15"/>
    <w:rsid w:val="0070258A"/>
    <w:rsid w:val="007052A5"/>
    <w:rsid w:val="007058E3"/>
    <w:rsid w:val="00711117"/>
    <w:rsid w:val="00711697"/>
    <w:rsid w:val="00725BED"/>
    <w:rsid w:val="00732E96"/>
    <w:rsid w:val="00741C3F"/>
    <w:rsid w:val="00751B97"/>
    <w:rsid w:val="00753EE6"/>
    <w:rsid w:val="007558A0"/>
    <w:rsid w:val="00770432"/>
    <w:rsid w:val="007826F5"/>
    <w:rsid w:val="007856E4"/>
    <w:rsid w:val="00787F94"/>
    <w:rsid w:val="007922C0"/>
    <w:rsid w:val="00797B29"/>
    <w:rsid w:val="007A105F"/>
    <w:rsid w:val="007B36A0"/>
    <w:rsid w:val="007B3C69"/>
    <w:rsid w:val="007C093B"/>
    <w:rsid w:val="007C10EF"/>
    <w:rsid w:val="007C153B"/>
    <w:rsid w:val="007C2EE7"/>
    <w:rsid w:val="007D37AD"/>
    <w:rsid w:val="007D4B7A"/>
    <w:rsid w:val="007E500D"/>
    <w:rsid w:val="007E6B56"/>
    <w:rsid w:val="00814D67"/>
    <w:rsid w:val="00816E4D"/>
    <w:rsid w:val="008211D7"/>
    <w:rsid w:val="008219B0"/>
    <w:rsid w:val="00831B41"/>
    <w:rsid w:val="00834300"/>
    <w:rsid w:val="008362A3"/>
    <w:rsid w:val="00847081"/>
    <w:rsid w:val="0084765A"/>
    <w:rsid w:val="00850A51"/>
    <w:rsid w:val="00854823"/>
    <w:rsid w:val="00867D00"/>
    <w:rsid w:val="00871B81"/>
    <w:rsid w:val="00875793"/>
    <w:rsid w:val="008773C3"/>
    <w:rsid w:val="00877B7F"/>
    <w:rsid w:val="008B57DB"/>
    <w:rsid w:val="008C15BF"/>
    <w:rsid w:val="008D1835"/>
    <w:rsid w:val="008D1A6D"/>
    <w:rsid w:val="008D4FE2"/>
    <w:rsid w:val="008E1833"/>
    <w:rsid w:val="008E2B09"/>
    <w:rsid w:val="008E62F9"/>
    <w:rsid w:val="008F2E49"/>
    <w:rsid w:val="008F3C6F"/>
    <w:rsid w:val="008F51A7"/>
    <w:rsid w:val="0090503E"/>
    <w:rsid w:val="00906297"/>
    <w:rsid w:val="009102A0"/>
    <w:rsid w:val="00914D27"/>
    <w:rsid w:val="00916881"/>
    <w:rsid w:val="00924038"/>
    <w:rsid w:val="00932C73"/>
    <w:rsid w:val="009336E2"/>
    <w:rsid w:val="00935793"/>
    <w:rsid w:val="0093589C"/>
    <w:rsid w:val="00935D8B"/>
    <w:rsid w:val="0094223E"/>
    <w:rsid w:val="009569E3"/>
    <w:rsid w:val="00966BFF"/>
    <w:rsid w:val="009675EB"/>
    <w:rsid w:val="009678BD"/>
    <w:rsid w:val="009866A1"/>
    <w:rsid w:val="009919D2"/>
    <w:rsid w:val="009A19F0"/>
    <w:rsid w:val="009A6BE0"/>
    <w:rsid w:val="009A7CF5"/>
    <w:rsid w:val="009B6F62"/>
    <w:rsid w:val="009C53EC"/>
    <w:rsid w:val="009D55D7"/>
    <w:rsid w:val="009E5F42"/>
    <w:rsid w:val="009F184E"/>
    <w:rsid w:val="009F67E9"/>
    <w:rsid w:val="00A04AA2"/>
    <w:rsid w:val="00A117CD"/>
    <w:rsid w:val="00A14925"/>
    <w:rsid w:val="00A4177C"/>
    <w:rsid w:val="00A44EA7"/>
    <w:rsid w:val="00A5162E"/>
    <w:rsid w:val="00A57AF3"/>
    <w:rsid w:val="00A63EA5"/>
    <w:rsid w:val="00A67481"/>
    <w:rsid w:val="00A72FDD"/>
    <w:rsid w:val="00A748A5"/>
    <w:rsid w:val="00A8572F"/>
    <w:rsid w:val="00AA101C"/>
    <w:rsid w:val="00AA2484"/>
    <w:rsid w:val="00AA55EE"/>
    <w:rsid w:val="00AB2055"/>
    <w:rsid w:val="00AB4547"/>
    <w:rsid w:val="00AB56B0"/>
    <w:rsid w:val="00AB7858"/>
    <w:rsid w:val="00AC0608"/>
    <w:rsid w:val="00AD2138"/>
    <w:rsid w:val="00AD24CF"/>
    <w:rsid w:val="00AD54C4"/>
    <w:rsid w:val="00AE5660"/>
    <w:rsid w:val="00AE6742"/>
    <w:rsid w:val="00AF230F"/>
    <w:rsid w:val="00AF57E9"/>
    <w:rsid w:val="00AF6F5B"/>
    <w:rsid w:val="00B00B76"/>
    <w:rsid w:val="00B229EA"/>
    <w:rsid w:val="00B22CE3"/>
    <w:rsid w:val="00B2654E"/>
    <w:rsid w:val="00B317C1"/>
    <w:rsid w:val="00B35FCD"/>
    <w:rsid w:val="00B472CE"/>
    <w:rsid w:val="00B53A8E"/>
    <w:rsid w:val="00B57B0C"/>
    <w:rsid w:val="00B62DAD"/>
    <w:rsid w:val="00B64521"/>
    <w:rsid w:val="00B673F7"/>
    <w:rsid w:val="00B70383"/>
    <w:rsid w:val="00B71A37"/>
    <w:rsid w:val="00B74C9E"/>
    <w:rsid w:val="00B91CEC"/>
    <w:rsid w:val="00B96FCD"/>
    <w:rsid w:val="00BA2923"/>
    <w:rsid w:val="00BA5BC2"/>
    <w:rsid w:val="00BA6EAE"/>
    <w:rsid w:val="00BB52EE"/>
    <w:rsid w:val="00BC7A0A"/>
    <w:rsid w:val="00BF6BE4"/>
    <w:rsid w:val="00BF7E0B"/>
    <w:rsid w:val="00C013DE"/>
    <w:rsid w:val="00C0303E"/>
    <w:rsid w:val="00C0359C"/>
    <w:rsid w:val="00C05765"/>
    <w:rsid w:val="00C133B1"/>
    <w:rsid w:val="00C13752"/>
    <w:rsid w:val="00C15173"/>
    <w:rsid w:val="00C27BB7"/>
    <w:rsid w:val="00C357D6"/>
    <w:rsid w:val="00C43584"/>
    <w:rsid w:val="00C45E76"/>
    <w:rsid w:val="00C46599"/>
    <w:rsid w:val="00C46789"/>
    <w:rsid w:val="00C471ED"/>
    <w:rsid w:val="00C55B80"/>
    <w:rsid w:val="00C55DCF"/>
    <w:rsid w:val="00C57230"/>
    <w:rsid w:val="00C57A94"/>
    <w:rsid w:val="00C92CEB"/>
    <w:rsid w:val="00C95F91"/>
    <w:rsid w:val="00C97D87"/>
    <w:rsid w:val="00CA04CB"/>
    <w:rsid w:val="00CA6AF8"/>
    <w:rsid w:val="00CB1600"/>
    <w:rsid w:val="00CC266D"/>
    <w:rsid w:val="00CC3BF4"/>
    <w:rsid w:val="00CC735D"/>
    <w:rsid w:val="00CD543C"/>
    <w:rsid w:val="00CD5D08"/>
    <w:rsid w:val="00CE0165"/>
    <w:rsid w:val="00CF2154"/>
    <w:rsid w:val="00CF2480"/>
    <w:rsid w:val="00CF4F5F"/>
    <w:rsid w:val="00D0218F"/>
    <w:rsid w:val="00D0328A"/>
    <w:rsid w:val="00D0723B"/>
    <w:rsid w:val="00D122FC"/>
    <w:rsid w:val="00D124BA"/>
    <w:rsid w:val="00D14974"/>
    <w:rsid w:val="00D17EA0"/>
    <w:rsid w:val="00D224EA"/>
    <w:rsid w:val="00D26DEA"/>
    <w:rsid w:val="00D27FA2"/>
    <w:rsid w:val="00D30A13"/>
    <w:rsid w:val="00D30B62"/>
    <w:rsid w:val="00D3153E"/>
    <w:rsid w:val="00D43301"/>
    <w:rsid w:val="00D4422D"/>
    <w:rsid w:val="00D5180D"/>
    <w:rsid w:val="00D578F0"/>
    <w:rsid w:val="00D6109E"/>
    <w:rsid w:val="00D65EBA"/>
    <w:rsid w:val="00D7270B"/>
    <w:rsid w:val="00D7275B"/>
    <w:rsid w:val="00D737C1"/>
    <w:rsid w:val="00D80CE9"/>
    <w:rsid w:val="00D81D63"/>
    <w:rsid w:val="00D8256A"/>
    <w:rsid w:val="00D92F99"/>
    <w:rsid w:val="00D936DF"/>
    <w:rsid w:val="00DA65B1"/>
    <w:rsid w:val="00DB1E05"/>
    <w:rsid w:val="00DB3D19"/>
    <w:rsid w:val="00DC1A3E"/>
    <w:rsid w:val="00DD46B4"/>
    <w:rsid w:val="00DD47EE"/>
    <w:rsid w:val="00DE2F83"/>
    <w:rsid w:val="00DF0BD1"/>
    <w:rsid w:val="00DF3DE0"/>
    <w:rsid w:val="00DF642A"/>
    <w:rsid w:val="00E01F23"/>
    <w:rsid w:val="00E066DD"/>
    <w:rsid w:val="00E15AAD"/>
    <w:rsid w:val="00E16753"/>
    <w:rsid w:val="00E378DA"/>
    <w:rsid w:val="00E5462D"/>
    <w:rsid w:val="00E6160E"/>
    <w:rsid w:val="00E619C3"/>
    <w:rsid w:val="00E63453"/>
    <w:rsid w:val="00E65B0D"/>
    <w:rsid w:val="00E7361D"/>
    <w:rsid w:val="00E80380"/>
    <w:rsid w:val="00E839B9"/>
    <w:rsid w:val="00E85B20"/>
    <w:rsid w:val="00E93506"/>
    <w:rsid w:val="00E9781A"/>
    <w:rsid w:val="00EA096A"/>
    <w:rsid w:val="00EC74BF"/>
    <w:rsid w:val="00ED0569"/>
    <w:rsid w:val="00ED5C1C"/>
    <w:rsid w:val="00EE59F9"/>
    <w:rsid w:val="00EF2A04"/>
    <w:rsid w:val="00EF7CAC"/>
    <w:rsid w:val="00F04697"/>
    <w:rsid w:val="00F07131"/>
    <w:rsid w:val="00F11599"/>
    <w:rsid w:val="00F11A58"/>
    <w:rsid w:val="00F11C88"/>
    <w:rsid w:val="00F12D6C"/>
    <w:rsid w:val="00F225D6"/>
    <w:rsid w:val="00F31F9F"/>
    <w:rsid w:val="00F33F05"/>
    <w:rsid w:val="00F5229C"/>
    <w:rsid w:val="00F5330D"/>
    <w:rsid w:val="00F546BC"/>
    <w:rsid w:val="00F60A7C"/>
    <w:rsid w:val="00F60D6C"/>
    <w:rsid w:val="00F636B2"/>
    <w:rsid w:val="00F65E61"/>
    <w:rsid w:val="00F80646"/>
    <w:rsid w:val="00F80E16"/>
    <w:rsid w:val="00F84E21"/>
    <w:rsid w:val="00F919DF"/>
    <w:rsid w:val="00F93925"/>
    <w:rsid w:val="00F962D3"/>
    <w:rsid w:val="00F97B86"/>
    <w:rsid w:val="00FA556E"/>
    <w:rsid w:val="00FC30A7"/>
    <w:rsid w:val="00FC5C2A"/>
    <w:rsid w:val="00FC646F"/>
    <w:rsid w:val="00FD5F58"/>
    <w:rsid w:val="00FE036C"/>
    <w:rsid w:val="00FE5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D452DE6"/>
  <w15:chartTrackingRefBased/>
  <w15:docId w15:val="{BA05D182-233E-4E91-A87F-612A1470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8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2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02A0"/>
    <w:rPr>
      <w:rFonts w:ascii="Tahoma" w:hAnsi="Tahoma" w:cs="Tahoma"/>
      <w:sz w:val="16"/>
      <w:szCs w:val="16"/>
    </w:rPr>
  </w:style>
  <w:style w:type="paragraph" w:styleId="Header">
    <w:name w:val="header"/>
    <w:basedOn w:val="Normal"/>
    <w:link w:val="HeaderChar"/>
    <w:uiPriority w:val="99"/>
    <w:unhideWhenUsed/>
    <w:rsid w:val="00AF6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F5B"/>
  </w:style>
  <w:style w:type="paragraph" w:styleId="Footer">
    <w:name w:val="footer"/>
    <w:basedOn w:val="Normal"/>
    <w:link w:val="FooterChar"/>
    <w:uiPriority w:val="99"/>
    <w:unhideWhenUsed/>
    <w:rsid w:val="00AF6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F5B"/>
  </w:style>
  <w:style w:type="paragraph" w:styleId="ListParagraph">
    <w:name w:val="List Paragraph"/>
    <w:basedOn w:val="Normal"/>
    <w:uiPriority w:val="34"/>
    <w:qFormat/>
    <w:rsid w:val="004830AD"/>
    <w:pPr>
      <w:ind w:left="720"/>
      <w:contextualSpacing/>
    </w:pPr>
  </w:style>
  <w:style w:type="paragraph" w:customStyle="1" w:styleId="Default">
    <w:name w:val="Default"/>
    <w:rsid w:val="004C2581"/>
    <w:pPr>
      <w:autoSpaceDE w:val="0"/>
      <w:autoSpaceDN w:val="0"/>
      <w:adjustRightInd w:val="0"/>
    </w:pPr>
    <w:rPr>
      <w:rFonts w:ascii="Arial" w:hAnsi="Arial" w:cs="Arial"/>
      <w:color w:val="000000"/>
      <w:sz w:val="24"/>
      <w:szCs w:val="24"/>
    </w:rPr>
  </w:style>
  <w:style w:type="character" w:styleId="Hyperlink">
    <w:name w:val="Hyperlink"/>
    <w:uiPriority w:val="99"/>
    <w:unhideWhenUsed/>
    <w:rsid w:val="00D27FA2"/>
    <w:rPr>
      <w:color w:val="0000FF"/>
      <w:u w:val="single"/>
    </w:rPr>
  </w:style>
  <w:style w:type="character" w:styleId="CommentReference">
    <w:name w:val="annotation reference"/>
    <w:uiPriority w:val="99"/>
    <w:semiHidden/>
    <w:unhideWhenUsed/>
    <w:rsid w:val="00C27BB7"/>
    <w:rPr>
      <w:sz w:val="16"/>
      <w:szCs w:val="16"/>
    </w:rPr>
  </w:style>
  <w:style w:type="paragraph" w:styleId="CommentText">
    <w:name w:val="annotation text"/>
    <w:basedOn w:val="Normal"/>
    <w:link w:val="CommentTextChar"/>
    <w:uiPriority w:val="99"/>
    <w:semiHidden/>
    <w:unhideWhenUsed/>
    <w:rsid w:val="00C27BB7"/>
    <w:pPr>
      <w:spacing w:line="240" w:lineRule="auto"/>
    </w:pPr>
    <w:rPr>
      <w:sz w:val="20"/>
      <w:szCs w:val="20"/>
    </w:rPr>
  </w:style>
  <w:style w:type="character" w:customStyle="1" w:styleId="CommentTextChar">
    <w:name w:val="Comment Text Char"/>
    <w:link w:val="CommentText"/>
    <w:uiPriority w:val="99"/>
    <w:semiHidden/>
    <w:rsid w:val="00C27BB7"/>
    <w:rPr>
      <w:sz w:val="20"/>
      <w:szCs w:val="20"/>
    </w:rPr>
  </w:style>
  <w:style w:type="paragraph" w:styleId="CommentSubject">
    <w:name w:val="annotation subject"/>
    <w:basedOn w:val="CommentText"/>
    <w:next w:val="CommentText"/>
    <w:link w:val="CommentSubjectChar"/>
    <w:uiPriority w:val="99"/>
    <w:semiHidden/>
    <w:unhideWhenUsed/>
    <w:rsid w:val="00C27BB7"/>
    <w:rPr>
      <w:b/>
      <w:bCs/>
    </w:rPr>
  </w:style>
  <w:style w:type="character" w:customStyle="1" w:styleId="CommentSubjectChar">
    <w:name w:val="Comment Subject Char"/>
    <w:link w:val="CommentSubject"/>
    <w:uiPriority w:val="99"/>
    <w:semiHidden/>
    <w:rsid w:val="00C27BB7"/>
    <w:rPr>
      <w:b/>
      <w:bCs/>
      <w:sz w:val="20"/>
      <w:szCs w:val="20"/>
    </w:rPr>
  </w:style>
  <w:style w:type="paragraph" w:styleId="FootnoteText">
    <w:name w:val="footnote text"/>
    <w:basedOn w:val="Normal"/>
    <w:link w:val="FootnoteTextChar"/>
    <w:uiPriority w:val="99"/>
    <w:semiHidden/>
    <w:unhideWhenUsed/>
    <w:rsid w:val="00F5330D"/>
    <w:pPr>
      <w:spacing w:after="0" w:line="240" w:lineRule="auto"/>
    </w:pPr>
    <w:rPr>
      <w:sz w:val="20"/>
      <w:szCs w:val="20"/>
    </w:rPr>
  </w:style>
  <w:style w:type="character" w:customStyle="1" w:styleId="FootnoteTextChar">
    <w:name w:val="Footnote Text Char"/>
    <w:link w:val="FootnoteText"/>
    <w:uiPriority w:val="99"/>
    <w:semiHidden/>
    <w:rsid w:val="00F5330D"/>
    <w:rPr>
      <w:sz w:val="20"/>
      <w:szCs w:val="20"/>
    </w:rPr>
  </w:style>
  <w:style w:type="character" w:styleId="FootnoteReference">
    <w:name w:val="footnote reference"/>
    <w:uiPriority w:val="99"/>
    <w:semiHidden/>
    <w:unhideWhenUsed/>
    <w:rsid w:val="00F5330D"/>
    <w:rPr>
      <w:vertAlign w:val="superscript"/>
    </w:rPr>
  </w:style>
  <w:style w:type="character" w:styleId="FollowedHyperlink">
    <w:name w:val="FollowedHyperlink"/>
    <w:uiPriority w:val="99"/>
    <w:semiHidden/>
    <w:unhideWhenUsed/>
    <w:rsid w:val="00581FDE"/>
    <w:rPr>
      <w:color w:val="800080"/>
      <w:u w:val="single"/>
    </w:rPr>
  </w:style>
  <w:style w:type="paragraph" w:styleId="Caption">
    <w:name w:val="caption"/>
    <w:basedOn w:val="Normal"/>
    <w:next w:val="Normal"/>
    <w:uiPriority w:val="35"/>
    <w:unhideWhenUsed/>
    <w:qFormat/>
    <w:rsid w:val="00B53A8E"/>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93681">
      <w:bodyDiv w:val="1"/>
      <w:marLeft w:val="0"/>
      <w:marRight w:val="0"/>
      <w:marTop w:val="0"/>
      <w:marBottom w:val="0"/>
      <w:divBdr>
        <w:top w:val="none" w:sz="0" w:space="0" w:color="auto"/>
        <w:left w:val="none" w:sz="0" w:space="0" w:color="auto"/>
        <w:bottom w:val="none" w:sz="0" w:space="0" w:color="auto"/>
        <w:right w:val="none" w:sz="0" w:space="0" w:color="auto"/>
      </w:divBdr>
    </w:div>
    <w:div w:id="666444686">
      <w:bodyDiv w:val="1"/>
      <w:marLeft w:val="0"/>
      <w:marRight w:val="0"/>
      <w:marTop w:val="0"/>
      <w:marBottom w:val="0"/>
      <w:divBdr>
        <w:top w:val="none" w:sz="0" w:space="0" w:color="auto"/>
        <w:left w:val="none" w:sz="0" w:space="0" w:color="auto"/>
        <w:bottom w:val="none" w:sz="0" w:space="0" w:color="auto"/>
        <w:right w:val="none" w:sz="0" w:space="0" w:color="auto"/>
      </w:divBdr>
    </w:div>
    <w:div w:id="1173301578">
      <w:bodyDiv w:val="1"/>
      <w:marLeft w:val="0"/>
      <w:marRight w:val="0"/>
      <w:marTop w:val="0"/>
      <w:marBottom w:val="0"/>
      <w:divBdr>
        <w:top w:val="none" w:sz="0" w:space="0" w:color="auto"/>
        <w:left w:val="none" w:sz="0" w:space="0" w:color="auto"/>
        <w:bottom w:val="none" w:sz="0" w:space="0" w:color="auto"/>
        <w:right w:val="none" w:sz="0" w:space="0" w:color="auto"/>
      </w:divBdr>
    </w:div>
    <w:div w:id="202142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about/governance/academic-governance/academic-policy/exams-and-assess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9009C-2DDE-4D02-9ADB-02C01A052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7A6B34-94AA-4EAC-97B8-CED0F479133E}">
  <ds:schemaRefs>
    <ds:schemaRef ds:uri="http://schemas.microsoft.com/sharepoint/v3/contenttype/forms"/>
  </ds:schemaRefs>
</ds:datastoreItem>
</file>

<file path=customXml/itemProps3.xml><?xml version="1.0" encoding="utf-8"?>
<ds:datastoreItem xmlns:ds="http://schemas.openxmlformats.org/officeDocument/2006/customXml" ds:itemID="{BA63AE2B-FA1F-4392-B854-8B7FDD2E9967}">
  <ds:schemaRefs>
    <ds:schemaRef ds:uri="http://schemas.openxmlformats.org/officeDocument/2006/bibliography"/>
  </ds:schemaRefs>
</ds:datastoreItem>
</file>

<file path=customXml/itemProps4.xml><?xml version="1.0" encoding="utf-8"?>
<ds:datastoreItem xmlns:ds="http://schemas.openxmlformats.org/officeDocument/2006/customXml" ds:itemID="{AC40C648-9B79-4268-A11E-A6211BE3E93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3065</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3608</CharactersWithSpaces>
  <SharedDoc>false</SharedDoc>
  <HLinks>
    <vt:vector size="12" baseType="variant">
      <vt:variant>
        <vt:i4>7667807</vt:i4>
      </vt:variant>
      <vt:variant>
        <vt:i4>3</vt:i4>
      </vt:variant>
      <vt:variant>
        <vt:i4>0</vt:i4>
      </vt:variant>
      <vt:variant>
        <vt:i4>5</vt:i4>
      </vt:variant>
      <vt:variant>
        <vt:lpwstr>mailto:external.examiner@imperial.ac.uk</vt:lpwstr>
      </vt:variant>
      <vt:variant>
        <vt:lpwstr/>
      </vt:variant>
      <vt:variant>
        <vt:i4>4456458</vt:i4>
      </vt:variant>
      <vt:variant>
        <vt:i4>0</vt:i4>
      </vt:variant>
      <vt:variant>
        <vt:i4>0</vt:i4>
      </vt:variant>
      <vt:variant>
        <vt:i4>5</vt:i4>
      </vt:variant>
      <vt:variant>
        <vt:lpwstr>https://www.imperial.ac.uk/about/governance/academic-governance/academic-policy/exams-and-assessment/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lmcconne</dc:creator>
  <cp:keywords/>
  <cp:lastModifiedBy>Ward, Kirstie R</cp:lastModifiedBy>
  <cp:revision>2</cp:revision>
  <cp:lastPrinted>2014-03-06T14:22:00Z</cp:lastPrinted>
  <dcterms:created xsi:type="dcterms:W3CDTF">2024-06-10T16:11:00Z</dcterms:created>
  <dcterms:modified xsi:type="dcterms:W3CDTF">2024-06-10T16:11:00Z</dcterms:modified>
</cp:coreProperties>
</file>