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1D390" w14:textId="77777777" w:rsidR="00562725" w:rsidRPr="009F3E36" w:rsidRDefault="00562725">
      <w:pPr>
        <w:rPr>
          <w:rFonts w:ascii="Arial" w:hAnsi="Arial" w:cs="Arial"/>
          <w:sz w:val="24"/>
          <w:szCs w:val="24"/>
        </w:rPr>
      </w:pPr>
    </w:p>
    <w:tbl>
      <w:tblPr>
        <w:tblStyle w:val="TableGrid"/>
        <w:tblW w:w="0" w:type="auto"/>
        <w:tblLook w:val="04A0" w:firstRow="1" w:lastRow="0" w:firstColumn="1" w:lastColumn="0" w:noHBand="0" w:noVBand="1"/>
      </w:tblPr>
      <w:tblGrid>
        <w:gridCol w:w="2649"/>
        <w:gridCol w:w="2618"/>
        <w:gridCol w:w="2602"/>
        <w:gridCol w:w="167"/>
        <w:gridCol w:w="2421"/>
      </w:tblGrid>
      <w:tr w:rsidR="00B85282" w:rsidRPr="009F3E36" w14:paraId="058DAAFC" w14:textId="77777777" w:rsidTr="26C792B0">
        <w:tc>
          <w:tcPr>
            <w:tcW w:w="10683" w:type="dxa"/>
            <w:gridSpan w:val="5"/>
            <w:shd w:val="clear" w:color="auto" w:fill="92D050"/>
          </w:tcPr>
          <w:p w14:paraId="63EE257C" w14:textId="77777777" w:rsidR="00562725" w:rsidRPr="009F3E36" w:rsidRDefault="00562725" w:rsidP="00B85282">
            <w:pPr>
              <w:pStyle w:val="NoSpacing"/>
              <w:rPr>
                <w:rFonts w:ascii="Arial" w:hAnsi="Arial" w:cs="Arial"/>
                <w:b/>
                <w:sz w:val="24"/>
                <w:szCs w:val="24"/>
              </w:rPr>
            </w:pPr>
          </w:p>
          <w:p w14:paraId="4220EEA6" w14:textId="3B42BE6C" w:rsidR="00B85282" w:rsidRPr="009F3E36" w:rsidRDefault="00F77EAE" w:rsidP="00B85282">
            <w:pPr>
              <w:pStyle w:val="NoSpacing"/>
              <w:rPr>
                <w:rFonts w:ascii="Arial" w:hAnsi="Arial" w:cs="Arial"/>
                <w:sz w:val="28"/>
                <w:szCs w:val="28"/>
              </w:rPr>
            </w:pPr>
            <w:r w:rsidRPr="009F3E36">
              <w:rPr>
                <w:rFonts w:ascii="Arial" w:hAnsi="Arial" w:cs="Arial"/>
                <w:b/>
                <w:sz w:val="28"/>
                <w:szCs w:val="28"/>
              </w:rPr>
              <w:t>Imperial College London</w:t>
            </w:r>
          </w:p>
          <w:p w14:paraId="04701FAA" w14:textId="500091A2" w:rsidR="00B85282" w:rsidRPr="009F3E36" w:rsidRDefault="00B85282" w:rsidP="006A4944">
            <w:pPr>
              <w:pStyle w:val="NoSpacing"/>
              <w:rPr>
                <w:rFonts w:ascii="Arial" w:hAnsi="Arial" w:cs="Arial"/>
                <w:sz w:val="28"/>
                <w:szCs w:val="28"/>
              </w:rPr>
            </w:pPr>
            <w:r w:rsidRPr="009F3E36">
              <w:rPr>
                <w:rFonts w:ascii="Arial" w:hAnsi="Arial" w:cs="Arial"/>
                <w:b/>
                <w:sz w:val="28"/>
                <w:szCs w:val="28"/>
              </w:rPr>
              <w:t>Under 18s work experience risk assessment</w:t>
            </w:r>
            <w:r w:rsidR="00562725" w:rsidRPr="009F3E36">
              <w:rPr>
                <w:rFonts w:ascii="Arial" w:hAnsi="Arial" w:cs="Arial"/>
                <w:b/>
                <w:sz w:val="28"/>
                <w:szCs w:val="28"/>
              </w:rPr>
              <w:t xml:space="preserve"> </w:t>
            </w:r>
            <w:r w:rsidR="00045EE8" w:rsidRPr="009F3E36">
              <w:rPr>
                <w:rFonts w:ascii="Arial" w:hAnsi="Arial" w:cs="Arial"/>
              </w:rPr>
              <w:t>20</w:t>
            </w:r>
            <w:r w:rsidR="00AA6C58">
              <w:rPr>
                <w:rFonts w:ascii="Arial" w:hAnsi="Arial" w:cs="Arial"/>
              </w:rPr>
              <w:t>20</w:t>
            </w:r>
          </w:p>
          <w:p w14:paraId="5C7B6990" w14:textId="77777777" w:rsidR="00562725" w:rsidRPr="009F3E36" w:rsidRDefault="00562725" w:rsidP="006A4944">
            <w:pPr>
              <w:pStyle w:val="NoSpacing"/>
              <w:rPr>
                <w:rFonts w:ascii="Arial" w:hAnsi="Arial" w:cs="Arial"/>
                <w:sz w:val="24"/>
                <w:szCs w:val="24"/>
              </w:rPr>
            </w:pPr>
          </w:p>
        </w:tc>
      </w:tr>
      <w:tr w:rsidR="00B85282" w:rsidRPr="009F3E36" w14:paraId="0531ABAA" w14:textId="77777777" w:rsidTr="26C792B0">
        <w:tc>
          <w:tcPr>
            <w:tcW w:w="10683" w:type="dxa"/>
            <w:gridSpan w:val="5"/>
            <w:shd w:val="clear" w:color="auto" w:fill="FFFFFF" w:themeFill="background1"/>
          </w:tcPr>
          <w:p w14:paraId="26E527B7" w14:textId="77777777" w:rsidR="00B85282" w:rsidRPr="009F3E36" w:rsidRDefault="00B85282" w:rsidP="008852A7">
            <w:pPr>
              <w:pStyle w:val="NoSpacing"/>
              <w:rPr>
                <w:rFonts w:ascii="Arial" w:hAnsi="Arial" w:cs="Arial"/>
                <w:b/>
                <w:sz w:val="24"/>
                <w:szCs w:val="24"/>
              </w:rPr>
            </w:pPr>
            <w:r w:rsidRPr="009F3E36">
              <w:rPr>
                <w:rFonts w:ascii="Arial" w:hAnsi="Arial" w:cs="Arial"/>
                <w:b/>
                <w:sz w:val="24"/>
                <w:szCs w:val="24"/>
              </w:rPr>
              <w:t>RESPONSIBILITIES</w:t>
            </w:r>
          </w:p>
          <w:p w14:paraId="40316ABA" w14:textId="77777777" w:rsidR="00B85282" w:rsidRPr="009F3E36" w:rsidRDefault="00B85282" w:rsidP="006A4944">
            <w:pPr>
              <w:pStyle w:val="NoSpacing"/>
              <w:rPr>
                <w:rFonts w:ascii="Arial" w:hAnsi="Arial" w:cs="Arial"/>
                <w:sz w:val="24"/>
                <w:szCs w:val="24"/>
              </w:rPr>
            </w:pPr>
            <w:r w:rsidRPr="009F3E36">
              <w:rPr>
                <w:rFonts w:ascii="Arial" w:hAnsi="Arial" w:cs="Arial"/>
                <w:sz w:val="24"/>
                <w:szCs w:val="24"/>
              </w:rPr>
              <w:t xml:space="preserve">Heads of Departments must make suitable arrangements to assess risks to all young persons under 18 years old before they start work, which will include </w:t>
            </w:r>
            <w:proofErr w:type="gramStart"/>
            <w:r w:rsidRPr="009F3E36">
              <w:rPr>
                <w:rFonts w:ascii="Arial" w:hAnsi="Arial" w:cs="Arial"/>
                <w:sz w:val="24"/>
                <w:szCs w:val="24"/>
              </w:rPr>
              <w:t>taking into account</w:t>
            </w:r>
            <w:proofErr w:type="gramEnd"/>
            <w:r w:rsidRPr="009F3E36">
              <w:rPr>
                <w:rFonts w:ascii="Arial" w:hAnsi="Arial" w:cs="Arial"/>
                <w:sz w:val="24"/>
                <w:szCs w:val="24"/>
              </w:rPr>
              <w:t xml:space="preserve"> their inexperience, lack of awareness of existing or potential risks, and immaturity.</w:t>
            </w:r>
          </w:p>
          <w:p w14:paraId="42D833D7" w14:textId="77777777" w:rsidR="00BC1EB1" w:rsidRPr="009F3E36" w:rsidRDefault="00BC1EB1" w:rsidP="006A4944">
            <w:pPr>
              <w:pStyle w:val="NoSpacing"/>
              <w:rPr>
                <w:rFonts w:ascii="Arial" w:hAnsi="Arial" w:cs="Arial"/>
                <w:sz w:val="24"/>
                <w:szCs w:val="24"/>
              </w:rPr>
            </w:pPr>
          </w:p>
          <w:p w14:paraId="7B49A9E0" w14:textId="77777777" w:rsidR="00BC1EB1" w:rsidRPr="009F3E36" w:rsidRDefault="00BC1EB1" w:rsidP="00BC1EB1">
            <w:pPr>
              <w:pStyle w:val="NoSpacing"/>
              <w:rPr>
                <w:rFonts w:ascii="Arial" w:hAnsi="Arial" w:cs="Arial"/>
                <w:sz w:val="24"/>
                <w:szCs w:val="24"/>
              </w:rPr>
            </w:pPr>
            <w:r w:rsidRPr="009F3E36">
              <w:rPr>
                <w:rFonts w:ascii="Arial" w:hAnsi="Arial" w:cs="Arial"/>
                <w:sz w:val="24"/>
                <w:szCs w:val="24"/>
              </w:rPr>
              <w:t xml:space="preserve">Principal Investigators must ensure that </w:t>
            </w:r>
            <w:r w:rsidRPr="00AA6C58">
              <w:rPr>
                <w:rFonts w:ascii="Arial" w:hAnsi="Arial" w:cs="Arial"/>
                <w:b/>
                <w:bCs/>
                <w:sz w:val="24"/>
                <w:szCs w:val="24"/>
              </w:rPr>
              <w:t xml:space="preserve">young persons are </w:t>
            </w:r>
            <w:proofErr w:type="gramStart"/>
            <w:r w:rsidRPr="00AA6C58">
              <w:rPr>
                <w:rFonts w:ascii="Arial" w:hAnsi="Arial" w:cs="Arial"/>
                <w:b/>
                <w:bCs/>
                <w:sz w:val="24"/>
                <w:szCs w:val="24"/>
              </w:rPr>
              <w:t>supervised at all times</w:t>
            </w:r>
            <w:proofErr w:type="gramEnd"/>
            <w:r w:rsidRPr="009F3E36">
              <w:rPr>
                <w:rFonts w:ascii="Arial" w:hAnsi="Arial" w:cs="Arial"/>
                <w:sz w:val="24"/>
                <w:szCs w:val="24"/>
              </w:rPr>
              <w:t xml:space="preserve"> by a </w:t>
            </w:r>
            <w:r w:rsidRPr="00AA6C58">
              <w:rPr>
                <w:rFonts w:ascii="Arial" w:hAnsi="Arial" w:cs="Arial"/>
                <w:b/>
                <w:bCs/>
                <w:sz w:val="24"/>
                <w:szCs w:val="24"/>
              </w:rPr>
              <w:t>competent member of staff</w:t>
            </w:r>
            <w:r w:rsidRPr="009F3E36">
              <w:rPr>
                <w:rFonts w:ascii="Arial" w:hAnsi="Arial" w:cs="Arial"/>
                <w:sz w:val="24"/>
                <w:szCs w:val="24"/>
              </w:rPr>
              <w:t xml:space="preserve"> and that the work being completed</w:t>
            </w:r>
            <w:r w:rsidR="006366F0" w:rsidRPr="009F3E36">
              <w:rPr>
                <w:rFonts w:ascii="Arial" w:hAnsi="Arial" w:cs="Arial"/>
                <w:sz w:val="24"/>
                <w:szCs w:val="24"/>
              </w:rPr>
              <w:t xml:space="preserve"> or observed</w:t>
            </w:r>
            <w:r w:rsidRPr="009F3E36">
              <w:rPr>
                <w:rFonts w:ascii="Arial" w:hAnsi="Arial" w:cs="Arial"/>
                <w:sz w:val="24"/>
                <w:szCs w:val="24"/>
              </w:rPr>
              <w:t xml:space="preserve"> is risk assessed</w:t>
            </w:r>
            <w:r w:rsidR="00FE2C86" w:rsidRPr="009F3E36">
              <w:rPr>
                <w:rFonts w:ascii="Arial" w:hAnsi="Arial" w:cs="Arial"/>
                <w:sz w:val="24"/>
                <w:szCs w:val="24"/>
              </w:rPr>
              <w:t xml:space="preserve"> using this document.  Once complete the d</w:t>
            </w:r>
            <w:r w:rsidR="00E23BC4" w:rsidRPr="009F3E36">
              <w:rPr>
                <w:rFonts w:ascii="Arial" w:hAnsi="Arial" w:cs="Arial"/>
                <w:sz w:val="24"/>
                <w:szCs w:val="24"/>
              </w:rPr>
              <w:t>ocument is sent to the Faculty Safety M</w:t>
            </w:r>
            <w:r w:rsidR="00FE2C86" w:rsidRPr="009F3E36">
              <w:rPr>
                <w:rFonts w:ascii="Arial" w:hAnsi="Arial" w:cs="Arial"/>
                <w:sz w:val="24"/>
                <w:szCs w:val="24"/>
              </w:rPr>
              <w:t>anager for review.</w:t>
            </w:r>
          </w:p>
          <w:p w14:paraId="5406F05B" w14:textId="77777777" w:rsidR="00912EA9" w:rsidRPr="009F3E36" w:rsidRDefault="00912EA9" w:rsidP="00BC1EB1">
            <w:pPr>
              <w:pStyle w:val="NoSpacing"/>
              <w:rPr>
                <w:rFonts w:ascii="Arial" w:hAnsi="Arial" w:cs="Arial"/>
                <w:sz w:val="24"/>
                <w:szCs w:val="24"/>
              </w:rPr>
            </w:pPr>
          </w:p>
          <w:p w14:paraId="293FC82C" w14:textId="637AA042" w:rsidR="00912EA9" w:rsidRPr="009F3E36" w:rsidRDefault="00912EA9" w:rsidP="00BC1EB1">
            <w:pPr>
              <w:pStyle w:val="NoSpacing"/>
              <w:rPr>
                <w:rFonts w:ascii="Arial" w:hAnsi="Arial" w:cs="Arial"/>
                <w:sz w:val="24"/>
                <w:szCs w:val="24"/>
              </w:rPr>
            </w:pPr>
            <w:r w:rsidRPr="009F3E36">
              <w:rPr>
                <w:rFonts w:ascii="Arial" w:hAnsi="Arial" w:cs="Arial"/>
                <w:sz w:val="24"/>
                <w:szCs w:val="24"/>
              </w:rPr>
              <w:t xml:space="preserve">The reviewed </w:t>
            </w:r>
            <w:r w:rsidR="0008349F" w:rsidRPr="009F3E36">
              <w:rPr>
                <w:rFonts w:ascii="Arial" w:hAnsi="Arial" w:cs="Arial"/>
                <w:sz w:val="24"/>
                <w:szCs w:val="24"/>
              </w:rPr>
              <w:t xml:space="preserve">document is sent to the PI for </w:t>
            </w:r>
            <w:r w:rsidRPr="009F3E36">
              <w:rPr>
                <w:rFonts w:ascii="Arial" w:hAnsi="Arial" w:cs="Arial"/>
                <w:sz w:val="24"/>
                <w:szCs w:val="24"/>
              </w:rPr>
              <w:t xml:space="preserve">final approval.  Copy of the assessment to be given to the </w:t>
            </w:r>
            <w:r w:rsidR="00AA6C58">
              <w:rPr>
                <w:rFonts w:ascii="Arial" w:hAnsi="Arial" w:cs="Arial"/>
                <w:sz w:val="24"/>
                <w:szCs w:val="24"/>
              </w:rPr>
              <w:t>young person</w:t>
            </w:r>
            <w:r w:rsidRPr="009F3E36">
              <w:rPr>
                <w:rFonts w:ascii="Arial" w:hAnsi="Arial" w:cs="Arial"/>
                <w:sz w:val="24"/>
                <w:szCs w:val="24"/>
              </w:rPr>
              <w:t>, kept</w:t>
            </w:r>
            <w:r w:rsidR="0008349F" w:rsidRPr="009F3E36">
              <w:rPr>
                <w:rFonts w:ascii="Arial" w:hAnsi="Arial" w:cs="Arial"/>
                <w:sz w:val="24"/>
                <w:szCs w:val="24"/>
              </w:rPr>
              <w:t xml:space="preserve"> on file by the PI and if reque</w:t>
            </w:r>
            <w:r w:rsidRPr="009F3E36">
              <w:rPr>
                <w:rFonts w:ascii="Arial" w:hAnsi="Arial" w:cs="Arial"/>
                <w:sz w:val="24"/>
                <w:szCs w:val="24"/>
              </w:rPr>
              <w:t xml:space="preserve">sted sent to the institution that the </w:t>
            </w:r>
            <w:r w:rsidR="00AA6C58">
              <w:rPr>
                <w:rFonts w:ascii="Arial" w:hAnsi="Arial" w:cs="Arial"/>
                <w:sz w:val="24"/>
                <w:szCs w:val="24"/>
              </w:rPr>
              <w:t>young person</w:t>
            </w:r>
            <w:r w:rsidRPr="009F3E36">
              <w:rPr>
                <w:rFonts w:ascii="Arial" w:hAnsi="Arial" w:cs="Arial"/>
                <w:sz w:val="24"/>
                <w:szCs w:val="24"/>
              </w:rPr>
              <w:t xml:space="preserve"> is from.</w:t>
            </w:r>
          </w:p>
          <w:p w14:paraId="0EEF1628" w14:textId="77777777" w:rsidR="00562725" w:rsidRPr="009F3E36" w:rsidRDefault="00562725" w:rsidP="00BC1EB1">
            <w:pPr>
              <w:pStyle w:val="NoSpacing"/>
              <w:rPr>
                <w:rFonts w:ascii="Arial" w:hAnsi="Arial" w:cs="Arial"/>
                <w:sz w:val="24"/>
                <w:szCs w:val="24"/>
              </w:rPr>
            </w:pPr>
          </w:p>
        </w:tc>
      </w:tr>
      <w:tr w:rsidR="00BC1EB1" w:rsidRPr="009F3E36" w14:paraId="7ECDF652" w14:textId="77777777" w:rsidTr="26C792B0">
        <w:tc>
          <w:tcPr>
            <w:tcW w:w="10683" w:type="dxa"/>
            <w:gridSpan w:val="5"/>
          </w:tcPr>
          <w:p w14:paraId="5D9355E6" w14:textId="77777777" w:rsidR="00BC1EB1" w:rsidRPr="009F3E36" w:rsidRDefault="00BC1EB1" w:rsidP="008852A7">
            <w:pPr>
              <w:pStyle w:val="NoSpacing"/>
              <w:rPr>
                <w:rFonts w:ascii="Arial" w:hAnsi="Arial" w:cs="Arial"/>
                <w:b/>
                <w:sz w:val="24"/>
                <w:szCs w:val="24"/>
              </w:rPr>
            </w:pPr>
            <w:r w:rsidRPr="009F3E36">
              <w:rPr>
                <w:rFonts w:ascii="Arial" w:hAnsi="Arial" w:cs="Arial"/>
                <w:b/>
                <w:sz w:val="24"/>
                <w:szCs w:val="24"/>
              </w:rPr>
              <w:t>WORK RESTRICTIONS</w:t>
            </w:r>
          </w:p>
          <w:p w14:paraId="78533AC8" w14:textId="089B2351" w:rsidR="00BC1EB1" w:rsidRPr="009F3E36" w:rsidRDefault="0052481F" w:rsidP="00BC1EB1">
            <w:pPr>
              <w:pStyle w:val="NoSpacing"/>
              <w:rPr>
                <w:rFonts w:ascii="Arial" w:hAnsi="Arial" w:cs="Arial"/>
                <w:sz w:val="24"/>
                <w:szCs w:val="24"/>
              </w:rPr>
            </w:pPr>
            <w:r w:rsidRPr="009F3E36">
              <w:rPr>
                <w:rFonts w:ascii="Arial" w:hAnsi="Arial" w:cs="Arial"/>
                <w:sz w:val="24"/>
                <w:szCs w:val="24"/>
              </w:rPr>
              <w:t>Facult</w:t>
            </w:r>
            <w:r w:rsidR="00AA6C58">
              <w:rPr>
                <w:rFonts w:ascii="Arial" w:hAnsi="Arial" w:cs="Arial"/>
                <w:sz w:val="24"/>
                <w:szCs w:val="24"/>
              </w:rPr>
              <w:t>ies</w:t>
            </w:r>
            <w:r w:rsidRPr="009F3E36">
              <w:rPr>
                <w:rFonts w:ascii="Arial" w:hAnsi="Arial" w:cs="Arial"/>
                <w:sz w:val="24"/>
                <w:szCs w:val="24"/>
              </w:rPr>
              <w:t xml:space="preserve"> </w:t>
            </w:r>
            <w:r w:rsidR="00BC1EB1" w:rsidRPr="009F3E36">
              <w:rPr>
                <w:rFonts w:ascii="Arial" w:hAnsi="Arial" w:cs="Arial"/>
                <w:sz w:val="24"/>
                <w:szCs w:val="24"/>
              </w:rPr>
              <w:t>do not let yo</w:t>
            </w:r>
            <w:r w:rsidR="00905D80" w:rsidRPr="009F3E36">
              <w:rPr>
                <w:rFonts w:ascii="Arial" w:hAnsi="Arial" w:cs="Arial"/>
                <w:sz w:val="24"/>
                <w:szCs w:val="24"/>
              </w:rPr>
              <w:t>ung people under 18 years old undertake</w:t>
            </w:r>
            <w:r w:rsidR="00BC1EB1" w:rsidRPr="009F3E36">
              <w:rPr>
                <w:rFonts w:ascii="Arial" w:hAnsi="Arial" w:cs="Arial"/>
                <w:sz w:val="24"/>
                <w:szCs w:val="24"/>
              </w:rPr>
              <w:t xml:space="preserve"> work which:</w:t>
            </w:r>
          </w:p>
          <w:p w14:paraId="2C030FE1" w14:textId="77777777" w:rsidR="00BC1EB1" w:rsidRPr="009F3E36" w:rsidRDefault="00BC1EB1" w:rsidP="00BC1EB1">
            <w:pPr>
              <w:pStyle w:val="NoSpacing"/>
              <w:rPr>
                <w:rFonts w:ascii="Arial" w:hAnsi="Arial" w:cs="Arial"/>
                <w:sz w:val="24"/>
                <w:szCs w:val="24"/>
              </w:rPr>
            </w:pPr>
          </w:p>
          <w:p w14:paraId="0C850315" w14:textId="77777777" w:rsidR="00BC1EB1" w:rsidRPr="009F3E36" w:rsidRDefault="00BC1EB1" w:rsidP="00BC1EB1">
            <w:pPr>
              <w:pStyle w:val="NoSpacing"/>
              <w:numPr>
                <w:ilvl w:val="0"/>
                <w:numId w:val="6"/>
              </w:numPr>
              <w:rPr>
                <w:rFonts w:ascii="Arial" w:hAnsi="Arial" w:cs="Arial"/>
                <w:sz w:val="24"/>
                <w:szCs w:val="24"/>
              </w:rPr>
            </w:pPr>
            <w:r w:rsidRPr="009F3E36">
              <w:rPr>
                <w:rFonts w:ascii="Arial" w:hAnsi="Arial" w:cs="Arial"/>
                <w:sz w:val="24"/>
                <w:szCs w:val="24"/>
              </w:rPr>
              <w:t xml:space="preserve">cannot be adapted to meet any physical or </w:t>
            </w:r>
            <w:r w:rsidR="00A73FEC" w:rsidRPr="009F3E36">
              <w:rPr>
                <w:rFonts w:ascii="Arial" w:hAnsi="Arial" w:cs="Arial"/>
                <w:sz w:val="24"/>
                <w:szCs w:val="24"/>
              </w:rPr>
              <w:t xml:space="preserve">mental limitations they may </w:t>
            </w:r>
            <w:proofErr w:type="gramStart"/>
            <w:r w:rsidR="00A73FEC" w:rsidRPr="009F3E36">
              <w:rPr>
                <w:rFonts w:ascii="Arial" w:hAnsi="Arial" w:cs="Arial"/>
                <w:sz w:val="24"/>
                <w:szCs w:val="24"/>
              </w:rPr>
              <w:t>hav</w:t>
            </w:r>
            <w:r w:rsidR="00905D80" w:rsidRPr="009F3E36">
              <w:rPr>
                <w:rFonts w:ascii="Arial" w:hAnsi="Arial" w:cs="Arial"/>
                <w:sz w:val="24"/>
                <w:szCs w:val="24"/>
              </w:rPr>
              <w:t>e</w:t>
            </w:r>
            <w:r w:rsidRPr="009F3E36">
              <w:rPr>
                <w:rFonts w:ascii="Arial" w:hAnsi="Arial" w:cs="Arial"/>
                <w:sz w:val="24"/>
                <w:szCs w:val="24"/>
              </w:rPr>
              <w:t>;</w:t>
            </w:r>
            <w:proofErr w:type="gramEnd"/>
          </w:p>
          <w:p w14:paraId="65D3F606" w14:textId="77777777" w:rsidR="00BC1EB1" w:rsidRPr="009F3E36" w:rsidRDefault="00BC1EB1" w:rsidP="00BC1EB1">
            <w:pPr>
              <w:pStyle w:val="NoSpacing"/>
              <w:numPr>
                <w:ilvl w:val="0"/>
                <w:numId w:val="6"/>
              </w:numPr>
              <w:rPr>
                <w:rFonts w:ascii="Arial" w:hAnsi="Arial" w:cs="Arial"/>
                <w:sz w:val="24"/>
                <w:szCs w:val="24"/>
              </w:rPr>
            </w:pPr>
            <w:r w:rsidRPr="009F3E36">
              <w:rPr>
                <w:rFonts w:ascii="Arial" w:hAnsi="Arial" w:cs="Arial"/>
                <w:sz w:val="24"/>
                <w:szCs w:val="24"/>
              </w:rPr>
              <w:t xml:space="preserve">exposes them to substances </w:t>
            </w:r>
            <w:r w:rsidR="00A73FEC" w:rsidRPr="009F3E36">
              <w:rPr>
                <w:rFonts w:ascii="Arial" w:hAnsi="Arial" w:cs="Arial"/>
                <w:sz w:val="24"/>
                <w:szCs w:val="24"/>
              </w:rPr>
              <w:t>which are toxic or cause cancer</w:t>
            </w:r>
          </w:p>
          <w:p w14:paraId="0F922344" w14:textId="77777777" w:rsidR="00BC1EB1" w:rsidRPr="009F3E36" w:rsidRDefault="00A73FEC" w:rsidP="00BC1EB1">
            <w:pPr>
              <w:pStyle w:val="NoSpacing"/>
              <w:numPr>
                <w:ilvl w:val="0"/>
                <w:numId w:val="6"/>
              </w:numPr>
              <w:rPr>
                <w:rFonts w:ascii="Arial" w:hAnsi="Arial" w:cs="Arial"/>
                <w:sz w:val="24"/>
                <w:szCs w:val="24"/>
              </w:rPr>
            </w:pPr>
            <w:r w:rsidRPr="009F3E36">
              <w:rPr>
                <w:rFonts w:ascii="Arial" w:hAnsi="Arial" w:cs="Arial"/>
                <w:sz w:val="24"/>
                <w:szCs w:val="24"/>
              </w:rPr>
              <w:t xml:space="preserve">exposes them to </w:t>
            </w:r>
            <w:r w:rsidR="00A3752F" w:rsidRPr="009F3E36">
              <w:rPr>
                <w:rFonts w:ascii="Arial" w:hAnsi="Arial" w:cs="Arial"/>
                <w:sz w:val="24"/>
                <w:szCs w:val="24"/>
              </w:rPr>
              <w:t xml:space="preserve">ionising </w:t>
            </w:r>
            <w:r w:rsidRPr="009F3E36">
              <w:rPr>
                <w:rFonts w:ascii="Arial" w:hAnsi="Arial" w:cs="Arial"/>
                <w:sz w:val="24"/>
                <w:szCs w:val="24"/>
              </w:rPr>
              <w:t>radiation</w:t>
            </w:r>
          </w:p>
          <w:p w14:paraId="745FAE6F" w14:textId="77777777" w:rsidR="00BC1EB1" w:rsidRPr="009F3E36" w:rsidRDefault="00BC1EB1" w:rsidP="00BC1EB1">
            <w:pPr>
              <w:pStyle w:val="NoSpacing"/>
              <w:numPr>
                <w:ilvl w:val="0"/>
                <w:numId w:val="6"/>
              </w:numPr>
              <w:rPr>
                <w:rFonts w:ascii="Arial" w:hAnsi="Arial" w:cs="Arial"/>
                <w:sz w:val="24"/>
                <w:szCs w:val="24"/>
              </w:rPr>
            </w:pPr>
            <w:r w:rsidRPr="009F3E36">
              <w:rPr>
                <w:rFonts w:ascii="Arial" w:hAnsi="Arial" w:cs="Arial"/>
                <w:sz w:val="24"/>
                <w:szCs w:val="24"/>
              </w:rPr>
              <w:t>involves e</w:t>
            </w:r>
            <w:r w:rsidR="00A73FEC" w:rsidRPr="009F3E36">
              <w:rPr>
                <w:rFonts w:ascii="Arial" w:hAnsi="Arial" w:cs="Arial"/>
                <w:sz w:val="24"/>
                <w:szCs w:val="24"/>
              </w:rPr>
              <w:t>xtreme</w:t>
            </w:r>
            <w:r w:rsidR="00A3752F" w:rsidRPr="009F3E36">
              <w:rPr>
                <w:rFonts w:ascii="Arial" w:hAnsi="Arial" w:cs="Arial"/>
                <w:sz w:val="24"/>
                <w:szCs w:val="24"/>
              </w:rPr>
              <w:t>s</w:t>
            </w:r>
            <w:r w:rsidR="00A73FEC" w:rsidRPr="009F3E36">
              <w:rPr>
                <w:rFonts w:ascii="Arial" w:hAnsi="Arial" w:cs="Arial"/>
                <w:sz w:val="24"/>
                <w:szCs w:val="24"/>
              </w:rPr>
              <w:t xml:space="preserve"> </w:t>
            </w:r>
            <w:r w:rsidR="00A3752F" w:rsidRPr="009F3E36">
              <w:rPr>
                <w:rFonts w:ascii="Arial" w:hAnsi="Arial" w:cs="Arial"/>
                <w:sz w:val="24"/>
                <w:szCs w:val="24"/>
              </w:rPr>
              <w:t>of temperature</w:t>
            </w:r>
            <w:r w:rsidR="00A73FEC" w:rsidRPr="009F3E36">
              <w:rPr>
                <w:rFonts w:ascii="Arial" w:hAnsi="Arial" w:cs="Arial"/>
                <w:sz w:val="24"/>
                <w:szCs w:val="24"/>
              </w:rPr>
              <w:t xml:space="preserve">, </w:t>
            </w:r>
            <w:proofErr w:type="gramStart"/>
            <w:r w:rsidR="00A73FEC" w:rsidRPr="009F3E36">
              <w:rPr>
                <w:rFonts w:ascii="Arial" w:hAnsi="Arial" w:cs="Arial"/>
                <w:sz w:val="24"/>
                <w:szCs w:val="24"/>
              </w:rPr>
              <w:t>noise</w:t>
            </w:r>
            <w:proofErr w:type="gramEnd"/>
            <w:r w:rsidR="00A73FEC" w:rsidRPr="009F3E36">
              <w:rPr>
                <w:rFonts w:ascii="Arial" w:hAnsi="Arial" w:cs="Arial"/>
                <w:sz w:val="24"/>
                <w:szCs w:val="24"/>
              </w:rPr>
              <w:t xml:space="preserve"> or vibration</w:t>
            </w:r>
          </w:p>
          <w:p w14:paraId="15B3C426" w14:textId="77777777" w:rsidR="00BC1EB1" w:rsidRPr="009F3E36" w:rsidRDefault="00BC1EB1" w:rsidP="00BC1EB1">
            <w:pPr>
              <w:pStyle w:val="NoSpacing"/>
              <w:numPr>
                <w:ilvl w:val="0"/>
                <w:numId w:val="6"/>
              </w:numPr>
              <w:rPr>
                <w:rFonts w:ascii="Arial" w:hAnsi="Arial" w:cs="Arial"/>
                <w:sz w:val="24"/>
                <w:szCs w:val="24"/>
              </w:rPr>
            </w:pPr>
            <w:r w:rsidRPr="009F3E36">
              <w:rPr>
                <w:rFonts w:ascii="Arial" w:hAnsi="Arial" w:cs="Arial"/>
                <w:sz w:val="24"/>
                <w:szCs w:val="24"/>
              </w:rPr>
              <w:t>Involves pathogenic or biologically hazardous material</w:t>
            </w:r>
          </w:p>
          <w:p w14:paraId="2C78A7F8" w14:textId="77777777" w:rsidR="00BC1EB1" w:rsidRPr="009F3E36" w:rsidRDefault="00BC1EB1" w:rsidP="006A4944">
            <w:pPr>
              <w:pStyle w:val="NoSpacing"/>
              <w:rPr>
                <w:rFonts w:ascii="Arial" w:hAnsi="Arial" w:cs="Arial"/>
                <w:sz w:val="24"/>
                <w:szCs w:val="24"/>
              </w:rPr>
            </w:pPr>
          </w:p>
          <w:p w14:paraId="2BD0977B" w14:textId="77777777" w:rsidR="0010383D" w:rsidRPr="009F3E36" w:rsidRDefault="0010383D" w:rsidP="006A4944">
            <w:pPr>
              <w:pStyle w:val="NoSpacing"/>
              <w:rPr>
                <w:rFonts w:ascii="Arial" w:hAnsi="Arial" w:cs="Arial"/>
                <w:sz w:val="24"/>
                <w:szCs w:val="24"/>
              </w:rPr>
            </w:pPr>
            <w:r w:rsidRPr="009F3E36">
              <w:rPr>
                <w:rFonts w:ascii="Arial" w:hAnsi="Arial" w:cs="Arial"/>
                <w:sz w:val="24"/>
                <w:szCs w:val="24"/>
              </w:rPr>
              <w:t xml:space="preserve">Further detail is available in appendix 1 at </w:t>
            </w:r>
            <w:r w:rsidR="0008349F" w:rsidRPr="009F3E36">
              <w:rPr>
                <w:rFonts w:ascii="Arial" w:hAnsi="Arial" w:cs="Arial"/>
                <w:sz w:val="24"/>
                <w:szCs w:val="24"/>
              </w:rPr>
              <w:t xml:space="preserve">the </w:t>
            </w:r>
            <w:r w:rsidRPr="009F3E36">
              <w:rPr>
                <w:rFonts w:ascii="Arial" w:hAnsi="Arial" w:cs="Arial"/>
                <w:sz w:val="24"/>
                <w:szCs w:val="24"/>
              </w:rPr>
              <w:t>end of this document</w:t>
            </w:r>
          </w:p>
          <w:p w14:paraId="7C5020F9" w14:textId="77777777" w:rsidR="006366F0" w:rsidRPr="009F3E36" w:rsidRDefault="006366F0" w:rsidP="006A4944">
            <w:pPr>
              <w:pStyle w:val="NoSpacing"/>
              <w:rPr>
                <w:rFonts w:ascii="Arial" w:hAnsi="Arial" w:cs="Arial"/>
                <w:sz w:val="24"/>
                <w:szCs w:val="24"/>
              </w:rPr>
            </w:pPr>
          </w:p>
          <w:p w14:paraId="290DE1C0" w14:textId="77777777" w:rsidR="006366F0" w:rsidRPr="009F3E36" w:rsidRDefault="006366F0" w:rsidP="006A4944">
            <w:pPr>
              <w:pStyle w:val="NoSpacing"/>
              <w:rPr>
                <w:rFonts w:ascii="Arial" w:hAnsi="Arial" w:cs="Arial"/>
                <w:b/>
                <w:sz w:val="24"/>
                <w:szCs w:val="24"/>
              </w:rPr>
            </w:pPr>
            <w:r w:rsidRPr="009F3E36">
              <w:rPr>
                <w:rFonts w:ascii="Arial" w:hAnsi="Arial" w:cs="Arial"/>
                <w:b/>
                <w:i/>
                <w:iCs/>
                <w:sz w:val="24"/>
                <w:szCs w:val="24"/>
              </w:rPr>
              <w:t>In the Department of Chemistry under 18’s on work experience may watch experiments/procedures only. This must be under the constant supervision of a named supervisor(s).</w:t>
            </w:r>
          </w:p>
          <w:p w14:paraId="149A4ECE" w14:textId="77777777" w:rsidR="00562725" w:rsidRPr="009F3E36" w:rsidRDefault="00562725" w:rsidP="006A4944">
            <w:pPr>
              <w:pStyle w:val="NoSpacing"/>
              <w:rPr>
                <w:rFonts w:ascii="Arial" w:hAnsi="Arial" w:cs="Arial"/>
                <w:sz w:val="24"/>
                <w:szCs w:val="24"/>
              </w:rPr>
            </w:pPr>
          </w:p>
        </w:tc>
      </w:tr>
      <w:tr w:rsidR="00BC1EB1" w:rsidRPr="009F3E36" w14:paraId="14F5F6C7" w14:textId="77777777" w:rsidTr="26C792B0">
        <w:tc>
          <w:tcPr>
            <w:tcW w:w="10683" w:type="dxa"/>
            <w:gridSpan w:val="5"/>
          </w:tcPr>
          <w:p w14:paraId="3E6F9E8D" w14:textId="77777777" w:rsidR="00BC1EB1" w:rsidRPr="009F3E36" w:rsidRDefault="00BC1EB1" w:rsidP="008852A7">
            <w:pPr>
              <w:pStyle w:val="NoSpacing"/>
              <w:rPr>
                <w:rFonts w:ascii="Arial" w:hAnsi="Arial" w:cs="Arial"/>
                <w:b/>
                <w:sz w:val="24"/>
                <w:szCs w:val="24"/>
              </w:rPr>
            </w:pPr>
            <w:r w:rsidRPr="009F3E36">
              <w:rPr>
                <w:rFonts w:ascii="Arial" w:hAnsi="Arial" w:cs="Arial"/>
                <w:b/>
                <w:sz w:val="24"/>
                <w:szCs w:val="24"/>
              </w:rPr>
              <w:t>RISK ASSESSMENT</w:t>
            </w:r>
          </w:p>
          <w:p w14:paraId="5B225D50" w14:textId="77777777" w:rsidR="00BC1EB1" w:rsidRPr="009F3E36" w:rsidRDefault="00BC1EB1" w:rsidP="006A4944">
            <w:pPr>
              <w:pStyle w:val="NoSpacing"/>
              <w:rPr>
                <w:rFonts w:ascii="Arial" w:hAnsi="Arial" w:cs="Arial"/>
                <w:sz w:val="24"/>
                <w:szCs w:val="24"/>
              </w:rPr>
            </w:pPr>
            <w:r w:rsidRPr="009F3E36">
              <w:rPr>
                <w:rFonts w:ascii="Arial" w:hAnsi="Arial" w:cs="Arial"/>
                <w:sz w:val="24"/>
                <w:szCs w:val="24"/>
              </w:rPr>
              <w:t>The template assessment below must be used by Principal Investigators or supervisors when assessing risks to young persons.</w:t>
            </w:r>
          </w:p>
          <w:p w14:paraId="5062BAF3" w14:textId="77777777" w:rsidR="007B5EB4" w:rsidRPr="009F3E36" w:rsidRDefault="007B5EB4" w:rsidP="006A4944">
            <w:pPr>
              <w:pStyle w:val="NoSpacing"/>
              <w:rPr>
                <w:rFonts w:ascii="Arial" w:hAnsi="Arial" w:cs="Arial"/>
                <w:sz w:val="24"/>
                <w:szCs w:val="24"/>
              </w:rPr>
            </w:pPr>
          </w:p>
          <w:p w14:paraId="76AAE3E6" w14:textId="42A69266" w:rsidR="00562725" w:rsidRPr="009F3E36" w:rsidRDefault="007B5EB4" w:rsidP="009F3E36">
            <w:pPr>
              <w:pStyle w:val="NoSpacing"/>
              <w:rPr>
                <w:rFonts w:ascii="Arial" w:hAnsi="Arial" w:cs="Arial"/>
                <w:sz w:val="24"/>
                <w:szCs w:val="24"/>
              </w:rPr>
            </w:pPr>
            <w:r w:rsidRPr="009F3E36">
              <w:rPr>
                <w:rFonts w:ascii="Arial" w:hAnsi="Arial" w:cs="Arial"/>
                <w:sz w:val="24"/>
                <w:szCs w:val="24"/>
              </w:rPr>
              <w:t xml:space="preserve">Additional information and guidance for those hosting young people can be found on the </w:t>
            </w:r>
            <w:hyperlink r:id="rId11" w:history="1">
              <w:r w:rsidR="009F3E36" w:rsidRPr="009F3E36">
                <w:rPr>
                  <w:rStyle w:val="Hyperlink"/>
                  <w:rFonts w:ascii="Arial" w:hAnsi="Arial" w:cs="Arial"/>
                  <w:sz w:val="24"/>
                  <w:szCs w:val="24"/>
                </w:rPr>
                <w:t>College</w:t>
              </w:r>
            </w:hyperlink>
            <w:r w:rsidR="009F3E36">
              <w:rPr>
                <w:rFonts w:ascii="Arial" w:hAnsi="Arial" w:cs="Arial"/>
                <w:sz w:val="24"/>
                <w:szCs w:val="24"/>
              </w:rPr>
              <w:t xml:space="preserve"> </w:t>
            </w:r>
            <w:r w:rsidRPr="009F3E36">
              <w:rPr>
                <w:rFonts w:ascii="Arial" w:hAnsi="Arial" w:cs="Arial"/>
                <w:sz w:val="24"/>
                <w:szCs w:val="24"/>
              </w:rPr>
              <w:t>web pages.</w:t>
            </w:r>
          </w:p>
        </w:tc>
      </w:tr>
      <w:tr w:rsidR="00BC1EB1" w:rsidRPr="009F3E36" w14:paraId="60643F3C" w14:textId="77777777" w:rsidTr="26C792B0">
        <w:tc>
          <w:tcPr>
            <w:tcW w:w="10683" w:type="dxa"/>
            <w:gridSpan w:val="5"/>
            <w:shd w:val="clear" w:color="auto" w:fill="92D050"/>
          </w:tcPr>
          <w:p w14:paraId="3B08EC76" w14:textId="77777777" w:rsidR="00BC1EB1" w:rsidRPr="009F3E36" w:rsidRDefault="008852A7" w:rsidP="008852A7">
            <w:pPr>
              <w:pStyle w:val="NoSpacing"/>
              <w:rPr>
                <w:rFonts w:ascii="Arial" w:hAnsi="Arial" w:cs="Arial"/>
                <w:sz w:val="24"/>
                <w:szCs w:val="24"/>
              </w:rPr>
            </w:pPr>
            <w:r w:rsidRPr="009F3E36">
              <w:rPr>
                <w:rFonts w:ascii="Arial" w:hAnsi="Arial" w:cs="Arial"/>
                <w:sz w:val="24"/>
                <w:szCs w:val="24"/>
              </w:rPr>
              <w:t xml:space="preserve">1. </w:t>
            </w:r>
            <w:r w:rsidR="00090288" w:rsidRPr="009F3E36">
              <w:rPr>
                <w:rFonts w:ascii="Arial" w:hAnsi="Arial" w:cs="Arial"/>
                <w:sz w:val="24"/>
                <w:szCs w:val="24"/>
              </w:rPr>
              <w:t>Name of student(s) and school / college or institution the student is from</w:t>
            </w:r>
          </w:p>
        </w:tc>
      </w:tr>
      <w:tr w:rsidR="00BC1EB1" w:rsidRPr="009F3E36" w14:paraId="2F17DAFF" w14:textId="77777777" w:rsidTr="26C792B0">
        <w:tc>
          <w:tcPr>
            <w:tcW w:w="10683" w:type="dxa"/>
            <w:gridSpan w:val="5"/>
          </w:tcPr>
          <w:p w14:paraId="00DACEDF" w14:textId="77777777" w:rsidR="00BC1EB1" w:rsidRPr="009F3E36" w:rsidRDefault="00BC1EB1" w:rsidP="006A4944">
            <w:pPr>
              <w:pStyle w:val="NoSpacing"/>
              <w:rPr>
                <w:rFonts w:ascii="Arial" w:hAnsi="Arial" w:cs="Arial"/>
                <w:sz w:val="24"/>
                <w:szCs w:val="24"/>
              </w:rPr>
            </w:pPr>
          </w:p>
          <w:bookmarkStart w:id="0" w:name="Text1"/>
          <w:p w14:paraId="653EEDF7" w14:textId="77777777" w:rsidR="0008349F" w:rsidRPr="009F3E36" w:rsidRDefault="00B13CC2" w:rsidP="26C792B0">
            <w:pPr>
              <w:pStyle w:val="NoSpacing"/>
              <w:rPr>
                <w:rFonts w:ascii="Arial" w:hAnsi="Arial" w:cs="Arial"/>
                <w:sz w:val="24"/>
                <w:szCs w:val="24"/>
              </w:rPr>
            </w:pPr>
            <w:r w:rsidRPr="009F3E36">
              <w:rPr>
                <w:rFonts w:ascii="Arial" w:hAnsi="Arial" w:cs="Arial"/>
                <w:sz w:val="24"/>
                <w:szCs w:val="24"/>
              </w:rPr>
              <w:fldChar w:fldCharType="begin">
                <w:ffData>
                  <w:name w:val="Text1"/>
                  <w:enabled/>
                  <w:calcOnExit w:val="0"/>
                  <w:textInput/>
                </w:ffData>
              </w:fldChar>
            </w:r>
            <w:r w:rsidRPr="009F3E36">
              <w:rPr>
                <w:rFonts w:ascii="Arial" w:hAnsi="Arial" w:cs="Arial"/>
                <w:sz w:val="24"/>
                <w:szCs w:val="24"/>
              </w:rPr>
              <w:instrText xml:space="preserve"> FORMTEXT </w:instrText>
            </w:r>
            <w:r w:rsidRPr="009F3E36">
              <w:rPr>
                <w:rFonts w:ascii="Arial" w:hAnsi="Arial" w:cs="Arial"/>
                <w:sz w:val="24"/>
                <w:szCs w:val="24"/>
              </w:rPr>
            </w:r>
            <w:r w:rsidRPr="009F3E36">
              <w:rPr>
                <w:rFonts w:ascii="Arial" w:hAnsi="Arial" w:cs="Arial"/>
                <w:sz w:val="24"/>
                <w:szCs w:val="24"/>
              </w:rPr>
              <w:fldChar w:fldCharType="separate"/>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sz w:val="24"/>
                <w:szCs w:val="24"/>
              </w:rPr>
              <w:fldChar w:fldCharType="end"/>
            </w:r>
            <w:bookmarkEnd w:id="0"/>
          </w:p>
          <w:p w14:paraId="3A3C1C56" w14:textId="77777777" w:rsidR="0008349F" w:rsidRPr="009F3E36" w:rsidRDefault="0008349F" w:rsidP="006A4944">
            <w:pPr>
              <w:pStyle w:val="NoSpacing"/>
              <w:rPr>
                <w:rFonts w:ascii="Arial" w:hAnsi="Arial" w:cs="Arial"/>
                <w:sz w:val="24"/>
                <w:szCs w:val="24"/>
              </w:rPr>
            </w:pPr>
          </w:p>
        </w:tc>
      </w:tr>
      <w:tr w:rsidR="00626811" w:rsidRPr="009F3E36" w14:paraId="4AA44BEB" w14:textId="77777777" w:rsidTr="26C792B0">
        <w:tc>
          <w:tcPr>
            <w:tcW w:w="10683" w:type="dxa"/>
            <w:gridSpan w:val="5"/>
            <w:shd w:val="clear" w:color="auto" w:fill="92D050"/>
          </w:tcPr>
          <w:p w14:paraId="4139349D" w14:textId="77777777" w:rsidR="00626811" w:rsidRPr="009F3E36" w:rsidRDefault="008852A7" w:rsidP="00FE2C86">
            <w:pPr>
              <w:rPr>
                <w:rFonts w:ascii="Arial" w:hAnsi="Arial" w:cs="Arial"/>
                <w:sz w:val="24"/>
                <w:szCs w:val="24"/>
              </w:rPr>
            </w:pPr>
            <w:r w:rsidRPr="009F3E36">
              <w:rPr>
                <w:rFonts w:ascii="Arial" w:hAnsi="Arial" w:cs="Arial"/>
                <w:sz w:val="24"/>
                <w:szCs w:val="24"/>
              </w:rPr>
              <w:t xml:space="preserve">2. </w:t>
            </w:r>
            <w:r w:rsidR="00626811" w:rsidRPr="009F3E36">
              <w:rPr>
                <w:rFonts w:ascii="Arial" w:hAnsi="Arial" w:cs="Arial"/>
                <w:sz w:val="24"/>
                <w:szCs w:val="24"/>
              </w:rPr>
              <w:t>PI(s) in charge of Area(s) where student is placed &amp; Designated Supervisors</w:t>
            </w:r>
          </w:p>
        </w:tc>
      </w:tr>
      <w:tr w:rsidR="00090288" w:rsidRPr="009F3E36" w14:paraId="5FD68953" w14:textId="77777777" w:rsidTr="26C792B0">
        <w:tc>
          <w:tcPr>
            <w:tcW w:w="2670" w:type="dxa"/>
            <w:shd w:val="clear" w:color="auto" w:fill="92D050"/>
          </w:tcPr>
          <w:p w14:paraId="1C014AE5" w14:textId="77777777" w:rsidR="00090288" w:rsidRPr="009F3E36" w:rsidRDefault="00090288" w:rsidP="0052481F">
            <w:pPr>
              <w:pStyle w:val="NoSpacing"/>
              <w:rPr>
                <w:rFonts w:ascii="Arial" w:hAnsi="Arial" w:cs="Arial"/>
                <w:sz w:val="24"/>
                <w:szCs w:val="24"/>
              </w:rPr>
            </w:pPr>
            <w:r w:rsidRPr="009F3E36">
              <w:rPr>
                <w:rFonts w:ascii="Arial" w:hAnsi="Arial" w:cs="Arial"/>
                <w:sz w:val="24"/>
                <w:szCs w:val="24"/>
              </w:rPr>
              <w:t xml:space="preserve">Name of PI </w:t>
            </w:r>
          </w:p>
        </w:tc>
        <w:tc>
          <w:tcPr>
            <w:tcW w:w="2671" w:type="dxa"/>
            <w:shd w:val="clear" w:color="auto" w:fill="92D050"/>
          </w:tcPr>
          <w:p w14:paraId="78A2E278" w14:textId="77777777" w:rsidR="00090288" w:rsidRPr="009F3E36" w:rsidRDefault="00090288" w:rsidP="008852A7">
            <w:pPr>
              <w:rPr>
                <w:rFonts w:ascii="Arial" w:hAnsi="Arial" w:cs="Arial"/>
                <w:sz w:val="24"/>
                <w:szCs w:val="24"/>
              </w:rPr>
            </w:pPr>
            <w:r w:rsidRPr="009F3E36">
              <w:rPr>
                <w:rFonts w:ascii="Arial" w:hAnsi="Arial" w:cs="Arial"/>
                <w:sz w:val="24"/>
                <w:szCs w:val="24"/>
              </w:rPr>
              <w:t>Area/ Room(s)/ Building</w:t>
            </w:r>
          </w:p>
        </w:tc>
        <w:tc>
          <w:tcPr>
            <w:tcW w:w="2847" w:type="dxa"/>
            <w:gridSpan w:val="2"/>
            <w:shd w:val="clear" w:color="auto" w:fill="92D050"/>
          </w:tcPr>
          <w:p w14:paraId="1BD7070A" w14:textId="77777777" w:rsidR="00090288" w:rsidRPr="009F3E36" w:rsidRDefault="00090288" w:rsidP="00FE2C86">
            <w:pPr>
              <w:rPr>
                <w:rFonts w:ascii="Arial" w:hAnsi="Arial" w:cs="Arial"/>
                <w:sz w:val="24"/>
                <w:szCs w:val="24"/>
              </w:rPr>
            </w:pPr>
            <w:r w:rsidRPr="009F3E36">
              <w:rPr>
                <w:rFonts w:ascii="Arial" w:hAnsi="Arial" w:cs="Arial"/>
                <w:sz w:val="24"/>
                <w:szCs w:val="24"/>
              </w:rPr>
              <w:t>Designated Supervisor(s)</w:t>
            </w:r>
          </w:p>
        </w:tc>
        <w:tc>
          <w:tcPr>
            <w:tcW w:w="2495" w:type="dxa"/>
            <w:shd w:val="clear" w:color="auto" w:fill="92D050"/>
          </w:tcPr>
          <w:p w14:paraId="2335BE69" w14:textId="77777777" w:rsidR="00090288" w:rsidRPr="009F3E36" w:rsidRDefault="00090288" w:rsidP="00FE2C86">
            <w:pPr>
              <w:rPr>
                <w:rFonts w:ascii="Arial" w:hAnsi="Arial" w:cs="Arial"/>
                <w:sz w:val="24"/>
                <w:szCs w:val="24"/>
              </w:rPr>
            </w:pPr>
            <w:r w:rsidRPr="009F3E36">
              <w:rPr>
                <w:rFonts w:ascii="Arial" w:hAnsi="Arial" w:cs="Arial"/>
                <w:sz w:val="24"/>
                <w:szCs w:val="24"/>
              </w:rPr>
              <w:t>Date(s) in this location</w:t>
            </w:r>
          </w:p>
        </w:tc>
      </w:tr>
      <w:bookmarkStart w:id="1" w:name="Text2"/>
      <w:tr w:rsidR="00B13CC2" w:rsidRPr="009F3E36" w14:paraId="47685999" w14:textId="77777777" w:rsidTr="26C792B0">
        <w:tc>
          <w:tcPr>
            <w:tcW w:w="2670" w:type="dxa"/>
          </w:tcPr>
          <w:p w14:paraId="445F246C" w14:textId="77777777" w:rsidR="00B13CC2" w:rsidRPr="009F3E36" w:rsidRDefault="00B13CC2" w:rsidP="26C792B0">
            <w:pPr>
              <w:pStyle w:val="NoSpacing"/>
              <w:spacing w:line="259" w:lineRule="auto"/>
              <w:rPr>
                <w:rFonts w:ascii="Arial" w:hAnsi="Arial" w:cs="Arial"/>
                <w:sz w:val="24"/>
                <w:szCs w:val="24"/>
              </w:rPr>
            </w:pPr>
            <w:r w:rsidRPr="009F3E36">
              <w:rPr>
                <w:rFonts w:ascii="Arial" w:hAnsi="Arial" w:cs="Arial"/>
                <w:sz w:val="24"/>
                <w:szCs w:val="24"/>
              </w:rPr>
              <w:fldChar w:fldCharType="begin">
                <w:ffData>
                  <w:name w:val="Text2"/>
                  <w:enabled/>
                  <w:calcOnExit w:val="0"/>
                  <w:textInput/>
                </w:ffData>
              </w:fldChar>
            </w:r>
            <w:r w:rsidRPr="009F3E36">
              <w:rPr>
                <w:rFonts w:ascii="Arial" w:hAnsi="Arial" w:cs="Arial"/>
                <w:sz w:val="24"/>
                <w:szCs w:val="24"/>
              </w:rPr>
              <w:instrText xml:space="preserve"> FORMTEXT </w:instrText>
            </w:r>
            <w:r w:rsidRPr="009F3E36">
              <w:rPr>
                <w:rFonts w:ascii="Arial" w:hAnsi="Arial" w:cs="Arial"/>
                <w:sz w:val="24"/>
                <w:szCs w:val="24"/>
              </w:rPr>
            </w:r>
            <w:r w:rsidRPr="009F3E36">
              <w:rPr>
                <w:rFonts w:ascii="Arial" w:hAnsi="Arial" w:cs="Arial"/>
                <w:sz w:val="24"/>
                <w:szCs w:val="24"/>
              </w:rPr>
              <w:fldChar w:fldCharType="separate"/>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sz w:val="24"/>
                <w:szCs w:val="24"/>
              </w:rPr>
              <w:fldChar w:fldCharType="end"/>
            </w:r>
            <w:bookmarkEnd w:id="1"/>
          </w:p>
        </w:tc>
        <w:tc>
          <w:tcPr>
            <w:tcW w:w="2671" w:type="dxa"/>
          </w:tcPr>
          <w:p w14:paraId="110512F6" w14:textId="77777777" w:rsidR="00B13CC2" w:rsidRPr="009F3E36" w:rsidRDefault="00B13CC2" w:rsidP="66D4FCF9">
            <w:pPr>
              <w:pStyle w:val="NoSpacing"/>
              <w:spacing w:line="259" w:lineRule="auto"/>
              <w:rPr>
                <w:rFonts w:ascii="Arial" w:hAnsi="Arial" w:cs="Arial"/>
                <w:sz w:val="24"/>
                <w:szCs w:val="24"/>
              </w:rPr>
            </w:pPr>
            <w:r w:rsidRPr="009F3E36">
              <w:rPr>
                <w:rFonts w:ascii="Arial" w:hAnsi="Arial" w:cs="Arial"/>
                <w:sz w:val="24"/>
                <w:szCs w:val="24"/>
              </w:rPr>
              <w:fldChar w:fldCharType="begin">
                <w:ffData>
                  <w:name w:val="Text2"/>
                  <w:enabled/>
                  <w:calcOnExit w:val="0"/>
                  <w:textInput/>
                </w:ffData>
              </w:fldChar>
            </w:r>
            <w:r w:rsidRPr="009F3E36">
              <w:rPr>
                <w:rFonts w:ascii="Arial" w:hAnsi="Arial" w:cs="Arial"/>
                <w:sz w:val="24"/>
                <w:szCs w:val="24"/>
              </w:rPr>
              <w:instrText xml:space="preserve"> FORMTEXT </w:instrText>
            </w:r>
            <w:r w:rsidRPr="009F3E36">
              <w:rPr>
                <w:rFonts w:ascii="Arial" w:hAnsi="Arial" w:cs="Arial"/>
                <w:sz w:val="24"/>
                <w:szCs w:val="24"/>
              </w:rPr>
            </w:r>
            <w:r w:rsidRPr="009F3E36">
              <w:rPr>
                <w:rFonts w:ascii="Arial" w:hAnsi="Arial" w:cs="Arial"/>
                <w:sz w:val="24"/>
                <w:szCs w:val="24"/>
              </w:rPr>
              <w:fldChar w:fldCharType="separate"/>
            </w:r>
            <w:r w:rsidRPr="009F3E36">
              <w:rPr>
                <w:rFonts w:ascii="Arial" w:hAnsi="Arial" w:cs="Arial"/>
                <w:sz w:val="24"/>
                <w:szCs w:val="24"/>
              </w:rPr>
              <w:t> </w:t>
            </w:r>
            <w:r w:rsidRPr="009F3E36">
              <w:rPr>
                <w:rFonts w:ascii="Arial" w:hAnsi="Arial" w:cs="Arial"/>
                <w:sz w:val="24"/>
                <w:szCs w:val="24"/>
              </w:rPr>
              <w:t> </w:t>
            </w:r>
            <w:r w:rsidRPr="009F3E36">
              <w:rPr>
                <w:rFonts w:ascii="Arial" w:hAnsi="Arial" w:cs="Arial"/>
                <w:sz w:val="24"/>
                <w:szCs w:val="24"/>
              </w:rPr>
              <w:t> </w:t>
            </w:r>
            <w:r w:rsidRPr="009F3E36">
              <w:rPr>
                <w:rFonts w:ascii="Arial" w:hAnsi="Arial" w:cs="Arial"/>
                <w:sz w:val="24"/>
                <w:szCs w:val="24"/>
              </w:rPr>
              <w:t> </w:t>
            </w:r>
            <w:r w:rsidRPr="009F3E36">
              <w:rPr>
                <w:rFonts w:ascii="Arial" w:hAnsi="Arial" w:cs="Arial"/>
                <w:sz w:val="24"/>
                <w:szCs w:val="24"/>
              </w:rPr>
              <w:t> </w:t>
            </w:r>
            <w:r w:rsidRPr="009F3E36">
              <w:rPr>
                <w:rFonts w:ascii="Arial" w:hAnsi="Arial" w:cs="Arial"/>
                <w:sz w:val="24"/>
                <w:szCs w:val="24"/>
              </w:rPr>
              <w:fldChar w:fldCharType="end"/>
            </w:r>
          </w:p>
        </w:tc>
        <w:tc>
          <w:tcPr>
            <w:tcW w:w="2847" w:type="dxa"/>
            <w:gridSpan w:val="2"/>
          </w:tcPr>
          <w:p w14:paraId="0AB52509" w14:textId="77777777" w:rsidR="00B13CC2" w:rsidRPr="009F3E36" w:rsidRDefault="00B13CC2" w:rsidP="66D4FCF9">
            <w:pPr>
              <w:spacing w:line="259" w:lineRule="auto"/>
              <w:rPr>
                <w:rFonts w:ascii="Arial" w:hAnsi="Arial" w:cs="Arial"/>
                <w:sz w:val="24"/>
                <w:szCs w:val="24"/>
              </w:rPr>
            </w:pPr>
            <w:r w:rsidRPr="009F3E36">
              <w:rPr>
                <w:rFonts w:ascii="Arial" w:hAnsi="Arial" w:cs="Arial"/>
                <w:sz w:val="24"/>
                <w:szCs w:val="24"/>
              </w:rPr>
              <w:fldChar w:fldCharType="begin">
                <w:ffData>
                  <w:name w:val="Text2"/>
                  <w:enabled/>
                  <w:calcOnExit w:val="0"/>
                  <w:textInput/>
                </w:ffData>
              </w:fldChar>
            </w:r>
            <w:r w:rsidRPr="009F3E36">
              <w:rPr>
                <w:rFonts w:ascii="Arial" w:hAnsi="Arial" w:cs="Arial"/>
                <w:sz w:val="24"/>
                <w:szCs w:val="24"/>
              </w:rPr>
              <w:instrText xml:space="preserve"> FORMTEXT </w:instrText>
            </w:r>
            <w:r w:rsidRPr="009F3E36">
              <w:rPr>
                <w:rFonts w:ascii="Arial" w:hAnsi="Arial" w:cs="Arial"/>
                <w:sz w:val="24"/>
                <w:szCs w:val="24"/>
              </w:rPr>
            </w:r>
            <w:r w:rsidRPr="009F3E36">
              <w:rPr>
                <w:rFonts w:ascii="Arial" w:hAnsi="Arial" w:cs="Arial"/>
                <w:sz w:val="24"/>
                <w:szCs w:val="24"/>
              </w:rPr>
              <w:fldChar w:fldCharType="separate"/>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sz w:val="24"/>
                <w:szCs w:val="24"/>
              </w:rPr>
              <w:fldChar w:fldCharType="end"/>
            </w:r>
          </w:p>
        </w:tc>
        <w:tc>
          <w:tcPr>
            <w:tcW w:w="2495" w:type="dxa"/>
          </w:tcPr>
          <w:p w14:paraId="625A908D" w14:textId="77777777" w:rsidR="00B13CC2" w:rsidRPr="009F3E36" w:rsidRDefault="00B13CC2">
            <w:pPr>
              <w:rPr>
                <w:rFonts w:ascii="Arial" w:hAnsi="Arial" w:cs="Arial"/>
                <w:sz w:val="24"/>
                <w:szCs w:val="24"/>
              </w:rPr>
            </w:pPr>
            <w:r w:rsidRPr="009F3E36">
              <w:rPr>
                <w:rFonts w:ascii="Arial" w:hAnsi="Arial" w:cs="Arial"/>
                <w:sz w:val="24"/>
                <w:szCs w:val="24"/>
              </w:rPr>
              <w:fldChar w:fldCharType="begin">
                <w:ffData>
                  <w:name w:val="Text2"/>
                  <w:enabled/>
                  <w:calcOnExit w:val="0"/>
                  <w:textInput/>
                </w:ffData>
              </w:fldChar>
            </w:r>
            <w:r w:rsidRPr="009F3E36">
              <w:rPr>
                <w:rFonts w:ascii="Arial" w:hAnsi="Arial" w:cs="Arial"/>
                <w:sz w:val="24"/>
                <w:szCs w:val="24"/>
              </w:rPr>
              <w:instrText xml:space="preserve"> FORMTEXT </w:instrText>
            </w:r>
            <w:r w:rsidRPr="009F3E36">
              <w:rPr>
                <w:rFonts w:ascii="Arial" w:hAnsi="Arial" w:cs="Arial"/>
                <w:sz w:val="24"/>
                <w:szCs w:val="24"/>
              </w:rPr>
            </w:r>
            <w:r w:rsidRPr="009F3E36">
              <w:rPr>
                <w:rFonts w:ascii="Arial" w:hAnsi="Arial" w:cs="Arial"/>
                <w:sz w:val="24"/>
                <w:szCs w:val="24"/>
              </w:rPr>
              <w:fldChar w:fldCharType="separate"/>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sz w:val="24"/>
                <w:szCs w:val="24"/>
              </w:rPr>
              <w:fldChar w:fldCharType="end"/>
            </w:r>
          </w:p>
        </w:tc>
      </w:tr>
      <w:tr w:rsidR="00B13CC2" w:rsidRPr="009F3E36" w14:paraId="0267E6AC" w14:textId="77777777" w:rsidTr="26C792B0">
        <w:tc>
          <w:tcPr>
            <w:tcW w:w="2670" w:type="dxa"/>
          </w:tcPr>
          <w:p w14:paraId="09421D66" w14:textId="77777777" w:rsidR="00B13CC2" w:rsidRPr="009F3E36" w:rsidRDefault="00B13CC2" w:rsidP="006A4944">
            <w:pPr>
              <w:pStyle w:val="NoSpacing"/>
              <w:rPr>
                <w:rFonts w:ascii="Arial" w:hAnsi="Arial" w:cs="Arial"/>
                <w:sz w:val="24"/>
                <w:szCs w:val="24"/>
              </w:rPr>
            </w:pPr>
            <w:r w:rsidRPr="009F3E36">
              <w:rPr>
                <w:rFonts w:ascii="Arial" w:hAnsi="Arial" w:cs="Arial"/>
                <w:sz w:val="24"/>
                <w:szCs w:val="24"/>
              </w:rPr>
              <w:fldChar w:fldCharType="begin">
                <w:ffData>
                  <w:name w:val="Text2"/>
                  <w:enabled/>
                  <w:calcOnExit w:val="0"/>
                  <w:textInput/>
                </w:ffData>
              </w:fldChar>
            </w:r>
            <w:r w:rsidRPr="009F3E36">
              <w:rPr>
                <w:rFonts w:ascii="Arial" w:hAnsi="Arial" w:cs="Arial"/>
                <w:sz w:val="24"/>
                <w:szCs w:val="24"/>
              </w:rPr>
              <w:instrText xml:space="preserve"> FORMTEXT </w:instrText>
            </w:r>
            <w:r w:rsidRPr="009F3E36">
              <w:rPr>
                <w:rFonts w:ascii="Arial" w:hAnsi="Arial" w:cs="Arial"/>
                <w:sz w:val="24"/>
                <w:szCs w:val="24"/>
              </w:rPr>
            </w:r>
            <w:r w:rsidRPr="009F3E36">
              <w:rPr>
                <w:rFonts w:ascii="Arial" w:hAnsi="Arial" w:cs="Arial"/>
                <w:sz w:val="24"/>
                <w:szCs w:val="24"/>
              </w:rPr>
              <w:fldChar w:fldCharType="separate"/>
            </w:r>
            <w:r w:rsidRPr="009F3E36">
              <w:rPr>
                <w:rFonts w:ascii="Arial" w:hAnsi="Arial" w:cs="Arial"/>
                <w:sz w:val="24"/>
                <w:szCs w:val="24"/>
              </w:rPr>
              <w:t> </w:t>
            </w:r>
            <w:r w:rsidRPr="009F3E36">
              <w:rPr>
                <w:rFonts w:ascii="Arial" w:hAnsi="Arial" w:cs="Arial"/>
                <w:sz w:val="24"/>
                <w:szCs w:val="24"/>
              </w:rPr>
              <w:t> </w:t>
            </w:r>
            <w:r w:rsidRPr="009F3E36">
              <w:rPr>
                <w:rFonts w:ascii="Arial" w:hAnsi="Arial" w:cs="Arial"/>
                <w:sz w:val="24"/>
                <w:szCs w:val="24"/>
              </w:rPr>
              <w:t> </w:t>
            </w:r>
            <w:r w:rsidRPr="009F3E36">
              <w:rPr>
                <w:rFonts w:ascii="Arial" w:hAnsi="Arial" w:cs="Arial"/>
                <w:sz w:val="24"/>
                <w:szCs w:val="24"/>
              </w:rPr>
              <w:t> </w:t>
            </w:r>
            <w:r w:rsidRPr="009F3E36">
              <w:rPr>
                <w:rFonts w:ascii="Arial" w:hAnsi="Arial" w:cs="Arial"/>
                <w:sz w:val="24"/>
                <w:szCs w:val="24"/>
              </w:rPr>
              <w:t> </w:t>
            </w:r>
            <w:r w:rsidRPr="009F3E36">
              <w:rPr>
                <w:rFonts w:ascii="Arial" w:hAnsi="Arial" w:cs="Arial"/>
                <w:sz w:val="24"/>
                <w:szCs w:val="24"/>
              </w:rPr>
              <w:fldChar w:fldCharType="end"/>
            </w:r>
          </w:p>
        </w:tc>
        <w:tc>
          <w:tcPr>
            <w:tcW w:w="2671" w:type="dxa"/>
          </w:tcPr>
          <w:p w14:paraId="486E8B3A" w14:textId="77777777" w:rsidR="00B13CC2" w:rsidRPr="009F3E36" w:rsidRDefault="00B13CC2">
            <w:pPr>
              <w:rPr>
                <w:rFonts w:ascii="Arial" w:hAnsi="Arial" w:cs="Arial"/>
                <w:sz w:val="24"/>
                <w:szCs w:val="24"/>
              </w:rPr>
            </w:pPr>
            <w:r w:rsidRPr="009F3E36">
              <w:rPr>
                <w:rFonts w:ascii="Arial" w:hAnsi="Arial" w:cs="Arial"/>
                <w:sz w:val="24"/>
                <w:szCs w:val="24"/>
              </w:rPr>
              <w:fldChar w:fldCharType="begin">
                <w:ffData>
                  <w:name w:val="Text2"/>
                  <w:enabled/>
                  <w:calcOnExit w:val="0"/>
                  <w:textInput/>
                </w:ffData>
              </w:fldChar>
            </w:r>
            <w:r w:rsidRPr="009F3E36">
              <w:rPr>
                <w:rFonts w:ascii="Arial" w:hAnsi="Arial" w:cs="Arial"/>
                <w:sz w:val="24"/>
                <w:szCs w:val="24"/>
              </w:rPr>
              <w:instrText xml:space="preserve"> FORMTEXT </w:instrText>
            </w:r>
            <w:r w:rsidRPr="009F3E36">
              <w:rPr>
                <w:rFonts w:ascii="Arial" w:hAnsi="Arial" w:cs="Arial"/>
                <w:sz w:val="24"/>
                <w:szCs w:val="24"/>
              </w:rPr>
            </w:r>
            <w:r w:rsidRPr="009F3E36">
              <w:rPr>
                <w:rFonts w:ascii="Arial" w:hAnsi="Arial" w:cs="Arial"/>
                <w:sz w:val="24"/>
                <w:szCs w:val="24"/>
              </w:rPr>
              <w:fldChar w:fldCharType="separate"/>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sz w:val="24"/>
                <w:szCs w:val="24"/>
              </w:rPr>
              <w:fldChar w:fldCharType="end"/>
            </w:r>
          </w:p>
        </w:tc>
        <w:tc>
          <w:tcPr>
            <w:tcW w:w="2847" w:type="dxa"/>
            <w:gridSpan w:val="2"/>
          </w:tcPr>
          <w:p w14:paraId="53DFFA40" w14:textId="77777777" w:rsidR="00B13CC2" w:rsidRPr="009F3E36" w:rsidRDefault="00B13CC2">
            <w:pPr>
              <w:rPr>
                <w:rFonts w:ascii="Arial" w:hAnsi="Arial" w:cs="Arial"/>
                <w:sz w:val="24"/>
                <w:szCs w:val="24"/>
              </w:rPr>
            </w:pPr>
            <w:r w:rsidRPr="009F3E36">
              <w:rPr>
                <w:rFonts w:ascii="Arial" w:hAnsi="Arial" w:cs="Arial"/>
                <w:sz w:val="24"/>
                <w:szCs w:val="24"/>
              </w:rPr>
              <w:fldChar w:fldCharType="begin">
                <w:ffData>
                  <w:name w:val="Text2"/>
                  <w:enabled/>
                  <w:calcOnExit w:val="0"/>
                  <w:textInput/>
                </w:ffData>
              </w:fldChar>
            </w:r>
            <w:r w:rsidRPr="009F3E36">
              <w:rPr>
                <w:rFonts w:ascii="Arial" w:hAnsi="Arial" w:cs="Arial"/>
                <w:sz w:val="24"/>
                <w:szCs w:val="24"/>
              </w:rPr>
              <w:instrText xml:space="preserve"> FORMTEXT </w:instrText>
            </w:r>
            <w:r w:rsidRPr="009F3E36">
              <w:rPr>
                <w:rFonts w:ascii="Arial" w:hAnsi="Arial" w:cs="Arial"/>
                <w:sz w:val="24"/>
                <w:szCs w:val="24"/>
              </w:rPr>
            </w:r>
            <w:r w:rsidRPr="009F3E36">
              <w:rPr>
                <w:rFonts w:ascii="Arial" w:hAnsi="Arial" w:cs="Arial"/>
                <w:sz w:val="24"/>
                <w:szCs w:val="24"/>
              </w:rPr>
              <w:fldChar w:fldCharType="separate"/>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sz w:val="24"/>
                <w:szCs w:val="24"/>
              </w:rPr>
              <w:fldChar w:fldCharType="end"/>
            </w:r>
          </w:p>
        </w:tc>
        <w:tc>
          <w:tcPr>
            <w:tcW w:w="2495" w:type="dxa"/>
          </w:tcPr>
          <w:p w14:paraId="52903C58" w14:textId="77777777" w:rsidR="00B13CC2" w:rsidRPr="009F3E36" w:rsidRDefault="00B13CC2">
            <w:pPr>
              <w:rPr>
                <w:rFonts w:ascii="Arial" w:hAnsi="Arial" w:cs="Arial"/>
                <w:sz w:val="24"/>
                <w:szCs w:val="24"/>
              </w:rPr>
            </w:pPr>
            <w:r w:rsidRPr="009F3E36">
              <w:rPr>
                <w:rFonts w:ascii="Arial" w:hAnsi="Arial" w:cs="Arial"/>
                <w:sz w:val="24"/>
                <w:szCs w:val="24"/>
              </w:rPr>
              <w:fldChar w:fldCharType="begin">
                <w:ffData>
                  <w:name w:val="Text2"/>
                  <w:enabled/>
                  <w:calcOnExit w:val="0"/>
                  <w:textInput/>
                </w:ffData>
              </w:fldChar>
            </w:r>
            <w:r w:rsidRPr="009F3E36">
              <w:rPr>
                <w:rFonts w:ascii="Arial" w:hAnsi="Arial" w:cs="Arial"/>
                <w:sz w:val="24"/>
                <w:szCs w:val="24"/>
              </w:rPr>
              <w:instrText xml:space="preserve"> FORMTEXT </w:instrText>
            </w:r>
            <w:r w:rsidRPr="009F3E36">
              <w:rPr>
                <w:rFonts w:ascii="Arial" w:hAnsi="Arial" w:cs="Arial"/>
                <w:sz w:val="24"/>
                <w:szCs w:val="24"/>
              </w:rPr>
            </w:r>
            <w:r w:rsidRPr="009F3E36">
              <w:rPr>
                <w:rFonts w:ascii="Arial" w:hAnsi="Arial" w:cs="Arial"/>
                <w:sz w:val="24"/>
                <w:szCs w:val="24"/>
              </w:rPr>
              <w:fldChar w:fldCharType="separate"/>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sz w:val="24"/>
                <w:szCs w:val="24"/>
              </w:rPr>
              <w:fldChar w:fldCharType="end"/>
            </w:r>
          </w:p>
        </w:tc>
      </w:tr>
      <w:tr w:rsidR="00B13CC2" w:rsidRPr="009F3E36" w14:paraId="1A84B407" w14:textId="77777777" w:rsidTr="26C792B0">
        <w:tc>
          <w:tcPr>
            <w:tcW w:w="2670" w:type="dxa"/>
          </w:tcPr>
          <w:p w14:paraId="6708FAC5" w14:textId="77777777" w:rsidR="00B13CC2" w:rsidRPr="009F3E36" w:rsidRDefault="00B13CC2" w:rsidP="006A4944">
            <w:pPr>
              <w:pStyle w:val="NoSpacing"/>
              <w:rPr>
                <w:rFonts w:ascii="Arial" w:hAnsi="Arial" w:cs="Arial"/>
                <w:sz w:val="24"/>
                <w:szCs w:val="24"/>
              </w:rPr>
            </w:pPr>
            <w:r w:rsidRPr="009F3E36">
              <w:rPr>
                <w:rFonts w:ascii="Arial" w:hAnsi="Arial" w:cs="Arial"/>
                <w:sz w:val="24"/>
                <w:szCs w:val="24"/>
              </w:rPr>
              <w:fldChar w:fldCharType="begin">
                <w:ffData>
                  <w:name w:val="Text2"/>
                  <w:enabled/>
                  <w:calcOnExit w:val="0"/>
                  <w:textInput/>
                </w:ffData>
              </w:fldChar>
            </w:r>
            <w:r w:rsidRPr="009F3E36">
              <w:rPr>
                <w:rFonts w:ascii="Arial" w:hAnsi="Arial" w:cs="Arial"/>
                <w:sz w:val="24"/>
                <w:szCs w:val="24"/>
              </w:rPr>
              <w:instrText xml:space="preserve"> FORMTEXT </w:instrText>
            </w:r>
            <w:r w:rsidRPr="009F3E36">
              <w:rPr>
                <w:rFonts w:ascii="Arial" w:hAnsi="Arial" w:cs="Arial"/>
                <w:sz w:val="24"/>
                <w:szCs w:val="24"/>
              </w:rPr>
            </w:r>
            <w:r w:rsidRPr="009F3E36">
              <w:rPr>
                <w:rFonts w:ascii="Arial" w:hAnsi="Arial" w:cs="Arial"/>
                <w:sz w:val="24"/>
                <w:szCs w:val="24"/>
              </w:rPr>
              <w:fldChar w:fldCharType="separate"/>
            </w:r>
            <w:r w:rsidRPr="009F3E36">
              <w:rPr>
                <w:rFonts w:ascii="Arial" w:hAnsi="Arial" w:cs="Arial"/>
                <w:sz w:val="24"/>
                <w:szCs w:val="24"/>
              </w:rPr>
              <w:t> </w:t>
            </w:r>
            <w:r w:rsidRPr="009F3E36">
              <w:rPr>
                <w:rFonts w:ascii="Arial" w:hAnsi="Arial" w:cs="Arial"/>
                <w:sz w:val="24"/>
                <w:szCs w:val="24"/>
              </w:rPr>
              <w:t> </w:t>
            </w:r>
            <w:r w:rsidRPr="009F3E36">
              <w:rPr>
                <w:rFonts w:ascii="Arial" w:hAnsi="Arial" w:cs="Arial"/>
                <w:sz w:val="24"/>
                <w:szCs w:val="24"/>
              </w:rPr>
              <w:t> </w:t>
            </w:r>
            <w:r w:rsidRPr="009F3E36">
              <w:rPr>
                <w:rFonts w:ascii="Arial" w:hAnsi="Arial" w:cs="Arial"/>
                <w:sz w:val="24"/>
                <w:szCs w:val="24"/>
              </w:rPr>
              <w:t> </w:t>
            </w:r>
            <w:r w:rsidRPr="009F3E36">
              <w:rPr>
                <w:rFonts w:ascii="Arial" w:hAnsi="Arial" w:cs="Arial"/>
                <w:sz w:val="24"/>
                <w:szCs w:val="24"/>
              </w:rPr>
              <w:t> </w:t>
            </w:r>
            <w:r w:rsidRPr="009F3E36">
              <w:rPr>
                <w:rFonts w:ascii="Arial" w:hAnsi="Arial" w:cs="Arial"/>
                <w:sz w:val="24"/>
                <w:szCs w:val="24"/>
              </w:rPr>
              <w:fldChar w:fldCharType="end"/>
            </w:r>
          </w:p>
        </w:tc>
        <w:tc>
          <w:tcPr>
            <w:tcW w:w="2671" w:type="dxa"/>
          </w:tcPr>
          <w:p w14:paraId="5E8950CD" w14:textId="77777777" w:rsidR="00B13CC2" w:rsidRPr="009F3E36" w:rsidRDefault="00B13CC2">
            <w:pPr>
              <w:rPr>
                <w:rFonts w:ascii="Arial" w:hAnsi="Arial" w:cs="Arial"/>
                <w:sz w:val="24"/>
                <w:szCs w:val="24"/>
              </w:rPr>
            </w:pPr>
            <w:r w:rsidRPr="009F3E36">
              <w:rPr>
                <w:rFonts w:ascii="Arial" w:hAnsi="Arial" w:cs="Arial"/>
                <w:sz w:val="24"/>
                <w:szCs w:val="24"/>
              </w:rPr>
              <w:fldChar w:fldCharType="begin">
                <w:ffData>
                  <w:name w:val="Text2"/>
                  <w:enabled/>
                  <w:calcOnExit w:val="0"/>
                  <w:textInput/>
                </w:ffData>
              </w:fldChar>
            </w:r>
            <w:r w:rsidRPr="009F3E36">
              <w:rPr>
                <w:rFonts w:ascii="Arial" w:hAnsi="Arial" w:cs="Arial"/>
                <w:sz w:val="24"/>
                <w:szCs w:val="24"/>
              </w:rPr>
              <w:instrText xml:space="preserve"> FORMTEXT </w:instrText>
            </w:r>
            <w:r w:rsidRPr="009F3E36">
              <w:rPr>
                <w:rFonts w:ascii="Arial" w:hAnsi="Arial" w:cs="Arial"/>
                <w:sz w:val="24"/>
                <w:szCs w:val="24"/>
              </w:rPr>
            </w:r>
            <w:r w:rsidRPr="009F3E36">
              <w:rPr>
                <w:rFonts w:ascii="Arial" w:hAnsi="Arial" w:cs="Arial"/>
                <w:sz w:val="24"/>
                <w:szCs w:val="24"/>
              </w:rPr>
              <w:fldChar w:fldCharType="separate"/>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sz w:val="24"/>
                <w:szCs w:val="24"/>
              </w:rPr>
              <w:fldChar w:fldCharType="end"/>
            </w:r>
          </w:p>
        </w:tc>
        <w:tc>
          <w:tcPr>
            <w:tcW w:w="2847" w:type="dxa"/>
            <w:gridSpan w:val="2"/>
          </w:tcPr>
          <w:p w14:paraId="54EDB545" w14:textId="77777777" w:rsidR="00B13CC2" w:rsidRPr="009F3E36" w:rsidRDefault="00B13CC2">
            <w:pPr>
              <w:rPr>
                <w:rFonts w:ascii="Arial" w:hAnsi="Arial" w:cs="Arial"/>
                <w:sz w:val="24"/>
                <w:szCs w:val="24"/>
              </w:rPr>
            </w:pPr>
            <w:r w:rsidRPr="009F3E36">
              <w:rPr>
                <w:rFonts w:ascii="Arial" w:hAnsi="Arial" w:cs="Arial"/>
                <w:sz w:val="24"/>
                <w:szCs w:val="24"/>
              </w:rPr>
              <w:fldChar w:fldCharType="begin">
                <w:ffData>
                  <w:name w:val="Text2"/>
                  <w:enabled/>
                  <w:calcOnExit w:val="0"/>
                  <w:textInput/>
                </w:ffData>
              </w:fldChar>
            </w:r>
            <w:r w:rsidRPr="009F3E36">
              <w:rPr>
                <w:rFonts w:ascii="Arial" w:hAnsi="Arial" w:cs="Arial"/>
                <w:sz w:val="24"/>
                <w:szCs w:val="24"/>
              </w:rPr>
              <w:instrText xml:space="preserve"> FORMTEXT </w:instrText>
            </w:r>
            <w:r w:rsidRPr="009F3E36">
              <w:rPr>
                <w:rFonts w:ascii="Arial" w:hAnsi="Arial" w:cs="Arial"/>
                <w:sz w:val="24"/>
                <w:szCs w:val="24"/>
              </w:rPr>
            </w:r>
            <w:r w:rsidRPr="009F3E36">
              <w:rPr>
                <w:rFonts w:ascii="Arial" w:hAnsi="Arial" w:cs="Arial"/>
                <w:sz w:val="24"/>
                <w:szCs w:val="24"/>
              </w:rPr>
              <w:fldChar w:fldCharType="separate"/>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sz w:val="24"/>
                <w:szCs w:val="24"/>
              </w:rPr>
              <w:fldChar w:fldCharType="end"/>
            </w:r>
          </w:p>
        </w:tc>
        <w:tc>
          <w:tcPr>
            <w:tcW w:w="2495" w:type="dxa"/>
          </w:tcPr>
          <w:p w14:paraId="3E4FE804" w14:textId="77777777" w:rsidR="00B13CC2" w:rsidRPr="009F3E36" w:rsidRDefault="00B13CC2">
            <w:pPr>
              <w:rPr>
                <w:rFonts w:ascii="Arial" w:hAnsi="Arial" w:cs="Arial"/>
                <w:sz w:val="24"/>
                <w:szCs w:val="24"/>
              </w:rPr>
            </w:pPr>
            <w:r w:rsidRPr="009F3E36">
              <w:rPr>
                <w:rFonts w:ascii="Arial" w:hAnsi="Arial" w:cs="Arial"/>
                <w:sz w:val="24"/>
                <w:szCs w:val="24"/>
              </w:rPr>
              <w:fldChar w:fldCharType="begin">
                <w:ffData>
                  <w:name w:val="Text2"/>
                  <w:enabled/>
                  <w:calcOnExit w:val="0"/>
                  <w:textInput/>
                </w:ffData>
              </w:fldChar>
            </w:r>
            <w:r w:rsidRPr="009F3E36">
              <w:rPr>
                <w:rFonts w:ascii="Arial" w:hAnsi="Arial" w:cs="Arial"/>
                <w:sz w:val="24"/>
                <w:szCs w:val="24"/>
              </w:rPr>
              <w:instrText xml:space="preserve"> FORMTEXT </w:instrText>
            </w:r>
            <w:r w:rsidRPr="009F3E36">
              <w:rPr>
                <w:rFonts w:ascii="Arial" w:hAnsi="Arial" w:cs="Arial"/>
                <w:sz w:val="24"/>
                <w:szCs w:val="24"/>
              </w:rPr>
            </w:r>
            <w:r w:rsidRPr="009F3E36">
              <w:rPr>
                <w:rFonts w:ascii="Arial" w:hAnsi="Arial" w:cs="Arial"/>
                <w:sz w:val="24"/>
                <w:szCs w:val="24"/>
              </w:rPr>
              <w:fldChar w:fldCharType="separate"/>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sz w:val="24"/>
                <w:szCs w:val="24"/>
              </w:rPr>
              <w:fldChar w:fldCharType="end"/>
            </w:r>
          </w:p>
        </w:tc>
      </w:tr>
      <w:tr w:rsidR="00B13CC2" w:rsidRPr="009F3E36" w14:paraId="4D031383" w14:textId="77777777" w:rsidTr="26C792B0">
        <w:tc>
          <w:tcPr>
            <w:tcW w:w="2670" w:type="dxa"/>
          </w:tcPr>
          <w:p w14:paraId="6FFB2A76" w14:textId="77777777" w:rsidR="00B13CC2" w:rsidRPr="009F3E36" w:rsidRDefault="00B13CC2" w:rsidP="006A4944">
            <w:pPr>
              <w:pStyle w:val="NoSpacing"/>
              <w:rPr>
                <w:rFonts w:ascii="Arial" w:hAnsi="Arial" w:cs="Arial"/>
                <w:sz w:val="24"/>
                <w:szCs w:val="24"/>
              </w:rPr>
            </w:pPr>
            <w:r w:rsidRPr="009F3E36">
              <w:rPr>
                <w:rFonts w:ascii="Arial" w:hAnsi="Arial" w:cs="Arial"/>
                <w:sz w:val="24"/>
                <w:szCs w:val="24"/>
              </w:rPr>
              <w:fldChar w:fldCharType="begin">
                <w:ffData>
                  <w:name w:val="Text2"/>
                  <w:enabled/>
                  <w:calcOnExit w:val="0"/>
                  <w:textInput/>
                </w:ffData>
              </w:fldChar>
            </w:r>
            <w:r w:rsidRPr="009F3E36">
              <w:rPr>
                <w:rFonts w:ascii="Arial" w:hAnsi="Arial" w:cs="Arial"/>
                <w:sz w:val="24"/>
                <w:szCs w:val="24"/>
              </w:rPr>
              <w:instrText xml:space="preserve"> FORMTEXT </w:instrText>
            </w:r>
            <w:r w:rsidRPr="009F3E36">
              <w:rPr>
                <w:rFonts w:ascii="Arial" w:hAnsi="Arial" w:cs="Arial"/>
                <w:sz w:val="24"/>
                <w:szCs w:val="24"/>
              </w:rPr>
            </w:r>
            <w:r w:rsidRPr="009F3E36">
              <w:rPr>
                <w:rFonts w:ascii="Arial" w:hAnsi="Arial" w:cs="Arial"/>
                <w:sz w:val="24"/>
                <w:szCs w:val="24"/>
              </w:rPr>
              <w:fldChar w:fldCharType="separate"/>
            </w:r>
            <w:r w:rsidRPr="009F3E36">
              <w:rPr>
                <w:rFonts w:ascii="Arial" w:hAnsi="Arial" w:cs="Arial"/>
                <w:sz w:val="24"/>
                <w:szCs w:val="24"/>
              </w:rPr>
              <w:t> </w:t>
            </w:r>
            <w:r w:rsidRPr="009F3E36">
              <w:rPr>
                <w:rFonts w:ascii="Arial" w:hAnsi="Arial" w:cs="Arial"/>
                <w:sz w:val="24"/>
                <w:szCs w:val="24"/>
              </w:rPr>
              <w:t> </w:t>
            </w:r>
            <w:r w:rsidRPr="009F3E36">
              <w:rPr>
                <w:rFonts w:ascii="Arial" w:hAnsi="Arial" w:cs="Arial"/>
                <w:sz w:val="24"/>
                <w:szCs w:val="24"/>
              </w:rPr>
              <w:t> </w:t>
            </w:r>
            <w:r w:rsidRPr="009F3E36">
              <w:rPr>
                <w:rFonts w:ascii="Arial" w:hAnsi="Arial" w:cs="Arial"/>
                <w:sz w:val="24"/>
                <w:szCs w:val="24"/>
              </w:rPr>
              <w:t> </w:t>
            </w:r>
            <w:r w:rsidRPr="009F3E36">
              <w:rPr>
                <w:rFonts w:ascii="Arial" w:hAnsi="Arial" w:cs="Arial"/>
                <w:sz w:val="24"/>
                <w:szCs w:val="24"/>
              </w:rPr>
              <w:t> </w:t>
            </w:r>
            <w:r w:rsidRPr="009F3E36">
              <w:rPr>
                <w:rFonts w:ascii="Arial" w:hAnsi="Arial" w:cs="Arial"/>
                <w:sz w:val="24"/>
                <w:szCs w:val="24"/>
              </w:rPr>
              <w:fldChar w:fldCharType="end"/>
            </w:r>
          </w:p>
        </w:tc>
        <w:tc>
          <w:tcPr>
            <w:tcW w:w="2671" w:type="dxa"/>
          </w:tcPr>
          <w:p w14:paraId="1198DA5F" w14:textId="77777777" w:rsidR="00B13CC2" w:rsidRPr="009F3E36" w:rsidRDefault="00B13CC2">
            <w:pPr>
              <w:rPr>
                <w:rFonts w:ascii="Arial" w:hAnsi="Arial" w:cs="Arial"/>
                <w:sz w:val="24"/>
                <w:szCs w:val="24"/>
              </w:rPr>
            </w:pPr>
            <w:r w:rsidRPr="009F3E36">
              <w:rPr>
                <w:rFonts w:ascii="Arial" w:hAnsi="Arial" w:cs="Arial"/>
                <w:sz w:val="24"/>
                <w:szCs w:val="24"/>
              </w:rPr>
              <w:fldChar w:fldCharType="begin">
                <w:ffData>
                  <w:name w:val="Text2"/>
                  <w:enabled/>
                  <w:calcOnExit w:val="0"/>
                  <w:textInput/>
                </w:ffData>
              </w:fldChar>
            </w:r>
            <w:r w:rsidRPr="009F3E36">
              <w:rPr>
                <w:rFonts w:ascii="Arial" w:hAnsi="Arial" w:cs="Arial"/>
                <w:sz w:val="24"/>
                <w:szCs w:val="24"/>
              </w:rPr>
              <w:instrText xml:space="preserve"> FORMTEXT </w:instrText>
            </w:r>
            <w:r w:rsidRPr="009F3E36">
              <w:rPr>
                <w:rFonts w:ascii="Arial" w:hAnsi="Arial" w:cs="Arial"/>
                <w:sz w:val="24"/>
                <w:szCs w:val="24"/>
              </w:rPr>
            </w:r>
            <w:r w:rsidRPr="009F3E36">
              <w:rPr>
                <w:rFonts w:ascii="Arial" w:hAnsi="Arial" w:cs="Arial"/>
                <w:sz w:val="24"/>
                <w:szCs w:val="24"/>
              </w:rPr>
              <w:fldChar w:fldCharType="separate"/>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sz w:val="24"/>
                <w:szCs w:val="24"/>
              </w:rPr>
              <w:fldChar w:fldCharType="end"/>
            </w:r>
          </w:p>
        </w:tc>
        <w:tc>
          <w:tcPr>
            <w:tcW w:w="2847" w:type="dxa"/>
            <w:gridSpan w:val="2"/>
          </w:tcPr>
          <w:p w14:paraId="2FFE1866" w14:textId="77777777" w:rsidR="00B13CC2" w:rsidRPr="009F3E36" w:rsidRDefault="00B13CC2">
            <w:pPr>
              <w:rPr>
                <w:rFonts w:ascii="Arial" w:hAnsi="Arial" w:cs="Arial"/>
                <w:sz w:val="24"/>
                <w:szCs w:val="24"/>
              </w:rPr>
            </w:pPr>
            <w:r w:rsidRPr="009F3E36">
              <w:rPr>
                <w:rFonts w:ascii="Arial" w:hAnsi="Arial" w:cs="Arial"/>
                <w:sz w:val="24"/>
                <w:szCs w:val="24"/>
              </w:rPr>
              <w:fldChar w:fldCharType="begin">
                <w:ffData>
                  <w:name w:val="Text2"/>
                  <w:enabled/>
                  <w:calcOnExit w:val="0"/>
                  <w:textInput/>
                </w:ffData>
              </w:fldChar>
            </w:r>
            <w:r w:rsidRPr="009F3E36">
              <w:rPr>
                <w:rFonts w:ascii="Arial" w:hAnsi="Arial" w:cs="Arial"/>
                <w:sz w:val="24"/>
                <w:szCs w:val="24"/>
              </w:rPr>
              <w:instrText xml:space="preserve"> FORMTEXT </w:instrText>
            </w:r>
            <w:r w:rsidRPr="009F3E36">
              <w:rPr>
                <w:rFonts w:ascii="Arial" w:hAnsi="Arial" w:cs="Arial"/>
                <w:sz w:val="24"/>
                <w:szCs w:val="24"/>
              </w:rPr>
            </w:r>
            <w:r w:rsidRPr="009F3E36">
              <w:rPr>
                <w:rFonts w:ascii="Arial" w:hAnsi="Arial" w:cs="Arial"/>
                <w:sz w:val="24"/>
                <w:szCs w:val="24"/>
              </w:rPr>
              <w:fldChar w:fldCharType="separate"/>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sz w:val="24"/>
                <w:szCs w:val="24"/>
              </w:rPr>
              <w:fldChar w:fldCharType="end"/>
            </w:r>
          </w:p>
        </w:tc>
        <w:tc>
          <w:tcPr>
            <w:tcW w:w="2495" w:type="dxa"/>
          </w:tcPr>
          <w:p w14:paraId="41FAC923" w14:textId="77777777" w:rsidR="00B13CC2" w:rsidRPr="009F3E36" w:rsidRDefault="00B13CC2">
            <w:pPr>
              <w:rPr>
                <w:rFonts w:ascii="Arial" w:hAnsi="Arial" w:cs="Arial"/>
                <w:sz w:val="24"/>
                <w:szCs w:val="24"/>
              </w:rPr>
            </w:pPr>
            <w:r w:rsidRPr="009F3E36">
              <w:rPr>
                <w:rFonts w:ascii="Arial" w:hAnsi="Arial" w:cs="Arial"/>
                <w:sz w:val="24"/>
                <w:szCs w:val="24"/>
              </w:rPr>
              <w:fldChar w:fldCharType="begin">
                <w:ffData>
                  <w:name w:val="Text2"/>
                  <w:enabled/>
                  <w:calcOnExit w:val="0"/>
                  <w:textInput/>
                </w:ffData>
              </w:fldChar>
            </w:r>
            <w:r w:rsidRPr="009F3E36">
              <w:rPr>
                <w:rFonts w:ascii="Arial" w:hAnsi="Arial" w:cs="Arial"/>
                <w:sz w:val="24"/>
                <w:szCs w:val="24"/>
              </w:rPr>
              <w:instrText xml:space="preserve"> FORMTEXT </w:instrText>
            </w:r>
            <w:r w:rsidRPr="009F3E36">
              <w:rPr>
                <w:rFonts w:ascii="Arial" w:hAnsi="Arial" w:cs="Arial"/>
                <w:sz w:val="24"/>
                <w:szCs w:val="24"/>
              </w:rPr>
            </w:r>
            <w:r w:rsidRPr="009F3E36">
              <w:rPr>
                <w:rFonts w:ascii="Arial" w:hAnsi="Arial" w:cs="Arial"/>
                <w:sz w:val="24"/>
                <w:szCs w:val="24"/>
              </w:rPr>
              <w:fldChar w:fldCharType="separate"/>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sz w:val="24"/>
                <w:szCs w:val="24"/>
              </w:rPr>
              <w:fldChar w:fldCharType="end"/>
            </w:r>
          </w:p>
        </w:tc>
      </w:tr>
      <w:tr w:rsidR="00B13CC2" w:rsidRPr="009F3E36" w14:paraId="31EF9401" w14:textId="77777777" w:rsidTr="26C792B0">
        <w:tc>
          <w:tcPr>
            <w:tcW w:w="2670" w:type="dxa"/>
          </w:tcPr>
          <w:p w14:paraId="0A107397" w14:textId="77777777" w:rsidR="00B13CC2" w:rsidRPr="009F3E36" w:rsidRDefault="00B13CC2" w:rsidP="006A4944">
            <w:pPr>
              <w:pStyle w:val="NoSpacing"/>
              <w:rPr>
                <w:rFonts w:ascii="Arial" w:hAnsi="Arial" w:cs="Arial"/>
                <w:sz w:val="24"/>
                <w:szCs w:val="24"/>
              </w:rPr>
            </w:pPr>
            <w:r w:rsidRPr="009F3E36">
              <w:rPr>
                <w:rFonts w:ascii="Arial" w:hAnsi="Arial" w:cs="Arial"/>
                <w:sz w:val="24"/>
                <w:szCs w:val="24"/>
              </w:rPr>
              <w:fldChar w:fldCharType="begin">
                <w:ffData>
                  <w:name w:val="Text2"/>
                  <w:enabled/>
                  <w:calcOnExit w:val="0"/>
                  <w:textInput/>
                </w:ffData>
              </w:fldChar>
            </w:r>
            <w:r w:rsidRPr="009F3E36">
              <w:rPr>
                <w:rFonts w:ascii="Arial" w:hAnsi="Arial" w:cs="Arial"/>
                <w:sz w:val="24"/>
                <w:szCs w:val="24"/>
              </w:rPr>
              <w:instrText xml:space="preserve"> FORMTEXT </w:instrText>
            </w:r>
            <w:r w:rsidRPr="009F3E36">
              <w:rPr>
                <w:rFonts w:ascii="Arial" w:hAnsi="Arial" w:cs="Arial"/>
                <w:sz w:val="24"/>
                <w:szCs w:val="24"/>
              </w:rPr>
            </w:r>
            <w:r w:rsidRPr="009F3E36">
              <w:rPr>
                <w:rFonts w:ascii="Arial" w:hAnsi="Arial" w:cs="Arial"/>
                <w:sz w:val="24"/>
                <w:szCs w:val="24"/>
              </w:rPr>
              <w:fldChar w:fldCharType="separate"/>
            </w:r>
            <w:r w:rsidRPr="009F3E36">
              <w:rPr>
                <w:rFonts w:ascii="Arial" w:hAnsi="Arial" w:cs="Arial"/>
                <w:sz w:val="24"/>
                <w:szCs w:val="24"/>
              </w:rPr>
              <w:t> </w:t>
            </w:r>
            <w:r w:rsidRPr="009F3E36">
              <w:rPr>
                <w:rFonts w:ascii="Arial" w:hAnsi="Arial" w:cs="Arial"/>
                <w:sz w:val="24"/>
                <w:szCs w:val="24"/>
              </w:rPr>
              <w:t> </w:t>
            </w:r>
            <w:r w:rsidRPr="009F3E36">
              <w:rPr>
                <w:rFonts w:ascii="Arial" w:hAnsi="Arial" w:cs="Arial"/>
                <w:sz w:val="24"/>
                <w:szCs w:val="24"/>
              </w:rPr>
              <w:t> </w:t>
            </w:r>
            <w:r w:rsidRPr="009F3E36">
              <w:rPr>
                <w:rFonts w:ascii="Arial" w:hAnsi="Arial" w:cs="Arial"/>
                <w:sz w:val="24"/>
                <w:szCs w:val="24"/>
              </w:rPr>
              <w:t> </w:t>
            </w:r>
            <w:r w:rsidRPr="009F3E36">
              <w:rPr>
                <w:rFonts w:ascii="Arial" w:hAnsi="Arial" w:cs="Arial"/>
                <w:sz w:val="24"/>
                <w:szCs w:val="24"/>
              </w:rPr>
              <w:t> </w:t>
            </w:r>
            <w:r w:rsidRPr="009F3E36">
              <w:rPr>
                <w:rFonts w:ascii="Arial" w:hAnsi="Arial" w:cs="Arial"/>
                <w:sz w:val="24"/>
                <w:szCs w:val="24"/>
              </w:rPr>
              <w:fldChar w:fldCharType="end"/>
            </w:r>
          </w:p>
        </w:tc>
        <w:tc>
          <w:tcPr>
            <w:tcW w:w="2671" w:type="dxa"/>
          </w:tcPr>
          <w:p w14:paraId="342F2A05" w14:textId="77777777" w:rsidR="00B13CC2" w:rsidRPr="009F3E36" w:rsidRDefault="00B13CC2">
            <w:pPr>
              <w:rPr>
                <w:rFonts w:ascii="Arial" w:hAnsi="Arial" w:cs="Arial"/>
                <w:sz w:val="24"/>
                <w:szCs w:val="24"/>
              </w:rPr>
            </w:pPr>
            <w:r w:rsidRPr="009F3E36">
              <w:rPr>
                <w:rFonts w:ascii="Arial" w:hAnsi="Arial" w:cs="Arial"/>
                <w:sz w:val="24"/>
                <w:szCs w:val="24"/>
              </w:rPr>
              <w:fldChar w:fldCharType="begin">
                <w:ffData>
                  <w:name w:val="Text2"/>
                  <w:enabled/>
                  <w:calcOnExit w:val="0"/>
                  <w:textInput/>
                </w:ffData>
              </w:fldChar>
            </w:r>
            <w:r w:rsidRPr="009F3E36">
              <w:rPr>
                <w:rFonts w:ascii="Arial" w:hAnsi="Arial" w:cs="Arial"/>
                <w:sz w:val="24"/>
                <w:szCs w:val="24"/>
              </w:rPr>
              <w:instrText xml:space="preserve"> FORMTEXT </w:instrText>
            </w:r>
            <w:r w:rsidRPr="009F3E36">
              <w:rPr>
                <w:rFonts w:ascii="Arial" w:hAnsi="Arial" w:cs="Arial"/>
                <w:sz w:val="24"/>
                <w:szCs w:val="24"/>
              </w:rPr>
            </w:r>
            <w:r w:rsidRPr="009F3E36">
              <w:rPr>
                <w:rFonts w:ascii="Arial" w:hAnsi="Arial" w:cs="Arial"/>
                <w:sz w:val="24"/>
                <w:szCs w:val="24"/>
              </w:rPr>
              <w:fldChar w:fldCharType="separate"/>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sz w:val="24"/>
                <w:szCs w:val="24"/>
              </w:rPr>
              <w:fldChar w:fldCharType="end"/>
            </w:r>
          </w:p>
        </w:tc>
        <w:tc>
          <w:tcPr>
            <w:tcW w:w="2847" w:type="dxa"/>
            <w:gridSpan w:val="2"/>
          </w:tcPr>
          <w:p w14:paraId="106BC435" w14:textId="77777777" w:rsidR="00B13CC2" w:rsidRPr="009F3E36" w:rsidRDefault="00B13CC2">
            <w:pPr>
              <w:rPr>
                <w:rFonts w:ascii="Arial" w:hAnsi="Arial" w:cs="Arial"/>
                <w:sz w:val="24"/>
                <w:szCs w:val="24"/>
              </w:rPr>
            </w:pPr>
            <w:r w:rsidRPr="009F3E36">
              <w:rPr>
                <w:rFonts w:ascii="Arial" w:hAnsi="Arial" w:cs="Arial"/>
                <w:sz w:val="24"/>
                <w:szCs w:val="24"/>
              </w:rPr>
              <w:fldChar w:fldCharType="begin">
                <w:ffData>
                  <w:name w:val="Text2"/>
                  <w:enabled/>
                  <w:calcOnExit w:val="0"/>
                  <w:textInput/>
                </w:ffData>
              </w:fldChar>
            </w:r>
            <w:r w:rsidRPr="009F3E36">
              <w:rPr>
                <w:rFonts w:ascii="Arial" w:hAnsi="Arial" w:cs="Arial"/>
                <w:sz w:val="24"/>
                <w:szCs w:val="24"/>
              </w:rPr>
              <w:instrText xml:space="preserve"> FORMTEXT </w:instrText>
            </w:r>
            <w:r w:rsidRPr="009F3E36">
              <w:rPr>
                <w:rFonts w:ascii="Arial" w:hAnsi="Arial" w:cs="Arial"/>
                <w:sz w:val="24"/>
                <w:szCs w:val="24"/>
              </w:rPr>
            </w:r>
            <w:r w:rsidRPr="009F3E36">
              <w:rPr>
                <w:rFonts w:ascii="Arial" w:hAnsi="Arial" w:cs="Arial"/>
                <w:sz w:val="24"/>
                <w:szCs w:val="24"/>
              </w:rPr>
              <w:fldChar w:fldCharType="separate"/>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sz w:val="24"/>
                <w:szCs w:val="24"/>
              </w:rPr>
              <w:fldChar w:fldCharType="end"/>
            </w:r>
          </w:p>
        </w:tc>
        <w:tc>
          <w:tcPr>
            <w:tcW w:w="2495" w:type="dxa"/>
          </w:tcPr>
          <w:p w14:paraId="1152D62F" w14:textId="77777777" w:rsidR="00B13CC2" w:rsidRPr="009F3E36" w:rsidRDefault="00B13CC2">
            <w:pPr>
              <w:rPr>
                <w:rFonts w:ascii="Arial" w:hAnsi="Arial" w:cs="Arial"/>
                <w:sz w:val="24"/>
                <w:szCs w:val="24"/>
              </w:rPr>
            </w:pPr>
            <w:r w:rsidRPr="009F3E36">
              <w:rPr>
                <w:rFonts w:ascii="Arial" w:hAnsi="Arial" w:cs="Arial"/>
                <w:sz w:val="24"/>
                <w:szCs w:val="24"/>
              </w:rPr>
              <w:fldChar w:fldCharType="begin">
                <w:ffData>
                  <w:name w:val="Text2"/>
                  <w:enabled/>
                  <w:calcOnExit w:val="0"/>
                  <w:textInput/>
                </w:ffData>
              </w:fldChar>
            </w:r>
            <w:r w:rsidRPr="009F3E36">
              <w:rPr>
                <w:rFonts w:ascii="Arial" w:hAnsi="Arial" w:cs="Arial"/>
                <w:sz w:val="24"/>
                <w:szCs w:val="24"/>
              </w:rPr>
              <w:instrText xml:space="preserve"> FORMTEXT </w:instrText>
            </w:r>
            <w:r w:rsidRPr="009F3E36">
              <w:rPr>
                <w:rFonts w:ascii="Arial" w:hAnsi="Arial" w:cs="Arial"/>
                <w:sz w:val="24"/>
                <w:szCs w:val="24"/>
              </w:rPr>
            </w:r>
            <w:r w:rsidRPr="009F3E36">
              <w:rPr>
                <w:rFonts w:ascii="Arial" w:hAnsi="Arial" w:cs="Arial"/>
                <w:sz w:val="24"/>
                <w:szCs w:val="24"/>
              </w:rPr>
              <w:fldChar w:fldCharType="separate"/>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sz w:val="24"/>
                <w:szCs w:val="24"/>
              </w:rPr>
              <w:fldChar w:fldCharType="end"/>
            </w:r>
          </w:p>
        </w:tc>
      </w:tr>
      <w:tr w:rsidR="00090288" w:rsidRPr="009F3E36" w14:paraId="5C1BE85B" w14:textId="77777777" w:rsidTr="26C792B0">
        <w:tc>
          <w:tcPr>
            <w:tcW w:w="10683" w:type="dxa"/>
            <w:gridSpan w:val="5"/>
            <w:shd w:val="clear" w:color="auto" w:fill="92D050"/>
          </w:tcPr>
          <w:p w14:paraId="4F0DB66A" w14:textId="77777777" w:rsidR="00090288" w:rsidRPr="009F3E36" w:rsidRDefault="008852A7" w:rsidP="008852A7">
            <w:pPr>
              <w:pStyle w:val="NoSpacing"/>
              <w:rPr>
                <w:rFonts w:ascii="Arial" w:hAnsi="Arial" w:cs="Arial"/>
                <w:sz w:val="24"/>
                <w:szCs w:val="24"/>
              </w:rPr>
            </w:pPr>
            <w:r w:rsidRPr="009F3E36">
              <w:rPr>
                <w:rFonts w:ascii="Arial" w:hAnsi="Arial" w:cs="Arial"/>
                <w:sz w:val="24"/>
                <w:szCs w:val="24"/>
              </w:rPr>
              <w:lastRenderedPageBreak/>
              <w:t xml:space="preserve">3. Describe the activity the student(s) will be involved with and identify the risks and control measures that are in place to prevent the student coming to harm (refer to the young </w:t>
            </w:r>
            <w:proofErr w:type="spellStart"/>
            <w:r w:rsidRPr="009F3E36">
              <w:rPr>
                <w:rFonts w:ascii="Arial" w:hAnsi="Arial" w:cs="Arial"/>
                <w:sz w:val="24"/>
                <w:szCs w:val="24"/>
              </w:rPr>
              <w:t>persons</w:t>
            </w:r>
            <w:proofErr w:type="spellEnd"/>
            <w:r w:rsidRPr="009F3E36">
              <w:rPr>
                <w:rFonts w:ascii="Arial" w:hAnsi="Arial" w:cs="Arial"/>
                <w:sz w:val="24"/>
                <w:szCs w:val="24"/>
              </w:rPr>
              <w:t xml:space="preserve"> work restrictions detailed above and in appendix 1)</w:t>
            </w:r>
          </w:p>
        </w:tc>
      </w:tr>
      <w:tr w:rsidR="00090288" w:rsidRPr="009F3E36" w14:paraId="2F08B25D" w14:textId="77777777" w:rsidTr="26C792B0">
        <w:tc>
          <w:tcPr>
            <w:tcW w:w="10683" w:type="dxa"/>
            <w:gridSpan w:val="5"/>
          </w:tcPr>
          <w:p w14:paraId="35ADE1D2" w14:textId="77777777" w:rsidR="00090288" w:rsidRPr="009F3E36" w:rsidRDefault="00090288" w:rsidP="006A4944">
            <w:pPr>
              <w:pStyle w:val="NoSpacing"/>
              <w:rPr>
                <w:rFonts w:ascii="Arial" w:hAnsi="Arial" w:cs="Arial"/>
                <w:sz w:val="24"/>
                <w:szCs w:val="24"/>
              </w:rPr>
            </w:pPr>
          </w:p>
          <w:p w14:paraId="6ABD0B4E" w14:textId="77777777" w:rsidR="0008349F" w:rsidRPr="009F3E36" w:rsidRDefault="00B13CC2" w:rsidP="006A4944">
            <w:pPr>
              <w:pStyle w:val="NoSpacing"/>
              <w:rPr>
                <w:rFonts w:ascii="Arial" w:hAnsi="Arial" w:cs="Arial"/>
                <w:sz w:val="24"/>
                <w:szCs w:val="24"/>
              </w:rPr>
            </w:pPr>
            <w:r w:rsidRPr="009F3E36">
              <w:rPr>
                <w:rFonts w:ascii="Arial" w:hAnsi="Arial" w:cs="Arial"/>
                <w:sz w:val="24"/>
                <w:szCs w:val="24"/>
              </w:rPr>
              <w:fldChar w:fldCharType="begin">
                <w:ffData>
                  <w:name w:val="Text2"/>
                  <w:enabled/>
                  <w:calcOnExit w:val="0"/>
                  <w:textInput/>
                </w:ffData>
              </w:fldChar>
            </w:r>
            <w:r w:rsidRPr="009F3E36">
              <w:rPr>
                <w:rFonts w:ascii="Arial" w:hAnsi="Arial" w:cs="Arial"/>
                <w:sz w:val="24"/>
                <w:szCs w:val="24"/>
              </w:rPr>
              <w:instrText xml:space="preserve"> FORMTEXT </w:instrText>
            </w:r>
            <w:r w:rsidRPr="009F3E36">
              <w:rPr>
                <w:rFonts w:ascii="Arial" w:hAnsi="Arial" w:cs="Arial"/>
                <w:sz w:val="24"/>
                <w:szCs w:val="24"/>
              </w:rPr>
            </w:r>
            <w:r w:rsidRPr="009F3E36">
              <w:rPr>
                <w:rFonts w:ascii="Arial" w:hAnsi="Arial" w:cs="Arial"/>
                <w:sz w:val="24"/>
                <w:szCs w:val="24"/>
              </w:rPr>
              <w:fldChar w:fldCharType="separate"/>
            </w:r>
            <w:r w:rsidRPr="009F3E36">
              <w:rPr>
                <w:rFonts w:ascii="Arial" w:hAnsi="Arial" w:cs="Arial"/>
                <w:sz w:val="24"/>
                <w:szCs w:val="24"/>
              </w:rPr>
              <w:t> </w:t>
            </w:r>
            <w:r w:rsidRPr="009F3E36">
              <w:rPr>
                <w:rFonts w:ascii="Arial" w:hAnsi="Arial" w:cs="Arial"/>
                <w:sz w:val="24"/>
                <w:szCs w:val="24"/>
              </w:rPr>
              <w:t> </w:t>
            </w:r>
            <w:r w:rsidRPr="009F3E36">
              <w:rPr>
                <w:rFonts w:ascii="Arial" w:hAnsi="Arial" w:cs="Arial"/>
                <w:sz w:val="24"/>
                <w:szCs w:val="24"/>
              </w:rPr>
              <w:t> </w:t>
            </w:r>
            <w:r w:rsidRPr="009F3E36">
              <w:rPr>
                <w:rFonts w:ascii="Arial" w:hAnsi="Arial" w:cs="Arial"/>
                <w:sz w:val="24"/>
                <w:szCs w:val="24"/>
              </w:rPr>
              <w:t> </w:t>
            </w:r>
            <w:r w:rsidRPr="009F3E36">
              <w:rPr>
                <w:rFonts w:ascii="Arial" w:hAnsi="Arial" w:cs="Arial"/>
                <w:sz w:val="24"/>
                <w:szCs w:val="24"/>
              </w:rPr>
              <w:t> </w:t>
            </w:r>
            <w:r w:rsidRPr="009F3E36">
              <w:rPr>
                <w:rFonts w:ascii="Arial" w:hAnsi="Arial" w:cs="Arial"/>
                <w:sz w:val="24"/>
                <w:szCs w:val="24"/>
              </w:rPr>
              <w:fldChar w:fldCharType="end"/>
            </w:r>
          </w:p>
          <w:p w14:paraId="71679D41" w14:textId="77777777" w:rsidR="0095262A" w:rsidRPr="009F3E36" w:rsidRDefault="0095262A" w:rsidP="006A4944">
            <w:pPr>
              <w:pStyle w:val="NoSpacing"/>
              <w:rPr>
                <w:rFonts w:ascii="Arial" w:hAnsi="Arial" w:cs="Arial"/>
                <w:sz w:val="24"/>
                <w:szCs w:val="24"/>
              </w:rPr>
            </w:pPr>
          </w:p>
        </w:tc>
      </w:tr>
      <w:tr w:rsidR="0010383D" w:rsidRPr="009F3E36" w14:paraId="105EC791" w14:textId="77777777" w:rsidTr="26C792B0">
        <w:tc>
          <w:tcPr>
            <w:tcW w:w="10683" w:type="dxa"/>
            <w:gridSpan w:val="5"/>
            <w:shd w:val="clear" w:color="auto" w:fill="92D050"/>
          </w:tcPr>
          <w:p w14:paraId="7BAF550D" w14:textId="77777777" w:rsidR="0010383D" w:rsidRPr="009F3E36" w:rsidRDefault="008852A7" w:rsidP="008852A7">
            <w:pPr>
              <w:pStyle w:val="NoSpacing"/>
              <w:rPr>
                <w:rFonts w:ascii="Arial" w:hAnsi="Arial" w:cs="Arial"/>
                <w:sz w:val="24"/>
                <w:szCs w:val="24"/>
              </w:rPr>
            </w:pPr>
            <w:r w:rsidRPr="009F3E36">
              <w:rPr>
                <w:rFonts w:ascii="Arial" w:hAnsi="Arial" w:cs="Arial"/>
                <w:sz w:val="24"/>
                <w:szCs w:val="24"/>
              </w:rPr>
              <w:t xml:space="preserve">4. Describe the hazards that the student may encounter by being in the </w:t>
            </w:r>
            <w:proofErr w:type="gramStart"/>
            <w:r w:rsidRPr="009F3E36">
              <w:rPr>
                <w:rFonts w:ascii="Arial" w:hAnsi="Arial" w:cs="Arial"/>
                <w:sz w:val="24"/>
                <w:szCs w:val="24"/>
              </w:rPr>
              <w:t>particular room/area</w:t>
            </w:r>
            <w:proofErr w:type="gramEnd"/>
            <w:r w:rsidRPr="009F3E36">
              <w:rPr>
                <w:rFonts w:ascii="Arial" w:hAnsi="Arial" w:cs="Arial"/>
                <w:sz w:val="24"/>
                <w:szCs w:val="24"/>
              </w:rPr>
              <w:t xml:space="preserve"> and how they are controlled so the student is not exposed</w:t>
            </w:r>
          </w:p>
        </w:tc>
      </w:tr>
      <w:tr w:rsidR="0010383D" w:rsidRPr="009F3E36" w14:paraId="12117EB6" w14:textId="77777777" w:rsidTr="26C792B0">
        <w:tc>
          <w:tcPr>
            <w:tcW w:w="10683" w:type="dxa"/>
            <w:gridSpan w:val="5"/>
          </w:tcPr>
          <w:p w14:paraId="1F1AB243" w14:textId="77777777" w:rsidR="0008349F" w:rsidRPr="009F3E36" w:rsidRDefault="0008349F" w:rsidP="006A4944">
            <w:pPr>
              <w:pStyle w:val="NoSpacing"/>
              <w:rPr>
                <w:rFonts w:ascii="Arial" w:hAnsi="Arial" w:cs="Arial"/>
                <w:sz w:val="24"/>
                <w:szCs w:val="24"/>
              </w:rPr>
            </w:pPr>
          </w:p>
          <w:p w14:paraId="5E356ABC" w14:textId="77777777" w:rsidR="0008349F" w:rsidRPr="009F3E36" w:rsidRDefault="0095262A" w:rsidP="006A4944">
            <w:pPr>
              <w:pStyle w:val="NoSpacing"/>
              <w:rPr>
                <w:rFonts w:ascii="Arial" w:hAnsi="Arial" w:cs="Arial"/>
                <w:sz w:val="24"/>
                <w:szCs w:val="24"/>
              </w:rPr>
            </w:pPr>
            <w:r w:rsidRPr="009F3E36">
              <w:rPr>
                <w:rFonts w:ascii="Arial" w:hAnsi="Arial" w:cs="Arial"/>
                <w:sz w:val="24"/>
                <w:szCs w:val="24"/>
              </w:rPr>
              <w:fldChar w:fldCharType="begin">
                <w:ffData>
                  <w:name w:val="Text2"/>
                  <w:enabled/>
                  <w:calcOnExit w:val="0"/>
                  <w:textInput/>
                </w:ffData>
              </w:fldChar>
            </w:r>
            <w:r w:rsidRPr="009F3E36">
              <w:rPr>
                <w:rFonts w:ascii="Arial" w:hAnsi="Arial" w:cs="Arial"/>
                <w:sz w:val="24"/>
                <w:szCs w:val="24"/>
              </w:rPr>
              <w:instrText xml:space="preserve"> FORMTEXT </w:instrText>
            </w:r>
            <w:r w:rsidRPr="009F3E36">
              <w:rPr>
                <w:rFonts w:ascii="Arial" w:hAnsi="Arial" w:cs="Arial"/>
                <w:sz w:val="24"/>
                <w:szCs w:val="24"/>
              </w:rPr>
            </w:r>
            <w:r w:rsidRPr="009F3E36">
              <w:rPr>
                <w:rFonts w:ascii="Arial" w:hAnsi="Arial" w:cs="Arial"/>
                <w:sz w:val="24"/>
                <w:szCs w:val="24"/>
              </w:rPr>
              <w:fldChar w:fldCharType="separate"/>
            </w:r>
            <w:r w:rsidRPr="009F3E36">
              <w:rPr>
                <w:rFonts w:ascii="Arial" w:hAnsi="Arial" w:cs="Arial"/>
                <w:sz w:val="24"/>
                <w:szCs w:val="24"/>
              </w:rPr>
              <w:t> </w:t>
            </w:r>
            <w:r w:rsidRPr="009F3E36">
              <w:rPr>
                <w:rFonts w:ascii="Arial" w:hAnsi="Arial" w:cs="Arial"/>
                <w:sz w:val="24"/>
                <w:szCs w:val="24"/>
              </w:rPr>
              <w:t> </w:t>
            </w:r>
            <w:r w:rsidRPr="009F3E36">
              <w:rPr>
                <w:rFonts w:ascii="Arial" w:hAnsi="Arial" w:cs="Arial"/>
                <w:sz w:val="24"/>
                <w:szCs w:val="24"/>
              </w:rPr>
              <w:t> </w:t>
            </w:r>
            <w:r w:rsidRPr="009F3E36">
              <w:rPr>
                <w:rFonts w:ascii="Arial" w:hAnsi="Arial" w:cs="Arial"/>
                <w:sz w:val="24"/>
                <w:szCs w:val="24"/>
              </w:rPr>
              <w:t> </w:t>
            </w:r>
            <w:r w:rsidRPr="009F3E36">
              <w:rPr>
                <w:rFonts w:ascii="Arial" w:hAnsi="Arial" w:cs="Arial"/>
                <w:sz w:val="24"/>
                <w:szCs w:val="24"/>
              </w:rPr>
              <w:t> </w:t>
            </w:r>
            <w:r w:rsidRPr="009F3E36">
              <w:rPr>
                <w:rFonts w:ascii="Arial" w:hAnsi="Arial" w:cs="Arial"/>
                <w:sz w:val="24"/>
                <w:szCs w:val="24"/>
              </w:rPr>
              <w:fldChar w:fldCharType="end"/>
            </w:r>
          </w:p>
          <w:p w14:paraId="424CA98E" w14:textId="77777777" w:rsidR="0008349F" w:rsidRPr="009F3E36" w:rsidRDefault="0008349F" w:rsidP="006A4944">
            <w:pPr>
              <w:pStyle w:val="NoSpacing"/>
              <w:rPr>
                <w:rFonts w:ascii="Arial" w:hAnsi="Arial" w:cs="Arial"/>
                <w:sz w:val="24"/>
                <w:szCs w:val="24"/>
              </w:rPr>
            </w:pPr>
          </w:p>
        </w:tc>
      </w:tr>
      <w:tr w:rsidR="0010383D" w:rsidRPr="009F3E36" w14:paraId="03D3F6B9" w14:textId="77777777" w:rsidTr="26C792B0">
        <w:tc>
          <w:tcPr>
            <w:tcW w:w="10683" w:type="dxa"/>
            <w:gridSpan w:val="5"/>
            <w:shd w:val="clear" w:color="auto" w:fill="92D050"/>
          </w:tcPr>
          <w:p w14:paraId="4436C297" w14:textId="77777777" w:rsidR="0010383D" w:rsidRPr="009F3E36" w:rsidRDefault="0010383D" w:rsidP="006A4944">
            <w:pPr>
              <w:pStyle w:val="NoSpacing"/>
              <w:rPr>
                <w:rFonts w:ascii="Arial" w:hAnsi="Arial" w:cs="Arial"/>
                <w:sz w:val="24"/>
                <w:szCs w:val="24"/>
              </w:rPr>
            </w:pPr>
            <w:r w:rsidRPr="009F3E36">
              <w:rPr>
                <w:rFonts w:ascii="Arial" w:hAnsi="Arial" w:cs="Arial"/>
                <w:sz w:val="24"/>
                <w:szCs w:val="24"/>
              </w:rPr>
              <w:t>Controls for generic hazards</w:t>
            </w:r>
            <w:r w:rsidR="00FA194C" w:rsidRPr="009F3E36">
              <w:rPr>
                <w:rFonts w:ascii="Arial" w:hAnsi="Arial" w:cs="Arial"/>
                <w:sz w:val="24"/>
                <w:szCs w:val="24"/>
              </w:rPr>
              <w:t xml:space="preserve"> – in all cases these must be applied</w:t>
            </w:r>
          </w:p>
        </w:tc>
      </w:tr>
      <w:tr w:rsidR="00090288" w:rsidRPr="009F3E36" w14:paraId="36102424" w14:textId="77777777" w:rsidTr="26C792B0">
        <w:tc>
          <w:tcPr>
            <w:tcW w:w="2670" w:type="dxa"/>
            <w:shd w:val="clear" w:color="auto" w:fill="92D050"/>
          </w:tcPr>
          <w:p w14:paraId="75ACBED7" w14:textId="77777777" w:rsidR="00090288" w:rsidRPr="009F3E36" w:rsidRDefault="0010383D" w:rsidP="006A4944">
            <w:pPr>
              <w:pStyle w:val="NoSpacing"/>
              <w:rPr>
                <w:rFonts w:ascii="Arial" w:hAnsi="Arial" w:cs="Arial"/>
                <w:sz w:val="24"/>
                <w:szCs w:val="24"/>
              </w:rPr>
            </w:pPr>
            <w:r w:rsidRPr="009F3E36">
              <w:rPr>
                <w:rFonts w:ascii="Arial" w:hAnsi="Arial" w:cs="Arial"/>
                <w:sz w:val="24"/>
                <w:szCs w:val="24"/>
              </w:rPr>
              <w:t>Description of generic hazard</w:t>
            </w:r>
          </w:p>
        </w:tc>
        <w:tc>
          <w:tcPr>
            <w:tcW w:w="2671" w:type="dxa"/>
            <w:shd w:val="clear" w:color="auto" w:fill="92D050"/>
          </w:tcPr>
          <w:p w14:paraId="7F2241AD" w14:textId="77777777" w:rsidR="00090288" w:rsidRPr="009F3E36" w:rsidRDefault="0010383D" w:rsidP="006A4944">
            <w:pPr>
              <w:pStyle w:val="NoSpacing"/>
              <w:rPr>
                <w:rFonts w:ascii="Arial" w:hAnsi="Arial" w:cs="Arial"/>
                <w:sz w:val="24"/>
                <w:szCs w:val="24"/>
              </w:rPr>
            </w:pPr>
            <w:r w:rsidRPr="009F3E36">
              <w:rPr>
                <w:rFonts w:ascii="Arial" w:hAnsi="Arial" w:cs="Arial"/>
                <w:sz w:val="24"/>
                <w:szCs w:val="24"/>
              </w:rPr>
              <w:t>Description of controls</w:t>
            </w:r>
          </w:p>
        </w:tc>
        <w:tc>
          <w:tcPr>
            <w:tcW w:w="2671" w:type="dxa"/>
            <w:shd w:val="clear" w:color="auto" w:fill="92D050"/>
          </w:tcPr>
          <w:p w14:paraId="603E888D" w14:textId="77777777" w:rsidR="00090288" w:rsidRPr="009F3E36" w:rsidRDefault="00FA194C" w:rsidP="006A4944">
            <w:pPr>
              <w:pStyle w:val="NoSpacing"/>
              <w:rPr>
                <w:rFonts w:ascii="Arial" w:hAnsi="Arial" w:cs="Arial"/>
                <w:sz w:val="24"/>
                <w:szCs w:val="24"/>
              </w:rPr>
            </w:pPr>
            <w:r w:rsidRPr="009F3E36">
              <w:rPr>
                <w:rFonts w:ascii="Arial" w:hAnsi="Arial" w:cs="Arial"/>
                <w:sz w:val="24"/>
                <w:szCs w:val="24"/>
              </w:rPr>
              <w:t>Emergency procedures</w:t>
            </w:r>
          </w:p>
        </w:tc>
        <w:tc>
          <w:tcPr>
            <w:tcW w:w="2671" w:type="dxa"/>
            <w:gridSpan w:val="2"/>
            <w:shd w:val="clear" w:color="auto" w:fill="92D050"/>
          </w:tcPr>
          <w:p w14:paraId="5A09690E" w14:textId="77777777" w:rsidR="00090288" w:rsidRPr="009F3E36" w:rsidRDefault="00FE2C86" w:rsidP="006A4944">
            <w:pPr>
              <w:pStyle w:val="NoSpacing"/>
              <w:rPr>
                <w:rFonts w:ascii="Arial" w:hAnsi="Arial" w:cs="Arial"/>
                <w:sz w:val="24"/>
                <w:szCs w:val="24"/>
              </w:rPr>
            </w:pPr>
            <w:r w:rsidRPr="009F3E36">
              <w:rPr>
                <w:rFonts w:ascii="Arial" w:hAnsi="Arial" w:cs="Arial"/>
                <w:sz w:val="24"/>
                <w:szCs w:val="24"/>
              </w:rPr>
              <w:t xml:space="preserve">Additional Information from PI </w:t>
            </w:r>
            <w:r w:rsidR="0008349F" w:rsidRPr="009F3E36">
              <w:rPr>
                <w:rFonts w:ascii="Arial" w:hAnsi="Arial" w:cs="Arial"/>
                <w:sz w:val="24"/>
                <w:szCs w:val="24"/>
              </w:rPr>
              <w:t>(</w:t>
            </w:r>
            <w:r w:rsidRPr="009F3E36">
              <w:rPr>
                <w:rFonts w:ascii="Arial" w:hAnsi="Arial" w:cs="Arial"/>
                <w:sz w:val="24"/>
                <w:szCs w:val="24"/>
              </w:rPr>
              <w:t>if required</w:t>
            </w:r>
            <w:r w:rsidR="0008349F" w:rsidRPr="009F3E36">
              <w:rPr>
                <w:rFonts w:ascii="Arial" w:hAnsi="Arial" w:cs="Arial"/>
                <w:sz w:val="24"/>
                <w:szCs w:val="24"/>
              </w:rPr>
              <w:t>)</w:t>
            </w:r>
          </w:p>
        </w:tc>
      </w:tr>
      <w:tr w:rsidR="00FA194C" w:rsidRPr="009F3E36" w14:paraId="0E806A1B" w14:textId="77777777" w:rsidTr="26C792B0">
        <w:tc>
          <w:tcPr>
            <w:tcW w:w="2670" w:type="dxa"/>
          </w:tcPr>
          <w:p w14:paraId="24473BB1" w14:textId="77777777" w:rsidR="00FA194C" w:rsidRPr="009F3E36" w:rsidRDefault="00FA194C" w:rsidP="00FA194C">
            <w:pPr>
              <w:tabs>
                <w:tab w:val="left" w:pos="1701"/>
              </w:tabs>
              <w:spacing w:before="100" w:after="100"/>
              <w:rPr>
                <w:rFonts w:ascii="Arial" w:hAnsi="Arial" w:cs="Arial"/>
                <w:b/>
                <w:color w:val="FFFFFF"/>
                <w:sz w:val="24"/>
                <w:szCs w:val="24"/>
              </w:rPr>
            </w:pPr>
          </w:p>
          <w:p w14:paraId="5BC9BB22" w14:textId="77777777" w:rsidR="00FA194C" w:rsidRPr="009F3E36" w:rsidRDefault="00FA194C" w:rsidP="00FA194C">
            <w:pPr>
              <w:tabs>
                <w:tab w:val="left" w:pos="1701"/>
              </w:tabs>
              <w:spacing w:before="100" w:after="100"/>
              <w:rPr>
                <w:rFonts w:ascii="Arial" w:hAnsi="Arial" w:cs="Arial"/>
                <w:b/>
                <w:color w:val="FFFFFF"/>
                <w:sz w:val="24"/>
                <w:szCs w:val="24"/>
              </w:rPr>
            </w:pPr>
          </w:p>
          <w:p w14:paraId="651CEC47" w14:textId="77777777" w:rsidR="00FA194C" w:rsidRPr="009F3E36" w:rsidRDefault="00FA194C" w:rsidP="00FA194C">
            <w:pPr>
              <w:tabs>
                <w:tab w:val="left" w:pos="1701"/>
              </w:tabs>
              <w:spacing w:before="100" w:after="100"/>
              <w:rPr>
                <w:rFonts w:ascii="Arial" w:hAnsi="Arial" w:cs="Arial"/>
                <w:sz w:val="24"/>
                <w:szCs w:val="24"/>
              </w:rPr>
            </w:pPr>
            <w:r w:rsidRPr="009F3E36">
              <w:rPr>
                <w:rFonts w:ascii="Arial" w:hAnsi="Arial" w:cs="Arial"/>
                <w:sz w:val="24"/>
                <w:szCs w:val="24"/>
              </w:rPr>
              <w:t>Trip/fall, accident/emergency on campus</w:t>
            </w:r>
          </w:p>
          <w:p w14:paraId="21A15356" w14:textId="77777777" w:rsidR="00FA194C" w:rsidRPr="009F3E36" w:rsidRDefault="00FA194C" w:rsidP="00FA194C">
            <w:pPr>
              <w:tabs>
                <w:tab w:val="left" w:pos="1701"/>
              </w:tabs>
              <w:spacing w:before="100" w:after="100"/>
              <w:rPr>
                <w:rFonts w:ascii="Arial" w:hAnsi="Arial" w:cs="Arial"/>
                <w:b/>
                <w:color w:val="FFFFFF"/>
                <w:sz w:val="24"/>
                <w:szCs w:val="24"/>
              </w:rPr>
            </w:pPr>
          </w:p>
          <w:p w14:paraId="4506C12A" w14:textId="77777777" w:rsidR="00FA194C" w:rsidRPr="009F3E36" w:rsidRDefault="00FA194C" w:rsidP="00FA194C">
            <w:pPr>
              <w:tabs>
                <w:tab w:val="left" w:pos="1701"/>
              </w:tabs>
              <w:spacing w:before="100" w:after="100"/>
              <w:rPr>
                <w:rFonts w:ascii="Arial" w:hAnsi="Arial" w:cs="Arial"/>
                <w:b/>
                <w:color w:val="FFFFFF"/>
                <w:sz w:val="24"/>
                <w:szCs w:val="24"/>
              </w:rPr>
            </w:pPr>
          </w:p>
        </w:tc>
        <w:tc>
          <w:tcPr>
            <w:tcW w:w="2671" w:type="dxa"/>
          </w:tcPr>
          <w:p w14:paraId="06C0E992" w14:textId="77777777" w:rsidR="00AA6C58" w:rsidRDefault="00AA6C58" w:rsidP="66D4FCF9">
            <w:pPr>
              <w:rPr>
                <w:rFonts w:ascii="Arial" w:hAnsi="Arial" w:cs="Arial"/>
                <w:sz w:val="24"/>
                <w:szCs w:val="24"/>
              </w:rPr>
            </w:pPr>
            <w:r>
              <w:rPr>
                <w:rFonts w:ascii="Arial" w:hAnsi="Arial" w:cs="Arial"/>
                <w:sz w:val="24"/>
                <w:szCs w:val="24"/>
              </w:rPr>
              <w:t>Day one safety induction on arrival.</w:t>
            </w:r>
          </w:p>
          <w:p w14:paraId="2A2CC2BB" w14:textId="77777777" w:rsidR="00AA6C58" w:rsidRDefault="00AA6C58" w:rsidP="66D4FCF9">
            <w:pPr>
              <w:rPr>
                <w:rFonts w:ascii="Arial" w:hAnsi="Arial" w:cs="Arial"/>
                <w:sz w:val="24"/>
                <w:szCs w:val="24"/>
              </w:rPr>
            </w:pPr>
          </w:p>
          <w:p w14:paraId="4D8B18F0" w14:textId="2A1B7D59" w:rsidR="00AD2889" w:rsidRDefault="00AD2889" w:rsidP="66D4FCF9">
            <w:pPr>
              <w:rPr>
                <w:rFonts w:ascii="Arial" w:hAnsi="Arial" w:cs="Arial"/>
                <w:sz w:val="24"/>
                <w:szCs w:val="24"/>
              </w:rPr>
            </w:pPr>
            <w:r>
              <w:rPr>
                <w:rFonts w:ascii="Arial" w:hAnsi="Arial" w:cs="Arial"/>
                <w:sz w:val="24"/>
                <w:szCs w:val="24"/>
              </w:rPr>
              <w:t>4444 internal campus emergency number and first aid call out.</w:t>
            </w:r>
          </w:p>
          <w:p w14:paraId="34AC8F80" w14:textId="77777777" w:rsidR="00AD2889" w:rsidRDefault="00AD2889" w:rsidP="66D4FCF9">
            <w:pPr>
              <w:rPr>
                <w:rFonts w:ascii="Arial" w:hAnsi="Arial" w:cs="Arial"/>
                <w:sz w:val="24"/>
                <w:szCs w:val="24"/>
              </w:rPr>
            </w:pPr>
          </w:p>
          <w:p w14:paraId="6D8121D9" w14:textId="6C4881E8" w:rsidR="00AA6C58" w:rsidRDefault="00AA6C58" w:rsidP="66D4FCF9">
            <w:pPr>
              <w:rPr>
                <w:rFonts w:ascii="Arial" w:hAnsi="Arial" w:cs="Arial"/>
                <w:sz w:val="24"/>
                <w:szCs w:val="24"/>
              </w:rPr>
            </w:pPr>
            <w:r>
              <w:rPr>
                <w:rFonts w:ascii="Arial" w:hAnsi="Arial" w:cs="Arial"/>
                <w:sz w:val="24"/>
                <w:szCs w:val="24"/>
              </w:rPr>
              <w:t>First aid boxes accessible in all areas.</w:t>
            </w:r>
          </w:p>
          <w:p w14:paraId="270A9393" w14:textId="77777777" w:rsidR="00AA6C58" w:rsidRDefault="00AA6C58" w:rsidP="66D4FCF9">
            <w:pPr>
              <w:rPr>
                <w:rFonts w:ascii="Arial" w:hAnsi="Arial" w:cs="Arial"/>
                <w:sz w:val="24"/>
                <w:szCs w:val="24"/>
              </w:rPr>
            </w:pPr>
          </w:p>
          <w:p w14:paraId="75755997" w14:textId="0097F127" w:rsidR="00AD2889" w:rsidRDefault="00AD2889" w:rsidP="66D4FCF9">
            <w:pPr>
              <w:rPr>
                <w:rFonts w:ascii="Arial" w:hAnsi="Arial" w:cs="Arial"/>
                <w:sz w:val="24"/>
                <w:szCs w:val="24"/>
              </w:rPr>
            </w:pPr>
            <w:r>
              <w:rPr>
                <w:rFonts w:ascii="Arial" w:hAnsi="Arial" w:cs="Arial"/>
                <w:sz w:val="24"/>
                <w:szCs w:val="24"/>
              </w:rPr>
              <w:t>University insurance cover provided.</w:t>
            </w:r>
          </w:p>
          <w:p w14:paraId="600B20F6" w14:textId="25FC5543" w:rsidR="00AD2889" w:rsidRDefault="00AD2889" w:rsidP="66D4FCF9">
            <w:pPr>
              <w:rPr>
                <w:rFonts w:ascii="Arial" w:hAnsi="Arial" w:cs="Arial"/>
                <w:sz w:val="24"/>
                <w:szCs w:val="24"/>
              </w:rPr>
            </w:pPr>
          </w:p>
          <w:p w14:paraId="5C5FACC0" w14:textId="6D070F2B" w:rsidR="00AD2889" w:rsidRDefault="00AD2889" w:rsidP="66D4FCF9">
            <w:pPr>
              <w:rPr>
                <w:rFonts w:ascii="Arial" w:hAnsi="Arial" w:cs="Arial"/>
                <w:sz w:val="24"/>
                <w:szCs w:val="24"/>
              </w:rPr>
            </w:pPr>
            <w:r>
              <w:rPr>
                <w:rFonts w:ascii="Arial" w:hAnsi="Arial" w:cs="Arial"/>
                <w:sz w:val="24"/>
                <w:szCs w:val="24"/>
              </w:rPr>
              <w:t xml:space="preserve">Student </w:t>
            </w:r>
            <w:proofErr w:type="gramStart"/>
            <w:r>
              <w:rPr>
                <w:rFonts w:ascii="Arial" w:hAnsi="Arial" w:cs="Arial"/>
                <w:sz w:val="24"/>
                <w:szCs w:val="24"/>
              </w:rPr>
              <w:t>supervised at all times</w:t>
            </w:r>
            <w:proofErr w:type="gramEnd"/>
            <w:r>
              <w:rPr>
                <w:rFonts w:ascii="Arial" w:hAnsi="Arial" w:cs="Arial"/>
                <w:sz w:val="24"/>
                <w:szCs w:val="24"/>
              </w:rPr>
              <w:t xml:space="preserve"> by a competent member of staff.</w:t>
            </w:r>
          </w:p>
          <w:p w14:paraId="02BBBAD7" w14:textId="77777777" w:rsidR="00AD2889" w:rsidRDefault="00AD2889" w:rsidP="66D4FCF9">
            <w:pPr>
              <w:rPr>
                <w:rFonts w:ascii="Arial" w:hAnsi="Arial" w:cs="Arial"/>
                <w:sz w:val="24"/>
                <w:szCs w:val="24"/>
              </w:rPr>
            </w:pPr>
          </w:p>
          <w:p w14:paraId="2F2D4791" w14:textId="31FAEF51" w:rsidR="00FE2C86" w:rsidRPr="009F3E36" w:rsidRDefault="66D4FCF9" w:rsidP="66D4FCF9">
            <w:pPr>
              <w:rPr>
                <w:rFonts w:ascii="Arial" w:hAnsi="Arial" w:cs="Arial"/>
                <w:sz w:val="24"/>
                <w:szCs w:val="24"/>
              </w:rPr>
            </w:pPr>
            <w:r w:rsidRPr="009F3E36">
              <w:rPr>
                <w:rFonts w:ascii="Arial" w:hAnsi="Arial" w:cs="Arial"/>
                <w:sz w:val="24"/>
                <w:szCs w:val="24"/>
              </w:rPr>
              <w:t xml:space="preserve">All experimental apparatus is on the bench and should not be stored elsewhere: coats and bags should be stored correctly under benches. </w:t>
            </w:r>
          </w:p>
        </w:tc>
        <w:tc>
          <w:tcPr>
            <w:tcW w:w="2671" w:type="dxa"/>
          </w:tcPr>
          <w:p w14:paraId="771F614F" w14:textId="77777777" w:rsidR="00FA194C" w:rsidRPr="009F3E36" w:rsidRDefault="00FA194C" w:rsidP="00FA194C">
            <w:pPr>
              <w:rPr>
                <w:rFonts w:ascii="Arial" w:hAnsi="Arial" w:cs="Arial"/>
                <w:sz w:val="24"/>
                <w:szCs w:val="24"/>
              </w:rPr>
            </w:pPr>
            <w:r w:rsidRPr="009F3E36">
              <w:rPr>
                <w:rFonts w:ascii="Arial" w:hAnsi="Arial" w:cs="Arial"/>
                <w:sz w:val="24"/>
                <w:szCs w:val="24"/>
              </w:rPr>
              <w:t>Medical attention, local first aiders or call security 4444 for emergency medical attention.</w:t>
            </w:r>
          </w:p>
          <w:p w14:paraId="09E51986" w14:textId="77777777" w:rsidR="00FA194C" w:rsidRPr="009F3E36" w:rsidRDefault="00FA194C" w:rsidP="00FA194C">
            <w:pPr>
              <w:rPr>
                <w:rFonts w:ascii="Arial" w:hAnsi="Arial" w:cs="Arial"/>
                <w:sz w:val="24"/>
                <w:szCs w:val="24"/>
              </w:rPr>
            </w:pPr>
          </w:p>
          <w:p w14:paraId="3510ED0B" w14:textId="77777777" w:rsidR="00FA194C" w:rsidRPr="009F3E36" w:rsidRDefault="00FA194C" w:rsidP="00FA194C">
            <w:pPr>
              <w:rPr>
                <w:rFonts w:ascii="Arial" w:hAnsi="Arial" w:cs="Arial"/>
                <w:sz w:val="24"/>
                <w:szCs w:val="24"/>
              </w:rPr>
            </w:pPr>
          </w:p>
        </w:tc>
        <w:tc>
          <w:tcPr>
            <w:tcW w:w="2671" w:type="dxa"/>
            <w:gridSpan w:val="2"/>
          </w:tcPr>
          <w:p w14:paraId="65627DC9" w14:textId="77777777" w:rsidR="00FA194C" w:rsidRPr="009F3E36" w:rsidRDefault="00B13CC2" w:rsidP="00FA194C">
            <w:pPr>
              <w:pStyle w:val="NoSpacing"/>
              <w:rPr>
                <w:rFonts w:ascii="Arial" w:hAnsi="Arial" w:cs="Arial"/>
                <w:sz w:val="24"/>
                <w:szCs w:val="24"/>
              </w:rPr>
            </w:pPr>
            <w:r w:rsidRPr="009F3E36">
              <w:rPr>
                <w:rFonts w:ascii="Arial" w:hAnsi="Arial" w:cs="Arial"/>
                <w:sz w:val="24"/>
                <w:szCs w:val="24"/>
              </w:rPr>
              <w:fldChar w:fldCharType="begin">
                <w:ffData>
                  <w:name w:val="Text2"/>
                  <w:enabled/>
                  <w:calcOnExit w:val="0"/>
                  <w:textInput/>
                </w:ffData>
              </w:fldChar>
            </w:r>
            <w:r w:rsidRPr="009F3E36">
              <w:rPr>
                <w:rFonts w:ascii="Arial" w:hAnsi="Arial" w:cs="Arial"/>
                <w:sz w:val="24"/>
                <w:szCs w:val="24"/>
              </w:rPr>
              <w:instrText xml:space="preserve"> FORMTEXT </w:instrText>
            </w:r>
            <w:r w:rsidRPr="009F3E36">
              <w:rPr>
                <w:rFonts w:ascii="Arial" w:hAnsi="Arial" w:cs="Arial"/>
                <w:sz w:val="24"/>
                <w:szCs w:val="24"/>
              </w:rPr>
            </w:r>
            <w:r w:rsidRPr="009F3E36">
              <w:rPr>
                <w:rFonts w:ascii="Arial" w:hAnsi="Arial" w:cs="Arial"/>
                <w:sz w:val="24"/>
                <w:szCs w:val="24"/>
              </w:rPr>
              <w:fldChar w:fldCharType="separate"/>
            </w:r>
            <w:r w:rsidRPr="009F3E36">
              <w:rPr>
                <w:rFonts w:ascii="Arial" w:hAnsi="Arial" w:cs="Arial"/>
                <w:sz w:val="24"/>
                <w:szCs w:val="24"/>
              </w:rPr>
              <w:t> </w:t>
            </w:r>
            <w:r w:rsidRPr="009F3E36">
              <w:rPr>
                <w:rFonts w:ascii="Arial" w:hAnsi="Arial" w:cs="Arial"/>
                <w:sz w:val="24"/>
                <w:szCs w:val="24"/>
              </w:rPr>
              <w:t> </w:t>
            </w:r>
            <w:r w:rsidRPr="009F3E36">
              <w:rPr>
                <w:rFonts w:ascii="Arial" w:hAnsi="Arial" w:cs="Arial"/>
                <w:sz w:val="24"/>
                <w:szCs w:val="24"/>
              </w:rPr>
              <w:t> </w:t>
            </w:r>
            <w:r w:rsidRPr="009F3E36">
              <w:rPr>
                <w:rFonts w:ascii="Arial" w:hAnsi="Arial" w:cs="Arial"/>
                <w:sz w:val="24"/>
                <w:szCs w:val="24"/>
              </w:rPr>
              <w:t> </w:t>
            </w:r>
            <w:r w:rsidRPr="009F3E36">
              <w:rPr>
                <w:rFonts w:ascii="Arial" w:hAnsi="Arial" w:cs="Arial"/>
                <w:sz w:val="24"/>
                <w:szCs w:val="24"/>
              </w:rPr>
              <w:t> </w:t>
            </w:r>
            <w:r w:rsidRPr="009F3E36">
              <w:rPr>
                <w:rFonts w:ascii="Arial" w:hAnsi="Arial" w:cs="Arial"/>
                <w:sz w:val="24"/>
                <w:szCs w:val="24"/>
              </w:rPr>
              <w:fldChar w:fldCharType="end"/>
            </w:r>
          </w:p>
        </w:tc>
      </w:tr>
      <w:tr w:rsidR="00B13CC2" w:rsidRPr="009F3E36" w14:paraId="7BD34746" w14:textId="77777777" w:rsidTr="26C792B0">
        <w:tc>
          <w:tcPr>
            <w:tcW w:w="2670" w:type="dxa"/>
          </w:tcPr>
          <w:p w14:paraId="6F73385E" w14:textId="77777777" w:rsidR="00B13CC2" w:rsidRPr="009F3E36" w:rsidRDefault="00B13CC2" w:rsidP="00FA194C">
            <w:pPr>
              <w:tabs>
                <w:tab w:val="left" w:pos="1701"/>
              </w:tabs>
              <w:spacing w:before="100" w:after="100"/>
              <w:rPr>
                <w:rFonts w:ascii="Arial" w:hAnsi="Arial" w:cs="Arial"/>
                <w:sz w:val="24"/>
                <w:szCs w:val="24"/>
              </w:rPr>
            </w:pPr>
            <w:r w:rsidRPr="009F3E36">
              <w:rPr>
                <w:rFonts w:ascii="Arial" w:hAnsi="Arial" w:cs="Arial"/>
                <w:sz w:val="24"/>
                <w:szCs w:val="24"/>
              </w:rPr>
              <w:t>Injury from handling equipment</w:t>
            </w:r>
          </w:p>
        </w:tc>
        <w:tc>
          <w:tcPr>
            <w:tcW w:w="2671" w:type="dxa"/>
          </w:tcPr>
          <w:p w14:paraId="32464E95" w14:textId="77777777" w:rsidR="00B13CC2" w:rsidRPr="009F3E36" w:rsidRDefault="66D4FCF9" w:rsidP="66D4FCF9">
            <w:pPr>
              <w:rPr>
                <w:rFonts w:ascii="Arial" w:hAnsi="Arial" w:cs="Arial"/>
                <w:sz w:val="24"/>
                <w:szCs w:val="24"/>
              </w:rPr>
            </w:pPr>
            <w:r w:rsidRPr="009F3E36">
              <w:rPr>
                <w:rFonts w:ascii="Arial" w:hAnsi="Arial" w:cs="Arial"/>
                <w:sz w:val="24"/>
                <w:szCs w:val="24"/>
              </w:rPr>
              <w:t xml:space="preserve">Students are not allowed to handle equipment beyond their physical </w:t>
            </w:r>
            <w:proofErr w:type="spellStart"/>
            <w:r w:rsidRPr="009F3E36">
              <w:rPr>
                <w:rFonts w:ascii="Arial" w:hAnsi="Arial" w:cs="Arial"/>
                <w:sz w:val="24"/>
                <w:szCs w:val="24"/>
              </w:rPr>
              <w:t>of</w:t>
            </w:r>
            <w:proofErr w:type="spellEnd"/>
            <w:r w:rsidRPr="009F3E36">
              <w:rPr>
                <w:rFonts w:ascii="Arial" w:hAnsi="Arial" w:cs="Arial"/>
                <w:sz w:val="24"/>
                <w:szCs w:val="24"/>
              </w:rPr>
              <w:t xml:space="preserve"> mental capabilities.  Where they do handle </w:t>
            </w:r>
            <w:proofErr w:type="gramStart"/>
            <w:r w:rsidRPr="009F3E36">
              <w:rPr>
                <w:rFonts w:ascii="Arial" w:hAnsi="Arial" w:cs="Arial"/>
                <w:sz w:val="24"/>
                <w:szCs w:val="24"/>
              </w:rPr>
              <w:t>equipment</w:t>
            </w:r>
            <w:proofErr w:type="gramEnd"/>
            <w:r w:rsidRPr="009F3E36">
              <w:rPr>
                <w:rFonts w:ascii="Arial" w:hAnsi="Arial" w:cs="Arial"/>
                <w:sz w:val="24"/>
                <w:szCs w:val="24"/>
              </w:rPr>
              <w:t xml:space="preserve"> it is under supervision.</w:t>
            </w:r>
          </w:p>
        </w:tc>
        <w:tc>
          <w:tcPr>
            <w:tcW w:w="2671" w:type="dxa"/>
          </w:tcPr>
          <w:p w14:paraId="4E417B47" w14:textId="77777777" w:rsidR="00B13CC2" w:rsidRPr="009F3E36" w:rsidRDefault="00B13CC2" w:rsidP="00FA194C">
            <w:pPr>
              <w:rPr>
                <w:rFonts w:ascii="Arial" w:hAnsi="Arial" w:cs="Arial"/>
                <w:sz w:val="24"/>
                <w:szCs w:val="24"/>
              </w:rPr>
            </w:pPr>
            <w:r w:rsidRPr="009F3E36">
              <w:rPr>
                <w:rFonts w:ascii="Arial" w:hAnsi="Arial" w:cs="Arial"/>
                <w:sz w:val="24"/>
                <w:szCs w:val="24"/>
              </w:rPr>
              <w:t>As above</w:t>
            </w:r>
          </w:p>
        </w:tc>
        <w:tc>
          <w:tcPr>
            <w:tcW w:w="2671" w:type="dxa"/>
            <w:gridSpan w:val="2"/>
          </w:tcPr>
          <w:p w14:paraId="412321C5" w14:textId="77777777" w:rsidR="00B13CC2" w:rsidRPr="009F3E36" w:rsidRDefault="00B13CC2">
            <w:pPr>
              <w:rPr>
                <w:rFonts w:ascii="Arial" w:hAnsi="Arial" w:cs="Arial"/>
                <w:sz w:val="24"/>
                <w:szCs w:val="24"/>
              </w:rPr>
            </w:pPr>
            <w:r w:rsidRPr="009F3E36">
              <w:rPr>
                <w:rFonts w:ascii="Arial" w:hAnsi="Arial" w:cs="Arial"/>
                <w:sz w:val="24"/>
                <w:szCs w:val="24"/>
              </w:rPr>
              <w:fldChar w:fldCharType="begin">
                <w:ffData>
                  <w:name w:val="Text2"/>
                  <w:enabled/>
                  <w:calcOnExit w:val="0"/>
                  <w:textInput/>
                </w:ffData>
              </w:fldChar>
            </w:r>
            <w:r w:rsidRPr="009F3E36">
              <w:rPr>
                <w:rFonts w:ascii="Arial" w:hAnsi="Arial" w:cs="Arial"/>
                <w:sz w:val="24"/>
                <w:szCs w:val="24"/>
              </w:rPr>
              <w:instrText xml:space="preserve"> FORMTEXT </w:instrText>
            </w:r>
            <w:r w:rsidRPr="009F3E36">
              <w:rPr>
                <w:rFonts w:ascii="Arial" w:hAnsi="Arial" w:cs="Arial"/>
                <w:sz w:val="24"/>
                <w:szCs w:val="24"/>
              </w:rPr>
            </w:r>
            <w:r w:rsidRPr="009F3E36">
              <w:rPr>
                <w:rFonts w:ascii="Arial" w:hAnsi="Arial" w:cs="Arial"/>
                <w:sz w:val="24"/>
                <w:szCs w:val="24"/>
              </w:rPr>
              <w:fldChar w:fldCharType="separate"/>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sz w:val="24"/>
                <w:szCs w:val="24"/>
              </w:rPr>
              <w:fldChar w:fldCharType="end"/>
            </w:r>
          </w:p>
        </w:tc>
      </w:tr>
      <w:tr w:rsidR="00B13CC2" w:rsidRPr="009F3E36" w14:paraId="1C359790" w14:textId="77777777" w:rsidTr="26C792B0">
        <w:tc>
          <w:tcPr>
            <w:tcW w:w="2670" w:type="dxa"/>
          </w:tcPr>
          <w:p w14:paraId="736237EC" w14:textId="77777777" w:rsidR="00B13CC2" w:rsidRPr="009F3E36" w:rsidRDefault="00B13CC2" w:rsidP="00FA194C">
            <w:pPr>
              <w:tabs>
                <w:tab w:val="left" w:pos="1701"/>
              </w:tabs>
              <w:spacing w:before="100" w:after="100"/>
              <w:rPr>
                <w:rFonts w:ascii="Arial" w:hAnsi="Arial" w:cs="Arial"/>
                <w:sz w:val="24"/>
                <w:szCs w:val="24"/>
              </w:rPr>
            </w:pPr>
            <w:r w:rsidRPr="009F3E36">
              <w:rPr>
                <w:rFonts w:ascii="Arial" w:hAnsi="Arial" w:cs="Arial"/>
                <w:sz w:val="24"/>
                <w:szCs w:val="24"/>
              </w:rPr>
              <w:t>Unsuitable clothing</w:t>
            </w:r>
          </w:p>
        </w:tc>
        <w:tc>
          <w:tcPr>
            <w:tcW w:w="2671" w:type="dxa"/>
          </w:tcPr>
          <w:p w14:paraId="1A083D5E" w14:textId="77777777" w:rsidR="00B13CC2" w:rsidRPr="009F3E36" w:rsidRDefault="00B13CC2" w:rsidP="00A97B3D">
            <w:pPr>
              <w:rPr>
                <w:rFonts w:ascii="Arial" w:hAnsi="Arial" w:cs="Arial"/>
                <w:sz w:val="24"/>
                <w:szCs w:val="24"/>
              </w:rPr>
            </w:pPr>
            <w:r w:rsidRPr="009F3E36">
              <w:rPr>
                <w:rFonts w:ascii="Arial" w:hAnsi="Arial" w:cs="Arial"/>
                <w:sz w:val="24"/>
                <w:szCs w:val="24"/>
              </w:rPr>
              <w:t xml:space="preserve">Advisory notes on appropriate clothing to be sent to students in advance of the </w:t>
            </w:r>
            <w:r w:rsidR="00A97B3D" w:rsidRPr="009F3E36">
              <w:rPr>
                <w:rFonts w:ascii="Arial" w:hAnsi="Arial" w:cs="Arial"/>
                <w:sz w:val="24"/>
                <w:szCs w:val="24"/>
              </w:rPr>
              <w:t>placement</w:t>
            </w:r>
            <w:r w:rsidRPr="009F3E36">
              <w:rPr>
                <w:rFonts w:ascii="Arial" w:hAnsi="Arial" w:cs="Arial"/>
                <w:sz w:val="24"/>
                <w:szCs w:val="24"/>
              </w:rPr>
              <w:t xml:space="preserve">. Closed in </w:t>
            </w:r>
            <w:r w:rsidRPr="009F3E36">
              <w:rPr>
                <w:rFonts w:ascii="Arial" w:hAnsi="Arial" w:cs="Arial"/>
                <w:sz w:val="24"/>
                <w:szCs w:val="24"/>
              </w:rPr>
              <w:lastRenderedPageBreak/>
              <w:t>shoes to be worn</w:t>
            </w:r>
            <w:r w:rsidR="00A97B3D" w:rsidRPr="009F3E36">
              <w:rPr>
                <w:rFonts w:ascii="Arial" w:hAnsi="Arial" w:cs="Arial"/>
                <w:sz w:val="24"/>
                <w:szCs w:val="24"/>
              </w:rPr>
              <w:t xml:space="preserve"> in hazardous areas</w:t>
            </w:r>
            <w:r w:rsidRPr="009F3E36">
              <w:rPr>
                <w:rFonts w:ascii="Arial" w:hAnsi="Arial" w:cs="Arial"/>
                <w:sz w:val="24"/>
                <w:szCs w:val="24"/>
              </w:rPr>
              <w:t>.</w:t>
            </w:r>
          </w:p>
        </w:tc>
        <w:tc>
          <w:tcPr>
            <w:tcW w:w="2671" w:type="dxa"/>
          </w:tcPr>
          <w:p w14:paraId="4926F087" w14:textId="77777777" w:rsidR="00B13CC2" w:rsidRPr="009F3E36" w:rsidRDefault="00B13CC2" w:rsidP="00FA194C">
            <w:pPr>
              <w:rPr>
                <w:rFonts w:ascii="Arial" w:hAnsi="Arial" w:cs="Arial"/>
                <w:sz w:val="24"/>
                <w:szCs w:val="24"/>
              </w:rPr>
            </w:pPr>
            <w:r w:rsidRPr="009F3E36">
              <w:rPr>
                <w:rFonts w:ascii="Arial" w:hAnsi="Arial" w:cs="Arial"/>
                <w:sz w:val="24"/>
                <w:szCs w:val="24"/>
              </w:rPr>
              <w:lastRenderedPageBreak/>
              <w:t>Unsuitably dressed students are not allowed into labs or other hazardous areas</w:t>
            </w:r>
          </w:p>
        </w:tc>
        <w:tc>
          <w:tcPr>
            <w:tcW w:w="2671" w:type="dxa"/>
            <w:gridSpan w:val="2"/>
          </w:tcPr>
          <w:p w14:paraId="75E6396A" w14:textId="77777777" w:rsidR="00B13CC2" w:rsidRPr="009F3E36" w:rsidRDefault="00B13CC2">
            <w:pPr>
              <w:rPr>
                <w:rFonts w:ascii="Arial" w:hAnsi="Arial" w:cs="Arial"/>
                <w:sz w:val="24"/>
                <w:szCs w:val="24"/>
              </w:rPr>
            </w:pPr>
            <w:r w:rsidRPr="009F3E36">
              <w:rPr>
                <w:rFonts w:ascii="Arial" w:hAnsi="Arial" w:cs="Arial"/>
                <w:sz w:val="24"/>
                <w:szCs w:val="24"/>
              </w:rPr>
              <w:fldChar w:fldCharType="begin">
                <w:ffData>
                  <w:name w:val="Text2"/>
                  <w:enabled/>
                  <w:calcOnExit w:val="0"/>
                  <w:textInput/>
                </w:ffData>
              </w:fldChar>
            </w:r>
            <w:r w:rsidRPr="009F3E36">
              <w:rPr>
                <w:rFonts w:ascii="Arial" w:hAnsi="Arial" w:cs="Arial"/>
                <w:sz w:val="24"/>
                <w:szCs w:val="24"/>
              </w:rPr>
              <w:instrText xml:space="preserve"> FORMTEXT </w:instrText>
            </w:r>
            <w:r w:rsidRPr="009F3E36">
              <w:rPr>
                <w:rFonts w:ascii="Arial" w:hAnsi="Arial" w:cs="Arial"/>
                <w:sz w:val="24"/>
                <w:szCs w:val="24"/>
              </w:rPr>
            </w:r>
            <w:r w:rsidRPr="009F3E36">
              <w:rPr>
                <w:rFonts w:ascii="Arial" w:hAnsi="Arial" w:cs="Arial"/>
                <w:sz w:val="24"/>
                <w:szCs w:val="24"/>
              </w:rPr>
              <w:fldChar w:fldCharType="separate"/>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sz w:val="24"/>
                <w:szCs w:val="24"/>
              </w:rPr>
              <w:fldChar w:fldCharType="end"/>
            </w:r>
          </w:p>
        </w:tc>
      </w:tr>
      <w:tr w:rsidR="00B13CC2" w:rsidRPr="009F3E36" w14:paraId="1D687FD9" w14:textId="77777777" w:rsidTr="26C792B0">
        <w:tc>
          <w:tcPr>
            <w:tcW w:w="2670" w:type="dxa"/>
          </w:tcPr>
          <w:p w14:paraId="4F04331F" w14:textId="77777777" w:rsidR="00B13CC2" w:rsidRPr="009F3E36" w:rsidRDefault="00B13CC2" w:rsidP="00FA194C">
            <w:pPr>
              <w:tabs>
                <w:tab w:val="left" w:pos="1701"/>
              </w:tabs>
              <w:spacing w:before="100" w:after="100"/>
              <w:rPr>
                <w:rFonts w:ascii="Arial" w:hAnsi="Arial" w:cs="Arial"/>
                <w:sz w:val="24"/>
                <w:szCs w:val="24"/>
              </w:rPr>
            </w:pPr>
            <w:r w:rsidRPr="009F3E36">
              <w:rPr>
                <w:rFonts w:ascii="Arial" w:hAnsi="Arial" w:cs="Arial"/>
                <w:sz w:val="24"/>
                <w:szCs w:val="24"/>
              </w:rPr>
              <w:t>Feeling overwhelmed / unwell in the lab</w:t>
            </w:r>
          </w:p>
        </w:tc>
        <w:tc>
          <w:tcPr>
            <w:tcW w:w="2671" w:type="dxa"/>
          </w:tcPr>
          <w:p w14:paraId="6F2A14DC" w14:textId="77777777" w:rsidR="00B13CC2" w:rsidRPr="009F3E36" w:rsidRDefault="00B13CC2" w:rsidP="00FA194C">
            <w:pPr>
              <w:rPr>
                <w:rFonts w:ascii="Arial" w:hAnsi="Arial" w:cs="Arial"/>
                <w:sz w:val="24"/>
                <w:szCs w:val="24"/>
              </w:rPr>
            </w:pPr>
            <w:r w:rsidRPr="009F3E36">
              <w:rPr>
                <w:rFonts w:ascii="Arial" w:hAnsi="Arial" w:cs="Arial"/>
                <w:sz w:val="24"/>
                <w:szCs w:val="24"/>
              </w:rPr>
              <w:t xml:space="preserve">Students are monitored and </w:t>
            </w:r>
            <w:proofErr w:type="gramStart"/>
            <w:r w:rsidRPr="009F3E36">
              <w:rPr>
                <w:rFonts w:ascii="Arial" w:hAnsi="Arial" w:cs="Arial"/>
                <w:sz w:val="24"/>
                <w:szCs w:val="24"/>
              </w:rPr>
              <w:t>supervised at all times</w:t>
            </w:r>
            <w:proofErr w:type="gramEnd"/>
            <w:r w:rsidRPr="009F3E36">
              <w:rPr>
                <w:rFonts w:ascii="Arial" w:hAnsi="Arial" w:cs="Arial"/>
                <w:sz w:val="24"/>
                <w:szCs w:val="24"/>
              </w:rPr>
              <w:t xml:space="preserve"> and can be taken outdoors for fresh air if necessary. </w:t>
            </w:r>
          </w:p>
        </w:tc>
        <w:tc>
          <w:tcPr>
            <w:tcW w:w="2671" w:type="dxa"/>
          </w:tcPr>
          <w:p w14:paraId="3C6F2BA4" w14:textId="77777777" w:rsidR="00B13CC2" w:rsidRPr="009F3E36" w:rsidRDefault="00B13CC2" w:rsidP="00FA194C">
            <w:pPr>
              <w:rPr>
                <w:rFonts w:ascii="Arial" w:hAnsi="Arial" w:cs="Arial"/>
                <w:sz w:val="24"/>
                <w:szCs w:val="24"/>
              </w:rPr>
            </w:pPr>
            <w:r w:rsidRPr="009F3E36">
              <w:rPr>
                <w:rFonts w:ascii="Arial" w:hAnsi="Arial" w:cs="Arial"/>
                <w:sz w:val="24"/>
                <w:szCs w:val="24"/>
              </w:rPr>
              <w:t>Student taken outside</w:t>
            </w:r>
          </w:p>
          <w:p w14:paraId="0FEA05D4" w14:textId="77777777" w:rsidR="00B13CC2" w:rsidRPr="009F3E36" w:rsidRDefault="00B13CC2" w:rsidP="00FA194C">
            <w:pPr>
              <w:rPr>
                <w:rFonts w:ascii="Arial" w:hAnsi="Arial" w:cs="Arial"/>
                <w:sz w:val="24"/>
                <w:szCs w:val="24"/>
              </w:rPr>
            </w:pPr>
            <w:r w:rsidRPr="009F3E36">
              <w:rPr>
                <w:rFonts w:ascii="Arial" w:hAnsi="Arial" w:cs="Arial"/>
                <w:sz w:val="24"/>
                <w:szCs w:val="24"/>
              </w:rPr>
              <w:t>First aiders on hand if required</w:t>
            </w:r>
          </w:p>
          <w:p w14:paraId="1FEE41ED" w14:textId="77777777" w:rsidR="00B13CC2" w:rsidRPr="009F3E36" w:rsidRDefault="00B13CC2" w:rsidP="00FA194C">
            <w:pPr>
              <w:rPr>
                <w:rFonts w:ascii="Arial" w:hAnsi="Arial" w:cs="Arial"/>
                <w:sz w:val="24"/>
                <w:szCs w:val="24"/>
              </w:rPr>
            </w:pPr>
            <w:r w:rsidRPr="009F3E36">
              <w:rPr>
                <w:rFonts w:ascii="Arial" w:hAnsi="Arial" w:cs="Arial"/>
                <w:sz w:val="24"/>
                <w:szCs w:val="24"/>
              </w:rPr>
              <w:t>Medical attention, call security 4444 for emergency medical attention</w:t>
            </w:r>
          </w:p>
        </w:tc>
        <w:tc>
          <w:tcPr>
            <w:tcW w:w="2671" w:type="dxa"/>
            <w:gridSpan w:val="2"/>
          </w:tcPr>
          <w:p w14:paraId="1263E583" w14:textId="77777777" w:rsidR="00B13CC2" w:rsidRPr="009F3E36" w:rsidRDefault="00B13CC2">
            <w:pPr>
              <w:rPr>
                <w:rFonts w:ascii="Arial" w:hAnsi="Arial" w:cs="Arial"/>
                <w:sz w:val="24"/>
                <w:szCs w:val="24"/>
              </w:rPr>
            </w:pPr>
            <w:r w:rsidRPr="009F3E36">
              <w:rPr>
                <w:rFonts w:ascii="Arial" w:hAnsi="Arial" w:cs="Arial"/>
                <w:sz w:val="24"/>
                <w:szCs w:val="24"/>
              </w:rPr>
              <w:fldChar w:fldCharType="begin">
                <w:ffData>
                  <w:name w:val="Text2"/>
                  <w:enabled/>
                  <w:calcOnExit w:val="0"/>
                  <w:textInput/>
                </w:ffData>
              </w:fldChar>
            </w:r>
            <w:r w:rsidRPr="009F3E36">
              <w:rPr>
                <w:rFonts w:ascii="Arial" w:hAnsi="Arial" w:cs="Arial"/>
                <w:sz w:val="24"/>
                <w:szCs w:val="24"/>
              </w:rPr>
              <w:instrText xml:space="preserve"> FORMTEXT </w:instrText>
            </w:r>
            <w:r w:rsidRPr="009F3E36">
              <w:rPr>
                <w:rFonts w:ascii="Arial" w:hAnsi="Arial" w:cs="Arial"/>
                <w:sz w:val="24"/>
                <w:szCs w:val="24"/>
              </w:rPr>
            </w:r>
            <w:r w:rsidRPr="009F3E36">
              <w:rPr>
                <w:rFonts w:ascii="Arial" w:hAnsi="Arial" w:cs="Arial"/>
                <w:sz w:val="24"/>
                <w:szCs w:val="24"/>
              </w:rPr>
              <w:fldChar w:fldCharType="separate"/>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sz w:val="24"/>
                <w:szCs w:val="24"/>
              </w:rPr>
              <w:fldChar w:fldCharType="end"/>
            </w:r>
          </w:p>
        </w:tc>
      </w:tr>
      <w:tr w:rsidR="00B13CC2" w:rsidRPr="009F3E36" w14:paraId="70503B0D" w14:textId="77777777" w:rsidTr="26C792B0">
        <w:tc>
          <w:tcPr>
            <w:tcW w:w="2670" w:type="dxa"/>
          </w:tcPr>
          <w:p w14:paraId="4CFD7695" w14:textId="77777777" w:rsidR="00B13CC2" w:rsidRPr="009F3E36" w:rsidRDefault="00B13CC2" w:rsidP="00FA194C">
            <w:pPr>
              <w:tabs>
                <w:tab w:val="left" w:pos="1701"/>
              </w:tabs>
              <w:spacing w:before="100" w:after="100"/>
              <w:rPr>
                <w:rFonts w:ascii="Arial" w:hAnsi="Arial" w:cs="Arial"/>
                <w:sz w:val="24"/>
                <w:szCs w:val="24"/>
              </w:rPr>
            </w:pPr>
            <w:r w:rsidRPr="009F3E36">
              <w:rPr>
                <w:rFonts w:ascii="Arial" w:hAnsi="Arial" w:cs="Arial"/>
                <w:sz w:val="24"/>
                <w:szCs w:val="24"/>
              </w:rPr>
              <w:t>Loss of baggage or personal belongings</w:t>
            </w:r>
          </w:p>
        </w:tc>
        <w:tc>
          <w:tcPr>
            <w:tcW w:w="2671" w:type="dxa"/>
          </w:tcPr>
          <w:p w14:paraId="32BB084C" w14:textId="77777777" w:rsidR="00B13CC2" w:rsidRPr="009F3E36" w:rsidRDefault="00B13CC2" w:rsidP="00FA194C">
            <w:pPr>
              <w:rPr>
                <w:rFonts w:ascii="Arial" w:hAnsi="Arial" w:cs="Arial"/>
                <w:sz w:val="24"/>
                <w:szCs w:val="24"/>
              </w:rPr>
            </w:pPr>
            <w:r w:rsidRPr="009F3E36">
              <w:rPr>
                <w:rFonts w:ascii="Arial" w:hAnsi="Arial" w:cs="Arial"/>
                <w:sz w:val="24"/>
                <w:szCs w:val="24"/>
              </w:rPr>
              <w:t xml:space="preserve">Security </w:t>
            </w:r>
            <w:proofErr w:type="gramStart"/>
            <w:r w:rsidRPr="009F3E36">
              <w:rPr>
                <w:rFonts w:ascii="Arial" w:hAnsi="Arial" w:cs="Arial"/>
                <w:sz w:val="24"/>
                <w:szCs w:val="24"/>
              </w:rPr>
              <w:t>retain</w:t>
            </w:r>
            <w:proofErr w:type="gramEnd"/>
            <w:r w:rsidRPr="009F3E36">
              <w:rPr>
                <w:rFonts w:ascii="Arial" w:hAnsi="Arial" w:cs="Arial"/>
                <w:sz w:val="24"/>
                <w:szCs w:val="24"/>
              </w:rPr>
              <w:t xml:space="preserve"> lost baggage.</w:t>
            </w:r>
          </w:p>
          <w:p w14:paraId="4C3A211A" w14:textId="77777777" w:rsidR="00A73FEC" w:rsidRPr="009F3E36" w:rsidRDefault="00A73FEC" w:rsidP="00FA194C">
            <w:pPr>
              <w:rPr>
                <w:rFonts w:ascii="Arial" w:hAnsi="Arial" w:cs="Arial"/>
                <w:sz w:val="24"/>
                <w:szCs w:val="24"/>
              </w:rPr>
            </w:pPr>
          </w:p>
          <w:p w14:paraId="6D14C5F3" w14:textId="77777777" w:rsidR="00B13CC2" w:rsidRPr="009F3E36" w:rsidRDefault="00B13CC2" w:rsidP="00FA194C">
            <w:pPr>
              <w:rPr>
                <w:rFonts w:ascii="Arial" w:hAnsi="Arial" w:cs="Arial"/>
                <w:sz w:val="24"/>
                <w:szCs w:val="24"/>
              </w:rPr>
            </w:pPr>
            <w:r w:rsidRPr="009F3E36">
              <w:rPr>
                <w:rFonts w:ascii="Arial" w:hAnsi="Arial" w:cs="Arial"/>
                <w:sz w:val="24"/>
                <w:szCs w:val="24"/>
              </w:rPr>
              <w:t>Secure baggage storage is provided.</w:t>
            </w:r>
          </w:p>
        </w:tc>
        <w:tc>
          <w:tcPr>
            <w:tcW w:w="2671" w:type="dxa"/>
          </w:tcPr>
          <w:p w14:paraId="50FADD82" w14:textId="77777777" w:rsidR="00B13CC2" w:rsidRPr="009F3E36" w:rsidRDefault="00B13CC2" w:rsidP="00FA194C">
            <w:pPr>
              <w:rPr>
                <w:rFonts w:ascii="Arial" w:hAnsi="Arial" w:cs="Arial"/>
                <w:sz w:val="24"/>
                <w:szCs w:val="24"/>
              </w:rPr>
            </w:pPr>
            <w:r w:rsidRPr="009F3E36">
              <w:rPr>
                <w:rFonts w:ascii="Arial" w:hAnsi="Arial" w:cs="Arial"/>
                <w:sz w:val="24"/>
                <w:szCs w:val="24"/>
              </w:rPr>
              <w:t>Contact security</w:t>
            </w:r>
          </w:p>
        </w:tc>
        <w:tc>
          <w:tcPr>
            <w:tcW w:w="2671" w:type="dxa"/>
            <w:gridSpan w:val="2"/>
          </w:tcPr>
          <w:p w14:paraId="4310A329" w14:textId="77777777" w:rsidR="00B13CC2" w:rsidRPr="009F3E36" w:rsidRDefault="00B13CC2">
            <w:pPr>
              <w:rPr>
                <w:rFonts w:ascii="Arial" w:hAnsi="Arial" w:cs="Arial"/>
                <w:sz w:val="24"/>
                <w:szCs w:val="24"/>
              </w:rPr>
            </w:pPr>
            <w:r w:rsidRPr="009F3E36">
              <w:rPr>
                <w:rFonts w:ascii="Arial" w:hAnsi="Arial" w:cs="Arial"/>
                <w:sz w:val="24"/>
                <w:szCs w:val="24"/>
              </w:rPr>
              <w:fldChar w:fldCharType="begin">
                <w:ffData>
                  <w:name w:val="Text2"/>
                  <w:enabled/>
                  <w:calcOnExit w:val="0"/>
                  <w:textInput/>
                </w:ffData>
              </w:fldChar>
            </w:r>
            <w:r w:rsidRPr="009F3E36">
              <w:rPr>
                <w:rFonts w:ascii="Arial" w:hAnsi="Arial" w:cs="Arial"/>
                <w:sz w:val="24"/>
                <w:szCs w:val="24"/>
              </w:rPr>
              <w:instrText xml:space="preserve"> FORMTEXT </w:instrText>
            </w:r>
            <w:r w:rsidRPr="009F3E36">
              <w:rPr>
                <w:rFonts w:ascii="Arial" w:hAnsi="Arial" w:cs="Arial"/>
                <w:sz w:val="24"/>
                <w:szCs w:val="24"/>
              </w:rPr>
            </w:r>
            <w:r w:rsidRPr="009F3E36">
              <w:rPr>
                <w:rFonts w:ascii="Arial" w:hAnsi="Arial" w:cs="Arial"/>
                <w:sz w:val="24"/>
                <w:szCs w:val="24"/>
              </w:rPr>
              <w:fldChar w:fldCharType="separate"/>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sz w:val="24"/>
                <w:szCs w:val="24"/>
              </w:rPr>
              <w:fldChar w:fldCharType="end"/>
            </w:r>
          </w:p>
        </w:tc>
      </w:tr>
      <w:tr w:rsidR="00B13CC2" w:rsidRPr="009F3E36" w14:paraId="64D8D246" w14:textId="77777777" w:rsidTr="26C792B0">
        <w:tc>
          <w:tcPr>
            <w:tcW w:w="2670" w:type="dxa"/>
          </w:tcPr>
          <w:p w14:paraId="50F655C9" w14:textId="77777777" w:rsidR="00B13CC2" w:rsidRPr="009F3E36" w:rsidRDefault="00B13CC2" w:rsidP="00FA194C">
            <w:pPr>
              <w:tabs>
                <w:tab w:val="left" w:pos="1701"/>
              </w:tabs>
              <w:spacing w:before="100" w:after="100"/>
              <w:rPr>
                <w:rFonts w:ascii="Arial" w:hAnsi="Arial" w:cs="Arial"/>
                <w:sz w:val="24"/>
                <w:szCs w:val="24"/>
              </w:rPr>
            </w:pPr>
            <w:r w:rsidRPr="009F3E36">
              <w:rPr>
                <w:rFonts w:ascii="Arial" w:hAnsi="Arial" w:cs="Arial"/>
                <w:sz w:val="24"/>
                <w:szCs w:val="24"/>
              </w:rPr>
              <w:t>Student separation during an emergency evacuation, student left inside the building</w:t>
            </w:r>
          </w:p>
        </w:tc>
        <w:tc>
          <w:tcPr>
            <w:tcW w:w="2671" w:type="dxa"/>
          </w:tcPr>
          <w:p w14:paraId="1545E7CC" w14:textId="77777777" w:rsidR="00A73FEC" w:rsidRPr="009F3E36" w:rsidRDefault="00B13CC2" w:rsidP="00FA194C">
            <w:pPr>
              <w:rPr>
                <w:rFonts w:ascii="Arial" w:hAnsi="Arial" w:cs="Arial"/>
                <w:sz w:val="24"/>
                <w:szCs w:val="24"/>
              </w:rPr>
            </w:pPr>
            <w:r w:rsidRPr="009F3E36">
              <w:rPr>
                <w:rFonts w:ascii="Arial" w:hAnsi="Arial" w:cs="Arial"/>
                <w:sz w:val="24"/>
                <w:szCs w:val="24"/>
              </w:rPr>
              <w:t xml:space="preserve">Emergency evacuation procedures explained on day one. </w:t>
            </w:r>
          </w:p>
          <w:p w14:paraId="35DA468A" w14:textId="77777777" w:rsidR="00A73FEC" w:rsidRPr="009F3E36" w:rsidRDefault="00A73FEC" w:rsidP="00FA194C">
            <w:pPr>
              <w:rPr>
                <w:rFonts w:ascii="Arial" w:hAnsi="Arial" w:cs="Arial"/>
                <w:sz w:val="24"/>
                <w:szCs w:val="24"/>
              </w:rPr>
            </w:pPr>
          </w:p>
          <w:p w14:paraId="11D0F646" w14:textId="77777777" w:rsidR="00B13CC2" w:rsidRPr="009F3E36" w:rsidRDefault="00B13CC2" w:rsidP="00FA194C">
            <w:pPr>
              <w:rPr>
                <w:rFonts w:ascii="Arial" w:hAnsi="Arial" w:cs="Arial"/>
                <w:sz w:val="24"/>
                <w:szCs w:val="24"/>
              </w:rPr>
            </w:pPr>
            <w:r w:rsidRPr="009F3E36">
              <w:rPr>
                <w:rFonts w:ascii="Arial" w:hAnsi="Arial" w:cs="Arial"/>
                <w:sz w:val="24"/>
                <w:szCs w:val="24"/>
              </w:rPr>
              <w:t xml:space="preserve">Student must be </w:t>
            </w:r>
            <w:proofErr w:type="gramStart"/>
            <w:r w:rsidRPr="009F3E36">
              <w:rPr>
                <w:rFonts w:ascii="Arial" w:hAnsi="Arial" w:cs="Arial"/>
                <w:sz w:val="24"/>
                <w:szCs w:val="24"/>
              </w:rPr>
              <w:t>accompanied at all times</w:t>
            </w:r>
            <w:proofErr w:type="gramEnd"/>
            <w:r w:rsidRPr="009F3E36">
              <w:rPr>
                <w:rFonts w:ascii="Arial" w:hAnsi="Arial" w:cs="Arial"/>
                <w:sz w:val="24"/>
                <w:szCs w:val="24"/>
              </w:rPr>
              <w:t>.</w:t>
            </w:r>
          </w:p>
        </w:tc>
        <w:tc>
          <w:tcPr>
            <w:tcW w:w="2671" w:type="dxa"/>
          </w:tcPr>
          <w:p w14:paraId="1884A29D" w14:textId="77777777" w:rsidR="00B13CC2" w:rsidRPr="009F3E36" w:rsidRDefault="00B13CC2" w:rsidP="00FA194C">
            <w:pPr>
              <w:rPr>
                <w:rFonts w:ascii="Arial" w:hAnsi="Arial" w:cs="Arial"/>
                <w:sz w:val="24"/>
                <w:szCs w:val="24"/>
              </w:rPr>
            </w:pPr>
            <w:r w:rsidRPr="009F3E36">
              <w:rPr>
                <w:rFonts w:ascii="Arial" w:hAnsi="Arial" w:cs="Arial"/>
                <w:sz w:val="24"/>
                <w:szCs w:val="24"/>
              </w:rPr>
              <w:t>Follow instructions from security staff.</w:t>
            </w:r>
          </w:p>
        </w:tc>
        <w:tc>
          <w:tcPr>
            <w:tcW w:w="2671" w:type="dxa"/>
            <w:gridSpan w:val="2"/>
          </w:tcPr>
          <w:p w14:paraId="335F29F1" w14:textId="77777777" w:rsidR="00B13CC2" w:rsidRPr="009F3E36" w:rsidRDefault="00B13CC2">
            <w:pPr>
              <w:rPr>
                <w:rFonts w:ascii="Arial" w:hAnsi="Arial" w:cs="Arial"/>
                <w:sz w:val="24"/>
                <w:szCs w:val="24"/>
              </w:rPr>
            </w:pPr>
            <w:r w:rsidRPr="009F3E36">
              <w:rPr>
                <w:rFonts w:ascii="Arial" w:hAnsi="Arial" w:cs="Arial"/>
                <w:sz w:val="24"/>
                <w:szCs w:val="24"/>
              </w:rPr>
              <w:fldChar w:fldCharType="begin">
                <w:ffData>
                  <w:name w:val="Text2"/>
                  <w:enabled/>
                  <w:calcOnExit w:val="0"/>
                  <w:textInput/>
                </w:ffData>
              </w:fldChar>
            </w:r>
            <w:r w:rsidRPr="009F3E36">
              <w:rPr>
                <w:rFonts w:ascii="Arial" w:hAnsi="Arial" w:cs="Arial"/>
                <w:sz w:val="24"/>
                <w:szCs w:val="24"/>
              </w:rPr>
              <w:instrText xml:space="preserve"> FORMTEXT </w:instrText>
            </w:r>
            <w:r w:rsidRPr="009F3E36">
              <w:rPr>
                <w:rFonts w:ascii="Arial" w:hAnsi="Arial" w:cs="Arial"/>
                <w:sz w:val="24"/>
                <w:szCs w:val="24"/>
              </w:rPr>
            </w:r>
            <w:r w:rsidRPr="009F3E36">
              <w:rPr>
                <w:rFonts w:ascii="Arial" w:hAnsi="Arial" w:cs="Arial"/>
                <w:sz w:val="24"/>
                <w:szCs w:val="24"/>
              </w:rPr>
              <w:fldChar w:fldCharType="separate"/>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sz w:val="24"/>
                <w:szCs w:val="24"/>
              </w:rPr>
              <w:fldChar w:fldCharType="end"/>
            </w:r>
          </w:p>
        </w:tc>
      </w:tr>
      <w:tr w:rsidR="00B13CC2" w:rsidRPr="009F3E36" w14:paraId="5A13634D" w14:textId="77777777" w:rsidTr="26C792B0">
        <w:tc>
          <w:tcPr>
            <w:tcW w:w="2670" w:type="dxa"/>
          </w:tcPr>
          <w:p w14:paraId="6D07AB75" w14:textId="77777777" w:rsidR="00B13CC2" w:rsidRPr="009F3E36" w:rsidRDefault="00B13CC2" w:rsidP="00FA194C">
            <w:pPr>
              <w:tabs>
                <w:tab w:val="left" w:pos="1701"/>
              </w:tabs>
              <w:spacing w:before="100" w:after="100"/>
              <w:rPr>
                <w:rFonts w:ascii="Arial" w:hAnsi="Arial" w:cs="Arial"/>
                <w:sz w:val="24"/>
                <w:szCs w:val="24"/>
              </w:rPr>
            </w:pPr>
            <w:r w:rsidRPr="009F3E36">
              <w:rPr>
                <w:rFonts w:ascii="Arial" w:hAnsi="Arial" w:cs="Arial"/>
                <w:sz w:val="24"/>
                <w:szCs w:val="24"/>
              </w:rPr>
              <w:t>Inappropriate supervisor</w:t>
            </w:r>
          </w:p>
        </w:tc>
        <w:tc>
          <w:tcPr>
            <w:tcW w:w="2671" w:type="dxa"/>
          </w:tcPr>
          <w:p w14:paraId="5A499426" w14:textId="77777777" w:rsidR="003A02FB" w:rsidRPr="009F3E36" w:rsidRDefault="003A02FB" w:rsidP="003A02FB">
            <w:pPr>
              <w:rPr>
                <w:rFonts w:ascii="Arial" w:hAnsi="Arial" w:cs="Arial"/>
                <w:sz w:val="24"/>
                <w:szCs w:val="24"/>
              </w:rPr>
            </w:pPr>
            <w:r w:rsidRPr="009F3E36">
              <w:rPr>
                <w:rFonts w:ascii="Arial" w:hAnsi="Arial" w:cs="Arial"/>
                <w:sz w:val="24"/>
                <w:szCs w:val="24"/>
              </w:rPr>
              <w:t xml:space="preserve">A member of staff who is likely to be or will be alone with a child under the age of 18 or with a vulnerable adult as part of a work placement is required to obtain satisfactory DBS (Disclosure and Barring Service (DBS) clearance prior to the start of the placement. </w:t>
            </w:r>
          </w:p>
          <w:p w14:paraId="53C55E54" w14:textId="77777777" w:rsidR="003A02FB" w:rsidRPr="009F3E36" w:rsidRDefault="003A02FB" w:rsidP="003A02FB">
            <w:pPr>
              <w:rPr>
                <w:rFonts w:ascii="Arial" w:hAnsi="Arial" w:cs="Arial"/>
                <w:sz w:val="24"/>
                <w:szCs w:val="24"/>
              </w:rPr>
            </w:pPr>
          </w:p>
          <w:p w14:paraId="55C0A544" w14:textId="5C3753AF" w:rsidR="003A02FB" w:rsidRPr="009F3E36" w:rsidRDefault="00187114" w:rsidP="003A02FB">
            <w:pPr>
              <w:rPr>
                <w:rFonts w:ascii="Arial" w:hAnsi="Arial" w:cs="Arial"/>
                <w:sz w:val="24"/>
                <w:szCs w:val="24"/>
              </w:rPr>
            </w:pPr>
            <w:r w:rsidRPr="009F3E36">
              <w:rPr>
                <w:rFonts w:ascii="Arial" w:hAnsi="Arial" w:cs="Arial"/>
                <w:sz w:val="24"/>
                <w:szCs w:val="24"/>
              </w:rPr>
              <w:t>A</w:t>
            </w:r>
            <w:r w:rsidR="003A02FB" w:rsidRPr="009F3E36">
              <w:rPr>
                <w:rFonts w:ascii="Arial" w:hAnsi="Arial" w:cs="Arial"/>
                <w:sz w:val="24"/>
                <w:szCs w:val="24"/>
              </w:rPr>
              <w:t>rrangements must be made to ensure that the child/vulnerable person is not permitted to work unsupervised or in close confines with another individual</w:t>
            </w:r>
            <w:r w:rsidRPr="009F3E36">
              <w:rPr>
                <w:rFonts w:ascii="Arial" w:hAnsi="Arial" w:cs="Arial"/>
                <w:sz w:val="24"/>
                <w:szCs w:val="24"/>
              </w:rPr>
              <w:t xml:space="preserve"> who does not have DBS clearance</w:t>
            </w:r>
            <w:r w:rsidR="003A02FB" w:rsidRPr="009F3E36">
              <w:rPr>
                <w:rFonts w:ascii="Arial" w:hAnsi="Arial" w:cs="Arial"/>
                <w:sz w:val="24"/>
                <w:szCs w:val="24"/>
              </w:rPr>
              <w:t xml:space="preserve">. For example, any work should take place in a shared office, or </w:t>
            </w:r>
          </w:p>
          <w:p w14:paraId="5A90F8FE" w14:textId="77777777" w:rsidR="00B13CC2" w:rsidRPr="009F3E36" w:rsidRDefault="003A02FB" w:rsidP="003A02FB">
            <w:pPr>
              <w:rPr>
                <w:rFonts w:ascii="Arial" w:hAnsi="Arial" w:cs="Arial"/>
                <w:sz w:val="24"/>
                <w:szCs w:val="24"/>
              </w:rPr>
            </w:pPr>
            <w:r w:rsidRPr="009F3E36">
              <w:rPr>
                <w:rFonts w:ascii="Arial" w:hAnsi="Arial" w:cs="Arial"/>
                <w:sz w:val="24"/>
                <w:szCs w:val="24"/>
              </w:rPr>
              <w:t>a door left open into another room/area where other people are present.</w:t>
            </w:r>
          </w:p>
        </w:tc>
        <w:tc>
          <w:tcPr>
            <w:tcW w:w="2671" w:type="dxa"/>
          </w:tcPr>
          <w:p w14:paraId="06AD1992" w14:textId="77777777" w:rsidR="00CF1948" w:rsidRPr="009F3E36" w:rsidRDefault="00A97B3D" w:rsidP="00CF1948">
            <w:pPr>
              <w:rPr>
                <w:rFonts w:ascii="Arial" w:hAnsi="Arial" w:cs="Arial"/>
                <w:sz w:val="24"/>
                <w:szCs w:val="24"/>
              </w:rPr>
            </w:pPr>
            <w:r w:rsidRPr="009F3E36">
              <w:rPr>
                <w:rFonts w:ascii="Arial" w:hAnsi="Arial" w:cs="Arial"/>
                <w:sz w:val="24"/>
                <w:szCs w:val="24"/>
              </w:rPr>
              <w:t>The student has a</w:t>
            </w:r>
            <w:r w:rsidR="00B13CC2" w:rsidRPr="009F3E36">
              <w:rPr>
                <w:rFonts w:ascii="Arial" w:hAnsi="Arial" w:cs="Arial"/>
                <w:sz w:val="24"/>
                <w:szCs w:val="24"/>
              </w:rPr>
              <w:t xml:space="preserve"> direct number for someone to call or go to i</w:t>
            </w:r>
            <w:r w:rsidR="00CF1948" w:rsidRPr="009F3E36">
              <w:rPr>
                <w:rFonts w:ascii="Arial" w:hAnsi="Arial" w:cs="Arial"/>
                <w:sz w:val="24"/>
                <w:szCs w:val="24"/>
              </w:rPr>
              <w:t>f they feel unsafe at any point.</w:t>
            </w:r>
          </w:p>
          <w:p w14:paraId="39BA9BBB" w14:textId="77777777" w:rsidR="00CF1948" w:rsidRPr="009F3E36" w:rsidRDefault="00CF1948" w:rsidP="00CF1948">
            <w:pPr>
              <w:rPr>
                <w:rFonts w:ascii="Arial" w:hAnsi="Arial" w:cs="Arial"/>
                <w:sz w:val="24"/>
                <w:szCs w:val="24"/>
              </w:rPr>
            </w:pPr>
          </w:p>
          <w:p w14:paraId="46F5166C" w14:textId="77777777" w:rsidR="008B2068" w:rsidRPr="009F3E36" w:rsidRDefault="00CF1948" w:rsidP="008B2068">
            <w:pPr>
              <w:pStyle w:val="NoSpacing"/>
              <w:rPr>
                <w:rFonts w:ascii="Arial" w:hAnsi="Arial" w:cs="Arial"/>
                <w:sz w:val="24"/>
                <w:szCs w:val="24"/>
              </w:rPr>
            </w:pPr>
            <w:r w:rsidRPr="009F3E36">
              <w:rPr>
                <w:rFonts w:ascii="Arial" w:hAnsi="Arial" w:cs="Arial"/>
                <w:sz w:val="24"/>
                <w:szCs w:val="24"/>
              </w:rPr>
              <w:t xml:space="preserve">Name: </w:t>
            </w:r>
            <w:r w:rsidR="008B2068" w:rsidRPr="009F3E36">
              <w:rPr>
                <w:rFonts w:ascii="Arial" w:hAnsi="Arial" w:cs="Arial"/>
                <w:sz w:val="24"/>
                <w:szCs w:val="24"/>
              </w:rPr>
              <w:fldChar w:fldCharType="begin">
                <w:ffData>
                  <w:name w:val="Text1"/>
                  <w:enabled/>
                  <w:calcOnExit w:val="0"/>
                  <w:textInput/>
                </w:ffData>
              </w:fldChar>
            </w:r>
            <w:r w:rsidR="008B2068" w:rsidRPr="009F3E36">
              <w:rPr>
                <w:rFonts w:ascii="Arial" w:hAnsi="Arial" w:cs="Arial"/>
                <w:sz w:val="24"/>
                <w:szCs w:val="24"/>
              </w:rPr>
              <w:instrText xml:space="preserve"> FORMTEXT </w:instrText>
            </w:r>
            <w:r w:rsidR="008B2068" w:rsidRPr="009F3E36">
              <w:rPr>
                <w:rFonts w:ascii="Arial" w:hAnsi="Arial" w:cs="Arial"/>
                <w:sz w:val="24"/>
                <w:szCs w:val="24"/>
              </w:rPr>
            </w:r>
            <w:r w:rsidR="008B2068" w:rsidRPr="009F3E36">
              <w:rPr>
                <w:rFonts w:ascii="Arial" w:hAnsi="Arial" w:cs="Arial"/>
                <w:sz w:val="24"/>
                <w:szCs w:val="24"/>
              </w:rPr>
              <w:fldChar w:fldCharType="separate"/>
            </w:r>
            <w:r w:rsidR="008B2068" w:rsidRPr="009F3E36">
              <w:rPr>
                <w:rFonts w:ascii="Arial" w:hAnsi="Arial" w:cs="Arial"/>
                <w:noProof/>
                <w:sz w:val="24"/>
                <w:szCs w:val="24"/>
              </w:rPr>
              <w:t> </w:t>
            </w:r>
            <w:r w:rsidR="008B2068" w:rsidRPr="009F3E36">
              <w:rPr>
                <w:rFonts w:ascii="Arial" w:hAnsi="Arial" w:cs="Arial"/>
                <w:noProof/>
                <w:sz w:val="24"/>
                <w:szCs w:val="24"/>
              </w:rPr>
              <w:t> </w:t>
            </w:r>
            <w:r w:rsidR="008B2068" w:rsidRPr="009F3E36">
              <w:rPr>
                <w:rFonts w:ascii="Arial" w:hAnsi="Arial" w:cs="Arial"/>
                <w:noProof/>
                <w:sz w:val="24"/>
                <w:szCs w:val="24"/>
              </w:rPr>
              <w:t> </w:t>
            </w:r>
            <w:r w:rsidR="008B2068" w:rsidRPr="009F3E36">
              <w:rPr>
                <w:rFonts w:ascii="Arial" w:hAnsi="Arial" w:cs="Arial"/>
                <w:noProof/>
                <w:sz w:val="24"/>
                <w:szCs w:val="24"/>
              </w:rPr>
              <w:t> </w:t>
            </w:r>
            <w:r w:rsidR="008B2068" w:rsidRPr="009F3E36">
              <w:rPr>
                <w:rFonts w:ascii="Arial" w:hAnsi="Arial" w:cs="Arial"/>
                <w:noProof/>
                <w:sz w:val="24"/>
                <w:szCs w:val="24"/>
              </w:rPr>
              <w:t> </w:t>
            </w:r>
            <w:r w:rsidR="008B2068" w:rsidRPr="009F3E36">
              <w:rPr>
                <w:rFonts w:ascii="Arial" w:hAnsi="Arial" w:cs="Arial"/>
                <w:sz w:val="24"/>
                <w:szCs w:val="24"/>
              </w:rPr>
              <w:fldChar w:fldCharType="end"/>
            </w:r>
          </w:p>
          <w:p w14:paraId="4369FDA2" w14:textId="77777777" w:rsidR="00CF1948" w:rsidRPr="009F3E36" w:rsidRDefault="00CF1948" w:rsidP="00CF1948">
            <w:pPr>
              <w:rPr>
                <w:rFonts w:ascii="Arial" w:hAnsi="Arial" w:cs="Arial"/>
                <w:sz w:val="24"/>
                <w:szCs w:val="24"/>
              </w:rPr>
            </w:pPr>
          </w:p>
          <w:p w14:paraId="543405DE" w14:textId="77777777" w:rsidR="008B2068" w:rsidRPr="009F3E36" w:rsidRDefault="00CF1948" w:rsidP="008B2068">
            <w:pPr>
              <w:pStyle w:val="NoSpacing"/>
              <w:rPr>
                <w:rFonts w:ascii="Arial" w:hAnsi="Arial" w:cs="Arial"/>
                <w:sz w:val="24"/>
                <w:szCs w:val="24"/>
              </w:rPr>
            </w:pPr>
            <w:r w:rsidRPr="009F3E36">
              <w:rPr>
                <w:rFonts w:ascii="Arial" w:hAnsi="Arial" w:cs="Arial"/>
                <w:sz w:val="24"/>
                <w:szCs w:val="24"/>
              </w:rPr>
              <w:t>Number:</w:t>
            </w:r>
            <w:r w:rsidR="00B13CC2" w:rsidRPr="009F3E36">
              <w:rPr>
                <w:rFonts w:ascii="Arial" w:hAnsi="Arial" w:cs="Arial"/>
                <w:sz w:val="24"/>
                <w:szCs w:val="24"/>
              </w:rPr>
              <w:t xml:space="preserve"> </w:t>
            </w:r>
            <w:r w:rsidR="008B2068" w:rsidRPr="009F3E36">
              <w:rPr>
                <w:rFonts w:ascii="Arial" w:hAnsi="Arial" w:cs="Arial"/>
                <w:sz w:val="24"/>
                <w:szCs w:val="24"/>
              </w:rPr>
              <w:fldChar w:fldCharType="begin">
                <w:ffData>
                  <w:name w:val="Text1"/>
                  <w:enabled/>
                  <w:calcOnExit w:val="0"/>
                  <w:textInput/>
                </w:ffData>
              </w:fldChar>
            </w:r>
            <w:r w:rsidR="008B2068" w:rsidRPr="009F3E36">
              <w:rPr>
                <w:rFonts w:ascii="Arial" w:hAnsi="Arial" w:cs="Arial"/>
                <w:sz w:val="24"/>
                <w:szCs w:val="24"/>
              </w:rPr>
              <w:instrText xml:space="preserve"> FORMTEXT </w:instrText>
            </w:r>
            <w:r w:rsidR="008B2068" w:rsidRPr="009F3E36">
              <w:rPr>
                <w:rFonts w:ascii="Arial" w:hAnsi="Arial" w:cs="Arial"/>
                <w:sz w:val="24"/>
                <w:szCs w:val="24"/>
              </w:rPr>
            </w:r>
            <w:r w:rsidR="008B2068" w:rsidRPr="009F3E36">
              <w:rPr>
                <w:rFonts w:ascii="Arial" w:hAnsi="Arial" w:cs="Arial"/>
                <w:sz w:val="24"/>
                <w:szCs w:val="24"/>
              </w:rPr>
              <w:fldChar w:fldCharType="separate"/>
            </w:r>
            <w:r w:rsidR="008B2068" w:rsidRPr="009F3E36">
              <w:rPr>
                <w:rFonts w:ascii="Arial" w:hAnsi="Arial" w:cs="Arial"/>
                <w:noProof/>
                <w:sz w:val="24"/>
                <w:szCs w:val="24"/>
              </w:rPr>
              <w:t> </w:t>
            </w:r>
            <w:r w:rsidR="008B2068" w:rsidRPr="009F3E36">
              <w:rPr>
                <w:rFonts w:ascii="Arial" w:hAnsi="Arial" w:cs="Arial"/>
                <w:noProof/>
                <w:sz w:val="24"/>
                <w:szCs w:val="24"/>
              </w:rPr>
              <w:t> </w:t>
            </w:r>
            <w:r w:rsidR="008B2068" w:rsidRPr="009F3E36">
              <w:rPr>
                <w:rFonts w:ascii="Arial" w:hAnsi="Arial" w:cs="Arial"/>
                <w:noProof/>
                <w:sz w:val="24"/>
                <w:szCs w:val="24"/>
              </w:rPr>
              <w:t> </w:t>
            </w:r>
            <w:r w:rsidR="008B2068" w:rsidRPr="009F3E36">
              <w:rPr>
                <w:rFonts w:ascii="Arial" w:hAnsi="Arial" w:cs="Arial"/>
                <w:noProof/>
                <w:sz w:val="24"/>
                <w:szCs w:val="24"/>
              </w:rPr>
              <w:t> </w:t>
            </w:r>
            <w:r w:rsidR="008B2068" w:rsidRPr="009F3E36">
              <w:rPr>
                <w:rFonts w:ascii="Arial" w:hAnsi="Arial" w:cs="Arial"/>
                <w:noProof/>
                <w:sz w:val="24"/>
                <w:szCs w:val="24"/>
              </w:rPr>
              <w:t> </w:t>
            </w:r>
            <w:r w:rsidR="008B2068" w:rsidRPr="009F3E36">
              <w:rPr>
                <w:rFonts w:ascii="Arial" w:hAnsi="Arial" w:cs="Arial"/>
                <w:sz w:val="24"/>
                <w:szCs w:val="24"/>
              </w:rPr>
              <w:fldChar w:fldCharType="end"/>
            </w:r>
          </w:p>
          <w:p w14:paraId="6AD20391" w14:textId="77777777" w:rsidR="00B13CC2" w:rsidRPr="009F3E36" w:rsidRDefault="00B13CC2" w:rsidP="00CF1948">
            <w:pPr>
              <w:rPr>
                <w:rFonts w:ascii="Arial" w:hAnsi="Arial" w:cs="Arial"/>
                <w:sz w:val="24"/>
                <w:szCs w:val="24"/>
              </w:rPr>
            </w:pPr>
          </w:p>
        </w:tc>
        <w:tc>
          <w:tcPr>
            <w:tcW w:w="2671" w:type="dxa"/>
            <w:gridSpan w:val="2"/>
          </w:tcPr>
          <w:p w14:paraId="15DFBD6D" w14:textId="77777777" w:rsidR="00B13CC2" w:rsidRPr="009F3E36" w:rsidRDefault="00B13CC2">
            <w:pPr>
              <w:rPr>
                <w:rFonts w:ascii="Arial" w:hAnsi="Arial" w:cs="Arial"/>
                <w:sz w:val="24"/>
                <w:szCs w:val="24"/>
              </w:rPr>
            </w:pPr>
            <w:r w:rsidRPr="009F3E36">
              <w:rPr>
                <w:rFonts w:ascii="Arial" w:hAnsi="Arial" w:cs="Arial"/>
                <w:sz w:val="24"/>
                <w:szCs w:val="24"/>
              </w:rPr>
              <w:fldChar w:fldCharType="begin">
                <w:ffData>
                  <w:name w:val="Text2"/>
                  <w:enabled/>
                  <w:calcOnExit w:val="0"/>
                  <w:textInput/>
                </w:ffData>
              </w:fldChar>
            </w:r>
            <w:r w:rsidRPr="009F3E36">
              <w:rPr>
                <w:rFonts w:ascii="Arial" w:hAnsi="Arial" w:cs="Arial"/>
                <w:sz w:val="24"/>
                <w:szCs w:val="24"/>
              </w:rPr>
              <w:instrText xml:space="preserve"> FORMTEXT </w:instrText>
            </w:r>
            <w:r w:rsidRPr="009F3E36">
              <w:rPr>
                <w:rFonts w:ascii="Arial" w:hAnsi="Arial" w:cs="Arial"/>
                <w:sz w:val="24"/>
                <w:szCs w:val="24"/>
              </w:rPr>
            </w:r>
            <w:r w:rsidRPr="009F3E36">
              <w:rPr>
                <w:rFonts w:ascii="Arial" w:hAnsi="Arial" w:cs="Arial"/>
                <w:sz w:val="24"/>
                <w:szCs w:val="24"/>
              </w:rPr>
              <w:fldChar w:fldCharType="separate"/>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sz w:val="24"/>
                <w:szCs w:val="24"/>
              </w:rPr>
              <w:fldChar w:fldCharType="end"/>
            </w:r>
          </w:p>
          <w:p w14:paraId="4372B9DE" w14:textId="77777777" w:rsidR="00B13CC2" w:rsidRPr="009F3E36" w:rsidRDefault="00B13CC2">
            <w:pPr>
              <w:rPr>
                <w:rFonts w:ascii="Arial" w:hAnsi="Arial" w:cs="Arial"/>
                <w:sz w:val="24"/>
                <w:szCs w:val="24"/>
              </w:rPr>
            </w:pPr>
          </w:p>
          <w:p w14:paraId="23514720" w14:textId="77777777" w:rsidR="00B13CC2" w:rsidRPr="009F3E36" w:rsidRDefault="00B13CC2">
            <w:pPr>
              <w:rPr>
                <w:rFonts w:ascii="Arial" w:hAnsi="Arial" w:cs="Arial"/>
                <w:sz w:val="24"/>
                <w:szCs w:val="24"/>
              </w:rPr>
            </w:pPr>
          </w:p>
          <w:p w14:paraId="0022696D" w14:textId="77777777" w:rsidR="00B13CC2" w:rsidRPr="009F3E36" w:rsidRDefault="00B13CC2">
            <w:pPr>
              <w:rPr>
                <w:rFonts w:ascii="Arial" w:hAnsi="Arial" w:cs="Arial"/>
                <w:sz w:val="24"/>
                <w:szCs w:val="24"/>
              </w:rPr>
            </w:pPr>
          </w:p>
          <w:p w14:paraId="4333230F" w14:textId="77777777" w:rsidR="00B13CC2" w:rsidRPr="009F3E36" w:rsidRDefault="00B13CC2">
            <w:pPr>
              <w:rPr>
                <w:rFonts w:ascii="Arial" w:hAnsi="Arial" w:cs="Arial"/>
                <w:sz w:val="24"/>
                <w:szCs w:val="24"/>
              </w:rPr>
            </w:pPr>
          </w:p>
          <w:p w14:paraId="1BD4D397" w14:textId="77777777" w:rsidR="00B13CC2" w:rsidRPr="009F3E36" w:rsidRDefault="00B13CC2">
            <w:pPr>
              <w:rPr>
                <w:rFonts w:ascii="Arial" w:hAnsi="Arial" w:cs="Arial"/>
                <w:sz w:val="24"/>
                <w:szCs w:val="24"/>
              </w:rPr>
            </w:pPr>
          </w:p>
          <w:p w14:paraId="4EC60140" w14:textId="77777777" w:rsidR="00B13CC2" w:rsidRPr="009F3E36" w:rsidRDefault="00B13CC2">
            <w:pPr>
              <w:rPr>
                <w:rFonts w:ascii="Arial" w:hAnsi="Arial" w:cs="Arial"/>
                <w:sz w:val="24"/>
                <w:szCs w:val="24"/>
              </w:rPr>
            </w:pPr>
          </w:p>
          <w:p w14:paraId="1D2AD356" w14:textId="77777777" w:rsidR="00B13CC2" w:rsidRPr="009F3E36" w:rsidRDefault="00B13CC2">
            <w:pPr>
              <w:rPr>
                <w:rFonts w:ascii="Arial" w:hAnsi="Arial" w:cs="Arial"/>
                <w:sz w:val="24"/>
                <w:szCs w:val="24"/>
              </w:rPr>
            </w:pPr>
          </w:p>
          <w:p w14:paraId="0EFA50FA" w14:textId="77777777" w:rsidR="00B13CC2" w:rsidRPr="009F3E36" w:rsidRDefault="00B13CC2">
            <w:pPr>
              <w:rPr>
                <w:rFonts w:ascii="Arial" w:hAnsi="Arial" w:cs="Arial"/>
                <w:sz w:val="24"/>
                <w:szCs w:val="24"/>
              </w:rPr>
            </w:pPr>
          </w:p>
          <w:p w14:paraId="34014C48" w14:textId="77777777" w:rsidR="00B13CC2" w:rsidRPr="009F3E36" w:rsidRDefault="00B13CC2">
            <w:pPr>
              <w:rPr>
                <w:rFonts w:ascii="Arial" w:hAnsi="Arial" w:cs="Arial"/>
                <w:sz w:val="24"/>
                <w:szCs w:val="24"/>
              </w:rPr>
            </w:pPr>
          </w:p>
          <w:p w14:paraId="30D8283F" w14:textId="77777777" w:rsidR="00B13CC2" w:rsidRPr="009F3E36" w:rsidRDefault="00B13CC2">
            <w:pPr>
              <w:rPr>
                <w:rFonts w:ascii="Arial" w:hAnsi="Arial" w:cs="Arial"/>
                <w:sz w:val="24"/>
                <w:szCs w:val="24"/>
              </w:rPr>
            </w:pPr>
          </w:p>
          <w:p w14:paraId="6F8CB44D" w14:textId="77777777" w:rsidR="00B13CC2" w:rsidRPr="009F3E36" w:rsidRDefault="00B13CC2">
            <w:pPr>
              <w:rPr>
                <w:rFonts w:ascii="Arial" w:hAnsi="Arial" w:cs="Arial"/>
                <w:sz w:val="24"/>
                <w:szCs w:val="24"/>
              </w:rPr>
            </w:pPr>
          </w:p>
          <w:p w14:paraId="03EDEFC1" w14:textId="77777777" w:rsidR="00B13CC2" w:rsidRPr="009F3E36" w:rsidRDefault="00B13CC2">
            <w:pPr>
              <w:rPr>
                <w:rFonts w:ascii="Arial" w:hAnsi="Arial" w:cs="Arial"/>
                <w:sz w:val="24"/>
                <w:szCs w:val="24"/>
              </w:rPr>
            </w:pPr>
          </w:p>
        </w:tc>
      </w:tr>
      <w:tr w:rsidR="00912EA9" w:rsidRPr="009F3E36" w14:paraId="7C3F9EBC" w14:textId="77777777" w:rsidTr="26C792B0">
        <w:tc>
          <w:tcPr>
            <w:tcW w:w="10683" w:type="dxa"/>
            <w:gridSpan w:val="5"/>
            <w:shd w:val="clear" w:color="auto" w:fill="92D050"/>
          </w:tcPr>
          <w:p w14:paraId="34D576E9" w14:textId="77777777" w:rsidR="00912EA9" w:rsidRPr="009F3E36" w:rsidRDefault="00912EA9" w:rsidP="008852A7">
            <w:pPr>
              <w:pStyle w:val="NoSpacing"/>
              <w:rPr>
                <w:rFonts w:ascii="Arial" w:hAnsi="Arial" w:cs="Arial"/>
                <w:b/>
                <w:sz w:val="24"/>
                <w:szCs w:val="24"/>
              </w:rPr>
            </w:pPr>
            <w:r w:rsidRPr="009F3E36">
              <w:rPr>
                <w:rFonts w:ascii="Arial" w:hAnsi="Arial" w:cs="Arial"/>
                <w:b/>
                <w:sz w:val="24"/>
                <w:szCs w:val="24"/>
              </w:rPr>
              <w:lastRenderedPageBreak/>
              <w:t>REVIEW AND APPROVAL</w:t>
            </w:r>
          </w:p>
        </w:tc>
      </w:tr>
      <w:tr w:rsidR="00912EA9" w:rsidRPr="009F3E36" w14:paraId="0EF9F26B" w14:textId="77777777" w:rsidTr="26C792B0">
        <w:tc>
          <w:tcPr>
            <w:tcW w:w="2670" w:type="dxa"/>
            <w:shd w:val="clear" w:color="auto" w:fill="92D050"/>
          </w:tcPr>
          <w:p w14:paraId="2FB98730" w14:textId="77777777" w:rsidR="00912EA9" w:rsidRPr="009F3E36" w:rsidRDefault="00912EA9" w:rsidP="00912EA9">
            <w:pPr>
              <w:pStyle w:val="NoSpacing"/>
              <w:rPr>
                <w:rFonts w:ascii="Arial" w:hAnsi="Arial" w:cs="Arial"/>
                <w:sz w:val="24"/>
                <w:szCs w:val="24"/>
              </w:rPr>
            </w:pPr>
            <w:r w:rsidRPr="009F3E36">
              <w:rPr>
                <w:rFonts w:ascii="Arial" w:hAnsi="Arial" w:cs="Arial"/>
                <w:sz w:val="24"/>
                <w:szCs w:val="24"/>
              </w:rPr>
              <w:t xml:space="preserve">Faculty Safety </w:t>
            </w:r>
            <w:r w:rsidR="0095262A" w:rsidRPr="009F3E36">
              <w:rPr>
                <w:rFonts w:ascii="Arial" w:hAnsi="Arial" w:cs="Arial"/>
                <w:sz w:val="24"/>
                <w:szCs w:val="24"/>
              </w:rPr>
              <w:t>Team</w:t>
            </w:r>
          </w:p>
        </w:tc>
        <w:tc>
          <w:tcPr>
            <w:tcW w:w="2671" w:type="dxa"/>
            <w:shd w:val="clear" w:color="auto" w:fill="92D050"/>
          </w:tcPr>
          <w:p w14:paraId="7B83FDB2" w14:textId="77777777" w:rsidR="00912EA9" w:rsidRPr="009F3E36" w:rsidRDefault="00912EA9" w:rsidP="00912EA9">
            <w:pPr>
              <w:pStyle w:val="NoSpacing"/>
              <w:rPr>
                <w:rFonts w:ascii="Arial" w:hAnsi="Arial" w:cs="Arial"/>
                <w:sz w:val="24"/>
                <w:szCs w:val="24"/>
              </w:rPr>
            </w:pPr>
            <w:r w:rsidRPr="009F3E36">
              <w:rPr>
                <w:rFonts w:ascii="Arial" w:hAnsi="Arial" w:cs="Arial"/>
                <w:sz w:val="24"/>
                <w:szCs w:val="24"/>
              </w:rPr>
              <w:t>Date of review</w:t>
            </w:r>
          </w:p>
        </w:tc>
        <w:tc>
          <w:tcPr>
            <w:tcW w:w="2671" w:type="dxa"/>
            <w:shd w:val="clear" w:color="auto" w:fill="92D050"/>
          </w:tcPr>
          <w:p w14:paraId="11A89DE3" w14:textId="77777777" w:rsidR="00912EA9" w:rsidRPr="009F3E36" w:rsidRDefault="00912EA9" w:rsidP="00912EA9">
            <w:pPr>
              <w:pStyle w:val="NoSpacing"/>
              <w:rPr>
                <w:rFonts w:ascii="Arial" w:hAnsi="Arial" w:cs="Arial"/>
                <w:sz w:val="24"/>
                <w:szCs w:val="24"/>
              </w:rPr>
            </w:pPr>
            <w:r w:rsidRPr="009F3E36">
              <w:rPr>
                <w:rFonts w:ascii="Arial" w:hAnsi="Arial" w:cs="Arial"/>
                <w:sz w:val="24"/>
                <w:szCs w:val="24"/>
              </w:rPr>
              <w:t>Principal Investigator</w:t>
            </w:r>
          </w:p>
        </w:tc>
        <w:tc>
          <w:tcPr>
            <w:tcW w:w="2671" w:type="dxa"/>
            <w:gridSpan w:val="2"/>
            <w:shd w:val="clear" w:color="auto" w:fill="92D050"/>
          </w:tcPr>
          <w:p w14:paraId="0CBDC9A3" w14:textId="77777777" w:rsidR="00912EA9" w:rsidRPr="009F3E36" w:rsidRDefault="00912EA9" w:rsidP="00912EA9">
            <w:pPr>
              <w:pStyle w:val="NoSpacing"/>
              <w:rPr>
                <w:rFonts w:ascii="Arial" w:hAnsi="Arial" w:cs="Arial"/>
                <w:sz w:val="24"/>
                <w:szCs w:val="24"/>
              </w:rPr>
            </w:pPr>
            <w:r w:rsidRPr="009F3E36">
              <w:rPr>
                <w:rFonts w:ascii="Arial" w:hAnsi="Arial" w:cs="Arial"/>
                <w:sz w:val="24"/>
                <w:szCs w:val="24"/>
              </w:rPr>
              <w:t>Date of approval</w:t>
            </w:r>
          </w:p>
          <w:p w14:paraId="67ED2038" w14:textId="77777777" w:rsidR="00912EA9" w:rsidRPr="009F3E36" w:rsidRDefault="00912EA9" w:rsidP="00912EA9">
            <w:pPr>
              <w:pStyle w:val="NoSpacing"/>
              <w:rPr>
                <w:rFonts w:ascii="Arial" w:hAnsi="Arial" w:cs="Arial"/>
                <w:sz w:val="24"/>
                <w:szCs w:val="24"/>
              </w:rPr>
            </w:pPr>
          </w:p>
        </w:tc>
      </w:tr>
      <w:tr w:rsidR="00B13CC2" w:rsidRPr="009F3E36" w14:paraId="590D948A" w14:textId="77777777" w:rsidTr="26C792B0">
        <w:tc>
          <w:tcPr>
            <w:tcW w:w="2670" w:type="dxa"/>
          </w:tcPr>
          <w:p w14:paraId="25D59FD4" w14:textId="77777777" w:rsidR="00B13CC2" w:rsidRPr="009F3E36" w:rsidRDefault="00B13CC2">
            <w:pPr>
              <w:rPr>
                <w:rFonts w:ascii="Arial" w:hAnsi="Arial" w:cs="Arial"/>
                <w:sz w:val="24"/>
                <w:szCs w:val="24"/>
              </w:rPr>
            </w:pPr>
            <w:r w:rsidRPr="009F3E36">
              <w:rPr>
                <w:rFonts w:ascii="Arial" w:hAnsi="Arial" w:cs="Arial"/>
                <w:sz w:val="24"/>
                <w:szCs w:val="24"/>
              </w:rPr>
              <w:fldChar w:fldCharType="begin">
                <w:ffData>
                  <w:name w:val="Text2"/>
                  <w:enabled/>
                  <w:calcOnExit w:val="0"/>
                  <w:textInput/>
                </w:ffData>
              </w:fldChar>
            </w:r>
            <w:r w:rsidRPr="009F3E36">
              <w:rPr>
                <w:rFonts w:ascii="Arial" w:hAnsi="Arial" w:cs="Arial"/>
                <w:sz w:val="24"/>
                <w:szCs w:val="24"/>
              </w:rPr>
              <w:instrText xml:space="preserve"> FORMTEXT </w:instrText>
            </w:r>
            <w:r w:rsidRPr="009F3E36">
              <w:rPr>
                <w:rFonts w:ascii="Arial" w:hAnsi="Arial" w:cs="Arial"/>
                <w:sz w:val="24"/>
                <w:szCs w:val="24"/>
              </w:rPr>
            </w:r>
            <w:r w:rsidRPr="009F3E36">
              <w:rPr>
                <w:rFonts w:ascii="Arial" w:hAnsi="Arial" w:cs="Arial"/>
                <w:sz w:val="24"/>
                <w:szCs w:val="24"/>
              </w:rPr>
              <w:fldChar w:fldCharType="separate"/>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sz w:val="24"/>
                <w:szCs w:val="24"/>
              </w:rPr>
              <w:fldChar w:fldCharType="end"/>
            </w:r>
          </w:p>
        </w:tc>
        <w:tc>
          <w:tcPr>
            <w:tcW w:w="2671" w:type="dxa"/>
          </w:tcPr>
          <w:p w14:paraId="0F616142" w14:textId="77777777" w:rsidR="00B13CC2" w:rsidRPr="009F3E36" w:rsidRDefault="00B13CC2">
            <w:pPr>
              <w:rPr>
                <w:rFonts w:ascii="Arial" w:hAnsi="Arial" w:cs="Arial"/>
                <w:sz w:val="24"/>
                <w:szCs w:val="24"/>
              </w:rPr>
            </w:pPr>
            <w:r w:rsidRPr="009F3E36">
              <w:rPr>
                <w:rFonts w:ascii="Arial" w:hAnsi="Arial" w:cs="Arial"/>
                <w:sz w:val="24"/>
                <w:szCs w:val="24"/>
              </w:rPr>
              <w:fldChar w:fldCharType="begin">
                <w:ffData>
                  <w:name w:val="Text2"/>
                  <w:enabled/>
                  <w:calcOnExit w:val="0"/>
                  <w:textInput/>
                </w:ffData>
              </w:fldChar>
            </w:r>
            <w:r w:rsidRPr="009F3E36">
              <w:rPr>
                <w:rFonts w:ascii="Arial" w:hAnsi="Arial" w:cs="Arial"/>
                <w:sz w:val="24"/>
                <w:szCs w:val="24"/>
              </w:rPr>
              <w:instrText xml:space="preserve"> FORMTEXT </w:instrText>
            </w:r>
            <w:r w:rsidRPr="009F3E36">
              <w:rPr>
                <w:rFonts w:ascii="Arial" w:hAnsi="Arial" w:cs="Arial"/>
                <w:sz w:val="24"/>
                <w:szCs w:val="24"/>
              </w:rPr>
            </w:r>
            <w:r w:rsidRPr="009F3E36">
              <w:rPr>
                <w:rFonts w:ascii="Arial" w:hAnsi="Arial" w:cs="Arial"/>
                <w:sz w:val="24"/>
                <w:szCs w:val="24"/>
              </w:rPr>
              <w:fldChar w:fldCharType="separate"/>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sz w:val="24"/>
                <w:szCs w:val="24"/>
              </w:rPr>
              <w:fldChar w:fldCharType="end"/>
            </w:r>
          </w:p>
        </w:tc>
        <w:tc>
          <w:tcPr>
            <w:tcW w:w="2671" w:type="dxa"/>
          </w:tcPr>
          <w:p w14:paraId="25DCE144" w14:textId="77777777" w:rsidR="00B13CC2" w:rsidRPr="009F3E36" w:rsidRDefault="00B13CC2" w:rsidP="66D4FCF9">
            <w:pPr>
              <w:spacing w:line="259" w:lineRule="auto"/>
              <w:rPr>
                <w:rFonts w:ascii="Arial" w:hAnsi="Arial" w:cs="Arial"/>
                <w:sz w:val="24"/>
                <w:szCs w:val="24"/>
              </w:rPr>
            </w:pPr>
            <w:r w:rsidRPr="009F3E36">
              <w:rPr>
                <w:rFonts w:ascii="Arial" w:hAnsi="Arial" w:cs="Arial"/>
                <w:sz w:val="24"/>
                <w:szCs w:val="24"/>
              </w:rPr>
              <w:fldChar w:fldCharType="begin">
                <w:ffData>
                  <w:name w:val="Text2"/>
                  <w:enabled/>
                  <w:calcOnExit w:val="0"/>
                  <w:textInput/>
                </w:ffData>
              </w:fldChar>
            </w:r>
            <w:r w:rsidRPr="009F3E36">
              <w:rPr>
                <w:rFonts w:ascii="Arial" w:hAnsi="Arial" w:cs="Arial"/>
                <w:sz w:val="24"/>
                <w:szCs w:val="24"/>
              </w:rPr>
              <w:instrText xml:space="preserve"> FORMTEXT </w:instrText>
            </w:r>
            <w:r w:rsidRPr="009F3E36">
              <w:rPr>
                <w:rFonts w:ascii="Arial" w:hAnsi="Arial" w:cs="Arial"/>
                <w:sz w:val="24"/>
                <w:szCs w:val="24"/>
              </w:rPr>
            </w:r>
            <w:r w:rsidRPr="009F3E36">
              <w:rPr>
                <w:rFonts w:ascii="Arial" w:hAnsi="Arial" w:cs="Arial"/>
                <w:sz w:val="24"/>
                <w:szCs w:val="24"/>
              </w:rPr>
              <w:fldChar w:fldCharType="separate"/>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sz w:val="24"/>
                <w:szCs w:val="24"/>
              </w:rPr>
              <w:fldChar w:fldCharType="end"/>
            </w:r>
          </w:p>
        </w:tc>
        <w:tc>
          <w:tcPr>
            <w:tcW w:w="2671" w:type="dxa"/>
            <w:gridSpan w:val="2"/>
          </w:tcPr>
          <w:p w14:paraId="25BAC1B3" w14:textId="77777777" w:rsidR="00B13CC2" w:rsidRPr="009F3E36" w:rsidRDefault="00B13CC2">
            <w:pPr>
              <w:rPr>
                <w:rFonts w:ascii="Arial" w:hAnsi="Arial" w:cs="Arial"/>
                <w:sz w:val="24"/>
                <w:szCs w:val="24"/>
              </w:rPr>
            </w:pPr>
            <w:r w:rsidRPr="009F3E36">
              <w:rPr>
                <w:rFonts w:ascii="Arial" w:hAnsi="Arial" w:cs="Arial"/>
                <w:sz w:val="24"/>
                <w:szCs w:val="24"/>
              </w:rPr>
              <w:fldChar w:fldCharType="begin">
                <w:ffData>
                  <w:name w:val="Text2"/>
                  <w:enabled/>
                  <w:calcOnExit w:val="0"/>
                  <w:textInput/>
                </w:ffData>
              </w:fldChar>
            </w:r>
            <w:r w:rsidRPr="009F3E36">
              <w:rPr>
                <w:rFonts w:ascii="Arial" w:hAnsi="Arial" w:cs="Arial"/>
                <w:sz w:val="24"/>
                <w:szCs w:val="24"/>
              </w:rPr>
              <w:instrText xml:space="preserve"> FORMTEXT </w:instrText>
            </w:r>
            <w:r w:rsidRPr="009F3E36">
              <w:rPr>
                <w:rFonts w:ascii="Arial" w:hAnsi="Arial" w:cs="Arial"/>
                <w:sz w:val="24"/>
                <w:szCs w:val="24"/>
              </w:rPr>
            </w:r>
            <w:r w:rsidRPr="009F3E36">
              <w:rPr>
                <w:rFonts w:ascii="Arial" w:hAnsi="Arial" w:cs="Arial"/>
                <w:sz w:val="24"/>
                <w:szCs w:val="24"/>
              </w:rPr>
              <w:fldChar w:fldCharType="separate"/>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noProof/>
                <w:sz w:val="24"/>
                <w:szCs w:val="24"/>
              </w:rPr>
              <w:t> </w:t>
            </w:r>
            <w:r w:rsidRPr="009F3E36">
              <w:rPr>
                <w:rFonts w:ascii="Arial" w:hAnsi="Arial" w:cs="Arial"/>
                <w:sz w:val="24"/>
                <w:szCs w:val="24"/>
              </w:rPr>
              <w:fldChar w:fldCharType="end"/>
            </w:r>
          </w:p>
          <w:p w14:paraId="08A5BB42" w14:textId="77777777" w:rsidR="00B13CC2" w:rsidRPr="009F3E36" w:rsidRDefault="00B13CC2">
            <w:pPr>
              <w:rPr>
                <w:rFonts w:ascii="Arial" w:hAnsi="Arial" w:cs="Arial"/>
                <w:sz w:val="24"/>
                <w:szCs w:val="24"/>
              </w:rPr>
            </w:pPr>
          </w:p>
        </w:tc>
      </w:tr>
      <w:tr w:rsidR="00912EA9" w:rsidRPr="009F3E36" w14:paraId="4DF88565" w14:textId="77777777" w:rsidTr="26C792B0">
        <w:tc>
          <w:tcPr>
            <w:tcW w:w="10683" w:type="dxa"/>
            <w:gridSpan w:val="5"/>
            <w:shd w:val="clear" w:color="auto" w:fill="92D050"/>
          </w:tcPr>
          <w:p w14:paraId="7908497F" w14:textId="77777777" w:rsidR="00912EA9" w:rsidRPr="009F3E36" w:rsidRDefault="00912EA9" w:rsidP="00912EA9">
            <w:pPr>
              <w:pStyle w:val="NoSpacing"/>
              <w:rPr>
                <w:rFonts w:ascii="Arial" w:hAnsi="Arial" w:cs="Arial"/>
                <w:sz w:val="24"/>
                <w:szCs w:val="24"/>
              </w:rPr>
            </w:pPr>
            <w:r w:rsidRPr="009F3E36">
              <w:rPr>
                <w:rFonts w:ascii="Arial" w:hAnsi="Arial" w:cs="Arial"/>
                <w:b/>
                <w:sz w:val="24"/>
                <w:szCs w:val="24"/>
              </w:rPr>
              <w:t>APPENDIX 1</w:t>
            </w:r>
            <w:r w:rsidRPr="009F3E36">
              <w:rPr>
                <w:rFonts w:ascii="Arial" w:hAnsi="Arial" w:cs="Arial"/>
                <w:sz w:val="24"/>
                <w:szCs w:val="24"/>
              </w:rPr>
              <w:t xml:space="preserve"> – detai</w:t>
            </w:r>
            <w:r w:rsidR="0008349F" w:rsidRPr="009F3E36">
              <w:rPr>
                <w:rFonts w:ascii="Arial" w:hAnsi="Arial" w:cs="Arial"/>
                <w:sz w:val="24"/>
                <w:szCs w:val="24"/>
              </w:rPr>
              <w:t>l</w:t>
            </w:r>
            <w:r w:rsidRPr="009F3E36">
              <w:rPr>
                <w:rFonts w:ascii="Arial" w:hAnsi="Arial" w:cs="Arial"/>
                <w:sz w:val="24"/>
                <w:szCs w:val="24"/>
              </w:rPr>
              <w:t>ed information on work restrictions</w:t>
            </w:r>
          </w:p>
        </w:tc>
      </w:tr>
    </w:tbl>
    <w:tbl>
      <w:tblPr>
        <w:tblW w:w="10682" w:type="dxa"/>
        <w:tblLayout w:type="fixed"/>
        <w:tblLook w:val="0000" w:firstRow="0" w:lastRow="0" w:firstColumn="0" w:lastColumn="0" w:noHBand="0" w:noVBand="0"/>
      </w:tblPr>
      <w:tblGrid>
        <w:gridCol w:w="10682"/>
      </w:tblGrid>
      <w:tr w:rsidR="00912EA9" w:rsidRPr="009F3E36" w14:paraId="4FF13846" w14:textId="77777777" w:rsidTr="00AF343E">
        <w:trPr>
          <w:cantSplit/>
        </w:trPr>
        <w:tc>
          <w:tcPr>
            <w:tcW w:w="10682" w:type="dxa"/>
            <w:tcBorders>
              <w:top w:val="single" w:sz="6" w:space="0" w:color="auto"/>
              <w:left w:val="single" w:sz="6" w:space="0" w:color="auto"/>
              <w:right w:val="single" w:sz="6" w:space="0" w:color="auto"/>
            </w:tcBorders>
          </w:tcPr>
          <w:p w14:paraId="5222620F" w14:textId="77777777" w:rsidR="00912EA9" w:rsidRPr="009F3E36" w:rsidRDefault="00912EA9" w:rsidP="00912EA9">
            <w:pPr>
              <w:pStyle w:val="NoSpacing"/>
              <w:rPr>
                <w:rFonts w:ascii="Arial" w:hAnsi="Arial" w:cs="Arial"/>
                <w:sz w:val="24"/>
                <w:szCs w:val="24"/>
              </w:rPr>
            </w:pPr>
            <w:r w:rsidRPr="009F3E36">
              <w:rPr>
                <w:rFonts w:ascii="Arial" w:hAnsi="Arial" w:cs="Arial"/>
                <w:sz w:val="24"/>
                <w:szCs w:val="24"/>
              </w:rPr>
              <w:t>Young persons must not do work beyond their physical or psychological capacity.  Examples</w:t>
            </w:r>
            <w:r w:rsidR="00905D80" w:rsidRPr="009F3E36">
              <w:rPr>
                <w:rFonts w:ascii="Arial" w:hAnsi="Arial" w:cs="Arial"/>
                <w:sz w:val="24"/>
                <w:szCs w:val="24"/>
              </w:rPr>
              <w:t xml:space="preserve"> may</w:t>
            </w:r>
            <w:r w:rsidRPr="009F3E36">
              <w:rPr>
                <w:rFonts w:ascii="Arial" w:hAnsi="Arial" w:cs="Arial"/>
                <w:sz w:val="24"/>
                <w:szCs w:val="24"/>
              </w:rPr>
              <w:t xml:space="preserve"> include:</w:t>
            </w:r>
          </w:p>
          <w:p w14:paraId="0C18C8A5" w14:textId="77777777" w:rsidR="0008349F" w:rsidRPr="009F3E36" w:rsidRDefault="0008349F" w:rsidP="00912EA9">
            <w:pPr>
              <w:pStyle w:val="NoSpacing"/>
              <w:rPr>
                <w:rFonts w:ascii="Arial" w:hAnsi="Arial" w:cs="Arial"/>
                <w:sz w:val="24"/>
                <w:szCs w:val="24"/>
              </w:rPr>
            </w:pPr>
          </w:p>
          <w:p w14:paraId="2DD62AB3" w14:textId="77777777" w:rsidR="00912EA9" w:rsidRPr="009F3E36" w:rsidRDefault="00912EA9" w:rsidP="00AF343E">
            <w:pPr>
              <w:pStyle w:val="NoSpacing"/>
              <w:numPr>
                <w:ilvl w:val="0"/>
                <w:numId w:val="7"/>
              </w:numPr>
              <w:rPr>
                <w:rFonts w:ascii="Arial" w:hAnsi="Arial" w:cs="Arial"/>
                <w:sz w:val="24"/>
                <w:szCs w:val="24"/>
              </w:rPr>
            </w:pPr>
            <w:r w:rsidRPr="009F3E36">
              <w:rPr>
                <w:rFonts w:ascii="Arial" w:hAnsi="Arial" w:cs="Arial"/>
                <w:sz w:val="24"/>
                <w:szCs w:val="24"/>
              </w:rPr>
              <w:t xml:space="preserve">jobs that require repetitive or forceful </w:t>
            </w:r>
            <w:proofErr w:type="gramStart"/>
            <w:r w:rsidRPr="009F3E36">
              <w:rPr>
                <w:rFonts w:ascii="Arial" w:hAnsi="Arial" w:cs="Arial"/>
                <w:sz w:val="24"/>
                <w:szCs w:val="24"/>
              </w:rPr>
              <w:t>movements;</w:t>
            </w:r>
            <w:proofErr w:type="gramEnd"/>
          </w:p>
          <w:p w14:paraId="0C30D6D1" w14:textId="4CCEA2A0" w:rsidR="00912EA9" w:rsidRPr="009F3E36" w:rsidRDefault="00912EA9" w:rsidP="00AF343E">
            <w:pPr>
              <w:pStyle w:val="NoSpacing"/>
              <w:numPr>
                <w:ilvl w:val="0"/>
                <w:numId w:val="7"/>
              </w:numPr>
              <w:rPr>
                <w:rFonts w:ascii="Arial" w:hAnsi="Arial" w:cs="Arial"/>
                <w:sz w:val="24"/>
                <w:szCs w:val="24"/>
              </w:rPr>
            </w:pPr>
            <w:r w:rsidRPr="009F3E36">
              <w:rPr>
                <w:rFonts w:ascii="Arial" w:hAnsi="Arial" w:cs="Arial"/>
                <w:sz w:val="24"/>
                <w:szCs w:val="24"/>
              </w:rPr>
              <w:t xml:space="preserve">dealing with violent and </w:t>
            </w:r>
            <w:r w:rsidR="00AD2889" w:rsidRPr="009F3E36">
              <w:rPr>
                <w:rFonts w:ascii="Arial" w:hAnsi="Arial" w:cs="Arial"/>
                <w:sz w:val="24"/>
                <w:szCs w:val="24"/>
              </w:rPr>
              <w:t>aggressive</w:t>
            </w:r>
            <w:r w:rsidRPr="009F3E36">
              <w:rPr>
                <w:rFonts w:ascii="Arial" w:hAnsi="Arial" w:cs="Arial"/>
                <w:sz w:val="24"/>
                <w:szCs w:val="24"/>
              </w:rPr>
              <w:t xml:space="preserve"> behaviour and decision making in stressful </w:t>
            </w:r>
            <w:proofErr w:type="gramStart"/>
            <w:r w:rsidRPr="009F3E36">
              <w:rPr>
                <w:rFonts w:ascii="Arial" w:hAnsi="Arial" w:cs="Arial"/>
                <w:sz w:val="24"/>
                <w:szCs w:val="24"/>
              </w:rPr>
              <w:t>situations;</w:t>
            </w:r>
            <w:proofErr w:type="gramEnd"/>
          </w:p>
          <w:p w14:paraId="48ADD5D5" w14:textId="77777777" w:rsidR="009F3E36" w:rsidRPr="009F3E36" w:rsidRDefault="00912EA9" w:rsidP="009F3E36">
            <w:pPr>
              <w:pStyle w:val="NoSpacing"/>
              <w:numPr>
                <w:ilvl w:val="0"/>
                <w:numId w:val="7"/>
              </w:numPr>
              <w:rPr>
                <w:rFonts w:ascii="Arial" w:hAnsi="Arial" w:cs="Arial"/>
                <w:sz w:val="24"/>
                <w:szCs w:val="24"/>
              </w:rPr>
            </w:pPr>
            <w:r w:rsidRPr="009F3E36">
              <w:rPr>
                <w:rFonts w:ascii="Arial" w:hAnsi="Arial" w:cs="Arial"/>
                <w:sz w:val="24"/>
                <w:szCs w:val="24"/>
              </w:rPr>
              <w:t>work with complicated and intrinsically hazardous equipment</w:t>
            </w:r>
            <w:r w:rsidR="00905D80" w:rsidRPr="009F3E36">
              <w:rPr>
                <w:rFonts w:ascii="Arial" w:hAnsi="Arial" w:cs="Arial"/>
                <w:sz w:val="24"/>
                <w:szCs w:val="24"/>
              </w:rPr>
              <w:t xml:space="preserve"> (machine tools </w:t>
            </w:r>
            <w:r w:rsidRPr="009F3E36">
              <w:rPr>
                <w:rFonts w:ascii="Arial" w:hAnsi="Arial" w:cs="Arial"/>
                <w:sz w:val="24"/>
                <w:szCs w:val="24"/>
              </w:rPr>
              <w:t>etc)</w:t>
            </w:r>
            <w:r w:rsidR="00905D80" w:rsidRPr="009F3E36">
              <w:rPr>
                <w:rFonts w:ascii="Arial" w:hAnsi="Arial" w:cs="Arial"/>
                <w:sz w:val="24"/>
                <w:szCs w:val="24"/>
              </w:rPr>
              <w:t xml:space="preserve"> where control measures require physical and psychological maturity.</w:t>
            </w:r>
          </w:p>
        </w:tc>
      </w:tr>
      <w:tr w:rsidR="00912EA9" w:rsidRPr="009F3E36" w14:paraId="7BBF0BA5" w14:textId="77777777" w:rsidTr="00AF343E">
        <w:trPr>
          <w:cantSplit/>
        </w:trPr>
        <w:tc>
          <w:tcPr>
            <w:tcW w:w="10682" w:type="dxa"/>
            <w:tcBorders>
              <w:top w:val="single" w:sz="6" w:space="0" w:color="auto"/>
              <w:left w:val="single" w:sz="6" w:space="0" w:color="auto"/>
              <w:bottom w:val="single" w:sz="6" w:space="0" w:color="auto"/>
              <w:right w:val="single" w:sz="6" w:space="0" w:color="auto"/>
            </w:tcBorders>
          </w:tcPr>
          <w:p w14:paraId="7408C4D8" w14:textId="77777777" w:rsidR="00E275F2" w:rsidRPr="009F3E36" w:rsidRDefault="00AF343E" w:rsidP="00912EA9">
            <w:pPr>
              <w:pStyle w:val="NoSpacing"/>
              <w:rPr>
                <w:rFonts w:ascii="Arial" w:hAnsi="Arial" w:cs="Arial"/>
                <w:sz w:val="24"/>
                <w:szCs w:val="24"/>
              </w:rPr>
            </w:pPr>
            <w:r w:rsidRPr="009F3E36">
              <w:rPr>
                <w:rFonts w:ascii="Arial" w:hAnsi="Arial" w:cs="Arial"/>
                <w:sz w:val="24"/>
                <w:szCs w:val="24"/>
              </w:rPr>
              <w:t xml:space="preserve">Young persons must not be exposed to harmful agents.  </w:t>
            </w:r>
          </w:p>
          <w:p w14:paraId="0F74967F" w14:textId="77777777" w:rsidR="00912EA9" w:rsidRPr="009F3E36" w:rsidRDefault="00CF1948" w:rsidP="00912EA9">
            <w:pPr>
              <w:pStyle w:val="NoSpacing"/>
              <w:rPr>
                <w:rFonts w:ascii="Arial" w:hAnsi="Arial" w:cs="Arial"/>
                <w:sz w:val="24"/>
                <w:szCs w:val="24"/>
              </w:rPr>
            </w:pPr>
            <w:r w:rsidRPr="009F3E36">
              <w:rPr>
                <w:rFonts w:ascii="Arial" w:hAnsi="Arial" w:cs="Arial"/>
                <w:sz w:val="24"/>
                <w:szCs w:val="24"/>
              </w:rPr>
              <w:t>For any work</w:t>
            </w:r>
            <w:r w:rsidR="00E275F2" w:rsidRPr="009F3E36">
              <w:rPr>
                <w:rFonts w:ascii="Arial" w:hAnsi="Arial" w:cs="Arial"/>
                <w:sz w:val="24"/>
                <w:szCs w:val="24"/>
              </w:rPr>
              <w:t xml:space="preserve">, or observation of activities involving harmful agents the hazard must be controlled so that exposure is avoided (or maintained within regulatory limits where specified). </w:t>
            </w:r>
            <w:r w:rsidR="00AF343E" w:rsidRPr="009F3E36">
              <w:rPr>
                <w:rFonts w:ascii="Arial" w:hAnsi="Arial" w:cs="Arial"/>
                <w:sz w:val="24"/>
                <w:szCs w:val="24"/>
              </w:rPr>
              <w:t>Examples</w:t>
            </w:r>
            <w:r w:rsidR="00E275F2" w:rsidRPr="009F3E36">
              <w:rPr>
                <w:rFonts w:ascii="Arial" w:hAnsi="Arial" w:cs="Arial"/>
                <w:sz w:val="24"/>
                <w:szCs w:val="24"/>
              </w:rPr>
              <w:t xml:space="preserve"> of harmful agents</w:t>
            </w:r>
            <w:r w:rsidR="00AF343E" w:rsidRPr="009F3E36">
              <w:rPr>
                <w:rFonts w:ascii="Arial" w:hAnsi="Arial" w:cs="Arial"/>
                <w:sz w:val="24"/>
                <w:szCs w:val="24"/>
              </w:rPr>
              <w:t xml:space="preserve"> include:</w:t>
            </w:r>
          </w:p>
          <w:p w14:paraId="06BE3BB7" w14:textId="77777777" w:rsidR="00AF343E" w:rsidRPr="009F3E36" w:rsidRDefault="00AF343E" w:rsidP="00912EA9">
            <w:pPr>
              <w:pStyle w:val="NoSpacing"/>
              <w:rPr>
                <w:rFonts w:ascii="Arial" w:hAnsi="Arial" w:cs="Arial"/>
                <w:sz w:val="24"/>
                <w:szCs w:val="24"/>
              </w:rPr>
            </w:pPr>
          </w:p>
          <w:p w14:paraId="4B058A16" w14:textId="2854330F" w:rsidR="00AF343E" w:rsidRPr="009F3E36" w:rsidRDefault="00AF343E" w:rsidP="00AD2889">
            <w:pPr>
              <w:pStyle w:val="NoSpacing"/>
              <w:numPr>
                <w:ilvl w:val="0"/>
                <w:numId w:val="10"/>
              </w:numPr>
              <w:rPr>
                <w:rFonts w:ascii="Arial" w:hAnsi="Arial" w:cs="Arial"/>
                <w:sz w:val="24"/>
                <w:szCs w:val="24"/>
              </w:rPr>
            </w:pPr>
            <w:r w:rsidRPr="009F3E36">
              <w:rPr>
                <w:rFonts w:ascii="Arial" w:hAnsi="Arial" w:cs="Arial"/>
                <w:sz w:val="24"/>
                <w:szCs w:val="24"/>
              </w:rPr>
              <w:t xml:space="preserve">Hazard group 2 or 3 pathogens, genetically </w:t>
            </w:r>
            <w:r w:rsidR="00AD2889" w:rsidRPr="009F3E36">
              <w:rPr>
                <w:rFonts w:ascii="Arial" w:hAnsi="Arial" w:cs="Arial"/>
                <w:sz w:val="24"/>
                <w:szCs w:val="24"/>
              </w:rPr>
              <w:t>modified</w:t>
            </w:r>
            <w:r w:rsidRPr="009F3E36">
              <w:rPr>
                <w:rFonts w:ascii="Arial" w:hAnsi="Arial" w:cs="Arial"/>
                <w:sz w:val="24"/>
                <w:szCs w:val="24"/>
              </w:rPr>
              <w:t xml:space="preserve"> material that is class 2 or 3 or other potentially harmful biological material</w:t>
            </w:r>
          </w:p>
          <w:p w14:paraId="2E8F4715" w14:textId="77777777" w:rsidR="00AF343E" w:rsidRPr="009F3E36" w:rsidRDefault="000D0CBF" w:rsidP="00AD2889">
            <w:pPr>
              <w:pStyle w:val="NoSpacing"/>
              <w:numPr>
                <w:ilvl w:val="0"/>
                <w:numId w:val="10"/>
              </w:numPr>
              <w:rPr>
                <w:rFonts w:ascii="Arial" w:hAnsi="Arial" w:cs="Arial"/>
                <w:sz w:val="24"/>
                <w:szCs w:val="24"/>
              </w:rPr>
            </w:pPr>
            <w:r w:rsidRPr="009F3E36">
              <w:rPr>
                <w:rFonts w:ascii="Arial" w:hAnsi="Arial" w:cs="Arial"/>
                <w:sz w:val="24"/>
                <w:szCs w:val="24"/>
              </w:rPr>
              <w:t>T</w:t>
            </w:r>
            <w:r w:rsidR="00AF343E" w:rsidRPr="009F3E36">
              <w:rPr>
                <w:rFonts w:ascii="Arial" w:hAnsi="Arial" w:cs="Arial"/>
                <w:sz w:val="24"/>
                <w:szCs w:val="24"/>
              </w:rPr>
              <w:t xml:space="preserve">oxic, harmful, </w:t>
            </w:r>
            <w:proofErr w:type="gramStart"/>
            <w:r w:rsidR="00AF343E" w:rsidRPr="009F3E36">
              <w:rPr>
                <w:rFonts w:ascii="Arial" w:hAnsi="Arial" w:cs="Arial"/>
                <w:sz w:val="24"/>
                <w:szCs w:val="24"/>
              </w:rPr>
              <w:t>corrosive</w:t>
            </w:r>
            <w:proofErr w:type="gramEnd"/>
            <w:r w:rsidR="00AF343E" w:rsidRPr="009F3E36">
              <w:rPr>
                <w:rFonts w:ascii="Arial" w:hAnsi="Arial" w:cs="Arial"/>
                <w:sz w:val="24"/>
                <w:szCs w:val="24"/>
              </w:rPr>
              <w:t xml:space="preserve"> and irritant substances</w:t>
            </w:r>
          </w:p>
          <w:p w14:paraId="49A6C958" w14:textId="77777777" w:rsidR="00AF343E" w:rsidRPr="009F3E36" w:rsidRDefault="00AF343E" w:rsidP="00AD2889">
            <w:pPr>
              <w:pStyle w:val="NoSpacing"/>
              <w:numPr>
                <w:ilvl w:val="0"/>
                <w:numId w:val="10"/>
              </w:numPr>
              <w:rPr>
                <w:rFonts w:ascii="Arial" w:hAnsi="Arial" w:cs="Arial"/>
                <w:sz w:val="24"/>
                <w:szCs w:val="24"/>
              </w:rPr>
            </w:pPr>
            <w:r w:rsidRPr="009F3E36">
              <w:rPr>
                <w:rFonts w:ascii="Arial" w:hAnsi="Arial" w:cs="Arial"/>
                <w:sz w:val="24"/>
                <w:szCs w:val="24"/>
              </w:rPr>
              <w:t>Carcinogens</w:t>
            </w:r>
            <w:r w:rsidR="00D46594" w:rsidRPr="009F3E36">
              <w:rPr>
                <w:rFonts w:ascii="Arial" w:hAnsi="Arial" w:cs="Arial"/>
                <w:sz w:val="24"/>
                <w:szCs w:val="24"/>
              </w:rPr>
              <w:t xml:space="preserve">, mutagens, </w:t>
            </w:r>
            <w:proofErr w:type="gramStart"/>
            <w:r w:rsidR="00D46594" w:rsidRPr="009F3E36">
              <w:rPr>
                <w:rFonts w:ascii="Arial" w:hAnsi="Arial" w:cs="Arial"/>
                <w:sz w:val="24"/>
                <w:szCs w:val="24"/>
              </w:rPr>
              <w:t>teratogens</w:t>
            </w:r>
            <w:proofErr w:type="gramEnd"/>
            <w:r w:rsidR="00D46594" w:rsidRPr="009F3E36">
              <w:rPr>
                <w:rFonts w:ascii="Arial" w:hAnsi="Arial" w:cs="Arial"/>
                <w:sz w:val="24"/>
                <w:szCs w:val="24"/>
              </w:rPr>
              <w:t xml:space="preserve"> and reproductive toxins</w:t>
            </w:r>
          </w:p>
          <w:p w14:paraId="1E871135" w14:textId="77777777" w:rsidR="00AF343E" w:rsidRPr="009F3E36" w:rsidRDefault="00AF343E" w:rsidP="00AD2889">
            <w:pPr>
              <w:pStyle w:val="NoSpacing"/>
              <w:numPr>
                <w:ilvl w:val="0"/>
                <w:numId w:val="10"/>
              </w:numPr>
              <w:rPr>
                <w:rFonts w:ascii="Arial" w:hAnsi="Arial" w:cs="Arial"/>
                <w:sz w:val="24"/>
                <w:szCs w:val="24"/>
              </w:rPr>
            </w:pPr>
            <w:r w:rsidRPr="009F3E36">
              <w:rPr>
                <w:rFonts w:ascii="Arial" w:hAnsi="Arial" w:cs="Arial"/>
                <w:sz w:val="24"/>
                <w:szCs w:val="24"/>
              </w:rPr>
              <w:t>Allergens (including animal allergens)</w:t>
            </w:r>
          </w:p>
          <w:p w14:paraId="3EABE8BC" w14:textId="77777777" w:rsidR="00AF343E" w:rsidRPr="009F3E36" w:rsidRDefault="00AF343E" w:rsidP="00AD2889">
            <w:pPr>
              <w:pStyle w:val="NoSpacing"/>
              <w:numPr>
                <w:ilvl w:val="0"/>
                <w:numId w:val="10"/>
              </w:numPr>
              <w:rPr>
                <w:rFonts w:ascii="Arial" w:hAnsi="Arial" w:cs="Arial"/>
                <w:sz w:val="24"/>
                <w:szCs w:val="24"/>
              </w:rPr>
            </w:pPr>
            <w:r w:rsidRPr="009F3E36">
              <w:rPr>
                <w:rFonts w:ascii="Arial" w:hAnsi="Arial" w:cs="Arial"/>
                <w:sz w:val="24"/>
                <w:szCs w:val="24"/>
              </w:rPr>
              <w:t>Lead and lead compounds</w:t>
            </w:r>
          </w:p>
          <w:p w14:paraId="640C3CE7" w14:textId="77777777" w:rsidR="00AF343E" w:rsidRPr="009F3E36" w:rsidRDefault="00AF343E" w:rsidP="00AD2889">
            <w:pPr>
              <w:pStyle w:val="NoSpacing"/>
              <w:numPr>
                <w:ilvl w:val="0"/>
                <w:numId w:val="10"/>
              </w:numPr>
              <w:rPr>
                <w:rFonts w:ascii="Arial" w:hAnsi="Arial" w:cs="Arial"/>
                <w:sz w:val="24"/>
                <w:szCs w:val="24"/>
              </w:rPr>
            </w:pPr>
            <w:r w:rsidRPr="009F3E36">
              <w:rPr>
                <w:rFonts w:ascii="Arial" w:hAnsi="Arial" w:cs="Arial"/>
                <w:sz w:val="24"/>
                <w:szCs w:val="24"/>
              </w:rPr>
              <w:t>Asbestos</w:t>
            </w:r>
          </w:p>
          <w:p w14:paraId="44894422" w14:textId="326BFE0B" w:rsidR="00AF343E" w:rsidRDefault="00AF343E" w:rsidP="00AD2889">
            <w:pPr>
              <w:pStyle w:val="NoSpacing"/>
              <w:numPr>
                <w:ilvl w:val="0"/>
                <w:numId w:val="10"/>
              </w:numPr>
              <w:rPr>
                <w:rFonts w:ascii="Arial" w:hAnsi="Arial" w:cs="Arial"/>
                <w:sz w:val="24"/>
                <w:szCs w:val="24"/>
              </w:rPr>
            </w:pPr>
            <w:r w:rsidRPr="009F3E36">
              <w:rPr>
                <w:rFonts w:ascii="Arial" w:hAnsi="Arial" w:cs="Arial"/>
                <w:sz w:val="24"/>
                <w:szCs w:val="24"/>
              </w:rPr>
              <w:t xml:space="preserve">Ionising radiation, </w:t>
            </w:r>
            <w:r w:rsidR="000D0CBF" w:rsidRPr="009F3E36">
              <w:rPr>
                <w:rFonts w:ascii="Arial" w:hAnsi="Arial" w:cs="Arial"/>
                <w:sz w:val="24"/>
                <w:szCs w:val="24"/>
              </w:rPr>
              <w:t xml:space="preserve">hazardous artificial </w:t>
            </w:r>
            <w:r w:rsidRPr="009F3E36">
              <w:rPr>
                <w:rFonts w:ascii="Arial" w:hAnsi="Arial" w:cs="Arial"/>
                <w:sz w:val="24"/>
                <w:szCs w:val="24"/>
              </w:rPr>
              <w:t xml:space="preserve">optical </w:t>
            </w:r>
            <w:proofErr w:type="gramStart"/>
            <w:r w:rsidRPr="009F3E36">
              <w:rPr>
                <w:rFonts w:ascii="Arial" w:hAnsi="Arial" w:cs="Arial"/>
                <w:sz w:val="24"/>
                <w:szCs w:val="24"/>
              </w:rPr>
              <w:t>radiation</w:t>
            </w:r>
            <w:proofErr w:type="gramEnd"/>
            <w:r w:rsidR="000D0CBF" w:rsidRPr="009F3E36">
              <w:rPr>
                <w:rFonts w:ascii="Arial" w:hAnsi="Arial" w:cs="Arial"/>
                <w:sz w:val="24"/>
                <w:szCs w:val="24"/>
              </w:rPr>
              <w:t xml:space="preserve"> or high </w:t>
            </w:r>
            <w:r w:rsidRPr="009F3E36">
              <w:rPr>
                <w:rFonts w:ascii="Arial" w:hAnsi="Arial" w:cs="Arial"/>
                <w:sz w:val="24"/>
                <w:szCs w:val="24"/>
              </w:rPr>
              <w:t xml:space="preserve">magnetic fields </w:t>
            </w:r>
          </w:p>
          <w:p w14:paraId="664E5A6F" w14:textId="3E9B59CE" w:rsidR="00AD2889" w:rsidRDefault="00AD2889" w:rsidP="00AD2889">
            <w:pPr>
              <w:pStyle w:val="NoSpacing"/>
              <w:numPr>
                <w:ilvl w:val="0"/>
                <w:numId w:val="10"/>
              </w:numPr>
              <w:rPr>
                <w:rFonts w:ascii="Arial" w:hAnsi="Arial" w:cs="Arial"/>
                <w:sz w:val="24"/>
                <w:szCs w:val="24"/>
              </w:rPr>
            </w:pPr>
            <w:r w:rsidRPr="009F3E36">
              <w:rPr>
                <w:rFonts w:ascii="Arial" w:hAnsi="Arial" w:cs="Arial"/>
                <w:sz w:val="24"/>
                <w:szCs w:val="24"/>
              </w:rPr>
              <w:t>Flammable gases</w:t>
            </w:r>
          </w:p>
          <w:p w14:paraId="68D10A00" w14:textId="3E8231EC" w:rsidR="00AD2889" w:rsidRPr="009F3E36" w:rsidRDefault="00AD2889" w:rsidP="00AD2889">
            <w:pPr>
              <w:pStyle w:val="NoSpacing"/>
              <w:numPr>
                <w:ilvl w:val="0"/>
                <w:numId w:val="10"/>
              </w:numPr>
              <w:rPr>
                <w:rFonts w:ascii="Arial" w:hAnsi="Arial" w:cs="Arial"/>
                <w:sz w:val="24"/>
                <w:szCs w:val="24"/>
              </w:rPr>
            </w:pPr>
            <w:r>
              <w:rPr>
                <w:rFonts w:ascii="Arial" w:hAnsi="Arial" w:cs="Arial"/>
                <w:sz w:val="24"/>
                <w:szCs w:val="24"/>
              </w:rPr>
              <w:t>Flammable liquids</w:t>
            </w:r>
          </w:p>
          <w:p w14:paraId="66F0440A" w14:textId="77777777" w:rsidR="00AD2889" w:rsidRPr="009F3E36" w:rsidRDefault="00AD2889" w:rsidP="00AD2889">
            <w:pPr>
              <w:pStyle w:val="NoSpacing"/>
              <w:numPr>
                <w:ilvl w:val="0"/>
                <w:numId w:val="10"/>
              </w:numPr>
              <w:rPr>
                <w:rFonts w:ascii="Arial" w:hAnsi="Arial" w:cs="Arial"/>
                <w:sz w:val="24"/>
                <w:szCs w:val="24"/>
              </w:rPr>
            </w:pPr>
            <w:r w:rsidRPr="009F3E36">
              <w:rPr>
                <w:rFonts w:ascii="Arial" w:hAnsi="Arial" w:cs="Arial"/>
                <w:sz w:val="24"/>
                <w:szCs w:val="24"/>
              </w:rPr>
              <w:t>Gas cylinders</w:t>
            </w:r>
            <w:r w:rsidRPr="009F3E36">
              <w:rPr>
                <w:rFonts w:ascii="Arial" w:hAnsi="Arial" w:cs="Arial"/>
                <w:sz w:val="24"/>
                <w:szCs w:val="24"/>
              </w:rPr>
              <w:tab/>
            </w:r>
          </w:p>
          <w:p w14:paraId="73FDAFCE" w14:textId="56C42A65" w:rsidR="00AD2889" w:rsidRPr="00AD2889" w:rsidRDefault="00AD2889" w:rsidP="00AD2889">
            <w:pPr>
              <w:pStyle w:val="NoSpacing"/>
              <w:numPr>
                <w:ilvl w:val="0"/>
                <w:numId w:val="10"/>
              </w:numPr>
              <w:rPr>
                <w:rFonts w:ascii="Arial" w:hAnsi="Arial" w:cs="Arial"/>
                <w:sz w:val="24"/>
                <w:szCs w:val="24"/>
              </w:rPr>
            </w:pPr>
            <w:r w:rsidRPr="009F3E36">
              <w:rPr>
                <w:rFonts w:ascii="Arial" w:hAnsi="Arial" w:cs="Arial"/>
                <w:sz w:val="24"/>
                <w:szCs w:val="24"/>
              </w:rPr>
              <w:t>Cryogenic liquids</w:t>
            </w:r>
          </w:p>
          <w:p w14:paraId="61079A80" w14:textId="77777777" w:rsidR="00AF343E" w:rsidRPr="009F3E36" w:rsidRDefault="00AF343E" w:rsidP="00AF343E">
            <w:pPr>
              <w:pStyle w:val="NoSpacing"/>
              <w:rPr>
                <w:rFonts w:ascii="Arial" w:hAnsi="Arial" w:cs="Arial"/>
                <w:sz w:val="24"/>
                <w:szCs w:val="24"/>
              </w:rPr>
            </w:pPr>
          </w:p>
        </w:tc>
      </w:tr>
      <w:tr w:rsidR="00AF343E" w:rsidRPr="009F3E36" w14:paraId="6D494BDC" w14:textId="77777777" w:rsidTr="00AF343E">
        <w:trPr>
          <w:cantSplit/>
        </w:trPr>
        <w:tc>
          <w:tcPr>
            <w:tcW w:w="10682" w:type="dxa"/>
            <w:tcBorders>
              <w:top w:val="single" w:sz="6" w:space="0" w:color="auto"/>
              <w:left w:val="single" w:sz="6" w:space="0" w:color="auto"/>
              <w:bottom w:val="single" w:sz="6" w:space="0" w:color="auto"/>
              <w:right w:val="single" w:sz="6" w:space="0" w:color="auto"/>
            </w:tcBorders>
          </w:tcPr>
          <w:p w14:paraId="329CF06C" w14:textId="77777777" w:rsidR="00AF343E" w:rsidRPr="009F3E36" w:rsidRDefault="00A73FEC" w:rsidP="00A73FEC">
            <w:pPr>
              <w:pStyle w:val="NoSpacing"/>
              <w:rPr>
                <w:rFonts w:ascii="Arial" w:hAnsi="Arial" w:cs="Arial"/>
                <w:sz w:val="24"/>
                <w:szCs w:val="24"/>
              </w:rPr>
            </w:pPr>
            <w:r w:rsidRPr="009F3E36">
              <w:rPr>
                <w:rFonts w:ascii="Arial" w:hAnsi="Arial" w:cs="Arial"/>
                <w:sz w:val="24"/>
                <w:szCs w:val="24"/>
              </w:rPr>
              <w:t>Young pers</w:t>
            </w:r>
            <w:r w:rsidR="006C7E36" w:rsidRPr="009F3E36">
              <w:rPr>
                <w:rFonts w:ascii="Arial" w:hAnsi="Arial" w:cs="Arial"/>
                <w:sz w:val="24"/>
                <w:szCs w:val="24"/>
              </w:rPr>
              <w:t>o</w:t>
            </w:r>
            <w:r w:rsidRPr="009F3E36">
              <w:rPr>
                <w:rFonts w:ascii="Arial" w:hAnsi="Arial" w:cs="Arial"/>
                <w:sz w:val="24"/>
                <w:szCs w:val="24"/>
              </w:rPr>
              <w:t xml:space="preserve">ns may not work </w:t>
            </w:r>
            <w:r w:rsidR="00AF343E" w:rsidRPr="009F3E36">
              <w:rPr>
                <w:rFonts w:ascii="Arial" w:hAnsi="Arial" w:cs="Arial"/>
                <w:sz w:val="24"/>
                <w:szCs w:val="24"/>
              </w:rPr>
              <w:t xml:space="preserve">with vats, tanks, </w:t>
            </w:r>
            <w:proofErr w:type="gramStart"/>
            <w:r w:rsidR="00AF343E" w:rsidRPr="009F3E36">
              <w:rPr>
                <w:rFonts w:ascii="Arial" w:hAnsi="Arial" w:cs="Arial"/>
                <w:sz w:val="24"/>
                <w:szCs w:val="24"/>
              </w:rPr>
              <w:t>reservoirs</w:t>
            </w:r>
            <w:proofErr w:type="gramEnd"/>
            <w:r w:rsidR="00AF343E" w:rsidRPr="009F3E36">
              <w:rPr>
                <w:rFonts w:ascii="Arial" w:hAnsi="Arial" w:cs="Arial"/>
                <w:sz w:val="24"/>
                <w:szCs w:val="24"/>
              </w:rPr>
              <w:t xml:space="preserve"> or carboys containing chemicals</w:t>
            </w:r>
            <w:r w:rsidR="006C7E36" w:rsidRPr="009F3E36">
              <w:rPr>
                <w:rFonts w:ascii="Arial" w:hAnsi="Arial" w:cs="Arial"/>
                <w:sz w:val="24"/>
                <w:szCs w:val="24"/>
              </w:rPr>
              <w:t>.</w:t>
            </w:r>
          </w:p>
          <w:p w14:paraId="49C031F4" w14:textId="77777777" w:rsidR="00D46594" w:rsidRPr="009F3E36" w:rsidRDefault="00D46594" w:rsidP="00A73FEC">
            <w:pPr>
              <w:pStyle w:val="NoSpacing"/>
              <w:rPr>
                <w:rFonts w:ascii="Arial" w:hAnsi="Arial" w:cs="Arial"/>
                <w:sz w:val="24"/>
                <w:szCs w:val="24"/>
              </w:rPr>
            </w:pPr>
          </w:p>
        </w:tc>
      </w:tr>
      <w:tr w:rsidR="00244224" w:rsidRPr="009F3E36" w14:paraId="6AD7ACEE" w14:textId="77777777" w:rsidTr="00AF343E">
        <w:trPr>
          <w:cantSplit/>
        </w:trPr>
        <w:tc>
          <w:tcPr>
            <w:tcW w:w="10682" w:type="dxa"/>
            <w:tcBorders>
              <w:top w:val="single" w:sz="6" w:space="0" w:color="auto"/>
              <w:left w:val="single" w:sz="6" w:space="0" w:color="auto"/>
              <w:bottom w:val="single" w:sz="6" w:space="0" w:color="auto"/>
              <w:right w:val="single" w:sz="6" w:space="0" w:color="auto"/>
            </w:tcBorders>
          </w:tcPr>
          <w:p w14:paraId="0628EB4D" w14:textId="2ACB3FC0" w:rsidR="00244224" w:rsidRPr="009F3E36" w:rsidRDefault="00244224" w:rsidP="00A73FEC">
            <w:pPr>
              <w:pStyle w:val="NoSpacing"/>
              <w:rPr>
                <w:rFonts w:ascii="Arial" w:hAnsi="Arial" w:cs="Arial"/>
                <w:sz w:val="24"/>
                <w:szCs w:val="24"/>
              </w:rPr>
            </w:pPr>
            <w:r w:rsidRPr="00244224">
              <w:rPr>
                <w:rFonts w:ascii="Arial" w:hAnsi="Arial" w:cs="Arial"/>
                <w:sz w:val="24"/>
                <w:szCs w:val="24"/>
              </w:rPr>
              <w:t>Remember to consider the risk of transmitting/being infected by COVID-19 as part of your assessment.</w:t>
            </w:r>
          </w:p>
        </w:tc>
      </w:tr>
      <w:tr w:rsidR="00AF343E" w:rsidRPr="009F3E36" w14:paraId="2B6F5FE6" w14:textId="77777777" w:rsidTr="00AF343E">
        <w:trPr>
          <w:cantSplit/>
        </w:trPr>
        <w:tc>
          <w:tcPr>
            <w:tcW w:w="10682" w:type="dxa"/>
            <w:tcBorders>
              <w:top w:val="single" w:sz="6" w:space="0" w:color="auto"/>
              <w:left w:val="single" w:sz="6" w:space="0" w:color="auto"/>
              <w:bottom w:val="single" w:sz="6" w:space="0" w:color="auto"/>
              <w:right w:val="single" w:sz="6" w:space="0" w:color="auto"/>
            </w:tcBorders>
          </w:tcPr>
          <w:p w14:paraId="2FF0182E" w14:textId="77777777" w:rsidR="00AF343E" w:rsidRPr="009F3E36" w:rsidRDefault="00A73FEC" w:rsidP="00A73FEC">
            <w:pPr>
              <w:pStyle w:val="NoSpacing"/>
              <w:rPr>
                <w:rFonts w:ascii="Arial" w:hAnsi="Arial" w:cs="Arial"/>
                <w:sz w:val="24"/>
                <w:szCs w:val="24"/>
              </w:rPr>
            </w:pPr>
            <w:r w:rsidRPr="009F3E36">
              <w:rPr>
                <w:rFonts w:ascii="Arial" w:hAnsi="Arial" w:cs="Arial"/>
                <w:sz w:val="24"/>
                <w:szCs w:val="24"/>
              </w:rPr>
              <w:t>Young persons must not do work</w:t>
            </w:r>
            <w:r w:rsidR="00AF343E" w:rsidRPr="009F3E36">
              <w:rPr>
                <w:rFonts w:ascii="Arial" w:hAnsi="Arial" w:cs="Arial"/>
                <w:sz w:val="24"/>
                <w:szCs w:val="24"/>
              </w:rPr>
              <w:t xml:space="preserve"> involving </w:t>
            </w:r>
            <w:r w:rsidR="00CF1948" w:rsidRPr="009F3E36">
              <w:rPr>
                <w:rFonts w:ascii="Arial" w:hAnsi="Arial" w:cs="Arial"/>
                <w:sz w:val="24"/>
                <w:szCs w:val="24"/>
              </w:rPr>
              <w:t xml:space="preserve">any risk of exposure to </w:t>
            </w:r>
            <w:r w:rsidR="00AF343E" w:rsidRPr="009F3E36">
              <w:rPr>
                <w:rFonts w:ascii="Arial" w:hAnsi="Arial" w:cs="Arial"/>
                <w:sz w:val="24"/>
                <w:szCs w:val="24"/>
              </w:rPr>
              <w:t>high voltage electricity</w:t>
            </w:r>
            <w:r w:rsidR="00CF1948" w:rsidRPr="009F3E36">
              <w:rPr>
                <w:rFonts w:ascii="Arial" w:hAnsi="Arial" w:cs="Arial"/>
                <w:sz w:val="24"/>
                <w:szCs w:val="24"/>
              </w:rPr>
              <w:t>, or any exposed live conductors</w:t>
            </w:r>
            <w:r w:rsidR="006C7E36" w:rsidRPr="009F3E36">
              <w:rPr>
                <w:rFonts w:ascii="Arial" w:hAnsi="Arial" w:cs="Arial"/>
                <w:sz w:val="24"/>
                <w:szCs w:val="24"/>
              </w:rPr>
              <w:t>.</w:t>
            </w:r>
          </w:p>
          <w:p w14:paraId="28DC6DDC" w14:textId="77777777" w:rsidR="00D46594" w:rsidRPr="009F3E36" w:rsidRDefault="00D46594" w:rsidP="00A73FEC">
            <w:pPr>
              <w:pStyle w:val="NoSpacing"/>
              <w:rPr>
                <w:rFonts w:ascii="Arial" w:hAnsi="Arial" w:cs="Arial"/>
                <w:sz w:val="24"/>
                <w:szCs w:val="24"/>
              </w:rPr>
            </w:pPr>
          </w:p>
        </w:tc>
      </w:tr>
      <w:tr w:rsidR="00AF343E" w:rsidRPr="009F3E36" w14:paraId="7F423C01" w14:textId="77777777" w:rsidTr="00AF343E">
        <w:trPr>
          <w:cantSplit/>
        </w:trPr>
        <w:tc>
          <w:tcPr>
            <w:tcW w:w="10682" w:type="dxa"/>
            <w:tcBorders>
              <w:top w:val="single" w:sz="6" w:space="0" w:color="auto"/>
              <w:left w:val="single" w:sz="6" w:space="0" w:color="auto"/>
              <w:bottom w:val="single" w:sz="6" w:space="0" w:color="auto"/>
              <w:right w:val="single" w:sz="6" w:space="0" w:color="auto"/>
            </w:tcBorders>
          </w:tcPr>
          <w:p w14:paraId="6ABEBF43" w14:textId="77777777" w:rsidR="00AF343E" w:rsidRPr="009F3E36" w:rsidRDefault="00A73FEC" w:rsidP="00A73FEC">
            <w:pPr>
              <w:pStyle w:val="NoSpacing"/>
              <w:rPr>
                <w:rFonts w:ascii="Arial" w:hAnsi="Arial" w:cs="Arial"/>
                <w:sz w:val="24"/>
                <w:szCs w:val="24"/>
              </w:rPr>
            </w:pPr>
            <w:r w:rsidRPr="009F3E36">
              <w:rPr>
                <w:rFonts w:ascii="Arial" w:hAnsi="Arial" w:cs="Arial"/>
                <w:sz w:val="24"/>
                <w:szCs w:val="24"/>
              </w:rPr>
              <w:t>Young persons must not do w</w:t>
            </w:r>
            <w:r w:rsidR="00AF343E" w:rsidRPr="009F3E36">
              <w:rPr>
                <w:rFonts w:ascii="Arial" w:hAnsi="Arial" w:cs="Arial"/>
                <w:sz w:val="24"/>
                <w:szCs w:val="24"/>
              </w:rPr>
              <w:t xml:space="preserve">ork </w:t>
            </w:r>
            <w:r w:rsidRPr="009F3E36">
              <w:rPr>
                <w:rFonts w:ascii="Arial" w:hAnsi="Arial" w:cs="Arial"/>
                <w:sz w:val="24"/>
                <w:szCs w:val="24"/>
              </w:rPr>
              <w:t>from</w:t>
            </w:r>
            <w:r w:rsidR="00AF343E" w:rsidRPr="009F3E36">
              <w:rPr>
                <w:rFonts w:ascii="Arial" w:hAnsi="Arial" w:cs="Arial"/>
                <w:sz w:val="24"/>
                <w:szCs w:val="24"/>
              </w:rPr>
              <w:t xml:space="preserve"> which there is a risk to health from extreme cold or heat</w:t>
            </w:r>
            <w:r w:rsidR="00D46594" w:rsidRPr="009F3E36">
              <w:rPr>
                <w:rFonts w:ascii="Arial" w:hAnsi="Arial" w:cs="Arial"/>
                <w:sz w:val="24"/>
                <w:szCs w:val="24"/>
              </w:rPr>
              <w:t>,</w:t>
            </w:r>
            <w:r w:rsidR="00AF343E" w:rsidRPr="009F3E36">
              <w:rPr>
                <w:rFonts w:ascii="Arial" w:hAnsi="Arial" w:cs="Arial"/>
                <w:sz w:val="24"/>
                <w:szCs w:val="24"/>
              </w:rPr>
              <w:t xml:space="preserve"> or from noise or vibration</w:t>
            </w:r>
            <w:r w:rsidRPr="009F3E36">
              <w:rPr>
                <w:rFonts w:ascii="Arial" w:hAnsi="Arial" w:cs="Arial"/>
                <w:sz w:val="24"/>
                <w:szCs w:val="24"/>
              </w:rPr>
              <w:t>.</w:t>
            </w:r>
          </w:p>
          <w:p w14:paraId="32BC5CD6" w14:textId="77777777" w:rsidR="00D46594" w:rsidRPr="009F3E36" w:rsidRDefault="00D46594" w:rsidP="00A73FEC">
            <w:pPr>
              <w:pStyle w:val="NoSpacing"/>
              <w:rPr>
                <w:rFonts w:ascii="Arial" w:hAnsi="Arial" w:cs="Arial"/>
                <w:sz w:val="24"/>
                <w:szCs w:val="24"/>
              </w:rPr>
            </w:pPr>
          </w:p>
        </w:tc>
      </w:tr>
      <w:tr w:rsidR="00AE190D" w:rsidRPr="009F3E36" w14:paraId="3551998D" w14:textId="77777777" w:rsidTr="00AF343E">
        <w:trPr>
          <w:cantSplit/>
        </w:trPr>
        <w:tc>
          <w:tcPr>
            <w:tcW w:w="10682" w:type="dxa"/>
            <w:tcBorders>
              <w:top w:val="single" w:sz="6" w:space="0" w:color="auto"/>
              <w:left w:val="single" w:sz="6" w:space="0" w:color="auto"/>
              <w:bottom w:val="single" w:sz="6" w:space="0" w:color="auto"/>
              <w:right w:val="single" w:sz="6" w:space="0" w:color="auto"/>
            </w:tcBorders>
          </w:tcPr>
          <w:p w14:paraId="70562EE2" w14:textId="6576010F" w:rsidR="00AE190D" w:rsidRPr="009F3E36" w:rsidRDefault="00AE190D" w:rsidP="00A73FEC">
            <w:pPr>
              <w:pStyle w:val="NoSpacing"/>
              <w:rPr>
                <w:rFonts w:ascii="Arial" w:hAnsi="Arial" w:cs="Arial"/>
                <w:sz w:val="24"/>
                <w:szCs w:val="24"/>
              </w:rPr>
            </w:pPr>
            <w:r>
              <w:rPr>
                <w:rFonts w:ascii="Arial" w:hAnsi="Arial" w:cs="Arial"/>
                <w:sz w:val="24"/>
                <w:szCs w:val="24"/>
              </w:rPr>
              <w:t>Additional precautions need to be taken for young persons, as they do not have a strong understanding of risks and hazards.</w:t>
            </w:r>
          </w:p>
        </w:tc>
      </w:tr>
    </w:tbl>
    <w:p w14:paraId="2B04F065" w14:textId="77777777" w:rsidR="008F3CE6" w:rsidRPr="009F3E36" w:rsidRDefault="008F3CE6" w:rsidP="006A4944">
      <w:pPr>
        <w:pStyle w:val="NoSpacing"/>
        <w:rPr>
          <w:rFonts w:ascii="Arial" w:hAnsi="Arial" w:cs="Arial"/>
          <w:sz w:val="24"/>
          <w:szCs w:val="24"/>
        </w:rPr>
      </w:pPr>
    </w:p>
    <w:p w14:paraId="77871A3F" w14:textId="77777777" w:rsidR="006A4944" w:rsidRPr="009F3E36" w:rsidRDefault="006A4944" w:rsidP="006A4944">
      <w:pPr>
        <w:pStyle w:val="NoSpacing"/>
        <w:rPr>
          <w:rFonts w:ascii="Arial" w:hAnsi="Arial" w:cs="Arial"/>
          <w:sz w:val="24"/>
          <w:szCs w:val="24"/>
        </w:rPr>
      </w:pPr>
    </w:p>
    <w:p w14:paraId="1506CEA3" w14:textId="77777777" w:rsidR="006A4944" w:rsidRPr="009F3E36" w:rsidRDefault="006A4944" w:rsidP="006A4944">
      <w:pPr>
        <w:pStyle w:val="NoSpacing"/>
        <w:rPr>
          <w:rFonts w:ascii="Arial" w:hAnsi="Arial" w:cs="Arial"/>
          <w:sz w:val="24"/>
          <w:szCs w:val="24"/>
        </w:rPr>
      </w:pPr>
    </w:p>
    <w:p w14:paraId="4131FE7C" w14:textId="77777777" w:rsidR="006A4944" w:rsidRPr="009F3E36" w:rsidRDefault="006A4944" w:rsidP="006A4944">
      <w:pPr>
        <w:pStyle w:val="NoSpacing"/>
        <w:rPr>
          <w:rFonts w:ascii="Arial" w:hAnsi="Arial" w:cs="Arial"/>
          <w:sz w:val="24"/>
          <w:szCs w:val="24"/>
        </w:rPr>
      </w:pPr>
    </w:p>
    <w:p w14:paraId="35FCA886" w14:textId="77777777" w:rsidR="006A4944" w:rsidRPr="009F3E36" w:rsidRDefault="006A4944" w:rsidP="006A4944">
      <w:pPr>
        <w:pStyle w:val="NoSpacing"/>
        <w:rPr>
          <w:rFonts w:ascii="Arial" w:hAnsi="Arial" w:cs="Arial"/>
          <w:sz w:val="24"/>
          <w:szCs w:val="24"/>
        </w:rPr>
      </w:pPr>
    </w:p>
    <w:p w14:paraId="38D9EF7A" w14:textId="77777777" w:rsidR="006A4944" w:rsidRPr="009F3E36" w:rsidRDefault="006A4944" w:rsidP="006A4944">
      <w:pPr>
        <w:pStyle w:val="NoSpacing"/>
        <w:rPr>
          <w:rFonts w:ascii="Arial" w:hAnsi="Arial" w:cs="Arial"/>
          <w:sz w:val="24"/>
          <w:szCs w:val="24"/>
        </w:rPr>
      </w:pPr>
    </w:p>
    <w:p w14:paraId="1BC4EA26" w14:textId="77777777" w:rsidR="006A4944" w:rsidRPr="009F3E36" w:rsidRDefault="006A4944" w:rsidP="006A4944">
      <w:pPr>
        <w:pStyle w:val="NoSpacing"/>
        <w:rPr>
          <w:rFonts w:ascii="Arial" w:hAnsi="Arial" w:cs="Arial"/>
          <w:sz w:val="24"/>
          <w:szCs w:val="24"/>
        </w:rPr>
      </w:pPr>
    </w:p>
    <w:p w14:paraId="6C576A93" w14:textId="77777777" w:rsidR="006A4944" w:rsidRPr="009F3E36" w:rsidRDefault="006A4944" w:rsidP="006A4944">
      <w:pPr>
        <w:pStyle w:val="NoSpacing"/>
        <w:rPr>
          <w:rFonts w:ascii="Arial" w:hAnsi="Arial" w:cs="Arial"/>
          <w:sz w:val="24"/>
          <w:szCs w:val="24"/>
        </w:rPr>
      </w:pPr>
    </w:p>
    <w:sectPr w:rsidR="006A4944" w:rsidRPr="009F3E36" w:rsidSect="0008349F">
      <w:footerReference w:type="default" r:id="rId12"/>
      <w:type w:val="continuous"/>
      <w:pgSz w:w="11907" w:h="16840" w:code="9"/>
      <w:pgMar w:top="720" w:right="720" w:bottom="720" w:left="720" w:header="709" w:footer="709" w:gutter="0"/>
      <w:paperSrc w:first="15" w:other="15"/>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0F1BA" w14:textId="77777777" w:rsidR="00EF0228" w:rsidRDefault="00EF0228">
      <w:r>
        <w:separator/>
      </w:r>
    </w:p>
  </w:endnote>
  <w:endnote w:type="continuationSeparator" w:id="0">
    <w:p w14:paraId="565F0715" w14:textId="77777777" w:rsidR="00EF0228" w:rsidRDefault="00EF0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Dutch">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Frugal Sans">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1C1C1" w14:textId="77777777" w:rsidR="0095262A" w:rsidRDefault="0095262A">
    <w:pPr>
      <w:pStyle w:val="Footer"/>
      <w:jc w:val="right"/>
    </w:pPr>
    <w:r>
      <w:fldChar w:fldCharType="begin"/>
    </w:r>
    <w:r>
      <w:instrText xml:space="preserve"> PAGE   \* MERGEFORMAT </w:instrText>
    </w:r>
    <w:r>
      <w:fldChar w:fldCharType="separate"/>
    </w:r>
    <w:r>
      <w:rPr>
        <w:noProof/>
      </w:rPr>
      <w:t>2</w:t>
    </w:r>
    <w:r>
      <w:fldChar w:fldCharType="end"/>
    </w:r>
  </w:p>
  <w:p w14:paraId="46E2C428" w14:textId="77777777" w:rsidR="00562725" w:rsidRDefault="00562725" w:rsidP="00F43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06A4C" w14:textId="77777777" w:rsidR="00EF0228" w:rsidRDefault="00EF0228">
      <w:r>
        <w:separator/>
      </w:r>
    </w:p>
  </w:footnote>
  <w:footnote w:type="continuationSeparator" w:id="0">
    <w:p w14:paraId="62EBAED2" w14:textId="77777777" w:rsidR="00EF0228" w:rsidRDefault="00EF0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08CC"/>
    <w:multiLevelType w:val="hybridMultilevel"/>
    <w:tmpl w:val="0B90EFD2"/>
    <w:lvl w:ilvl="0" w:tplc="7E6EE95C">
      <w:start w:val="8"/>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89C0A72"/>
    <w:multiLevelType w:val="hybridMultilevel"/>
    <w:tmpl w:val="CB0AD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DC2410"/>
    <w:multiLevelType w:val="hybridMultilevel"/>
    <w:tmpl w:val="9D2E61F2"/>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15:restartNumberingAfterBreak="0">
    <w:nsid w:val="381A0C93"/>
    <w:multiLevelType w:val="hybridMultilevel"/>
    <w:tmpl w:val="3FB46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B62023"/>
    <w:multiLevelType w:val="hybridMultilevel"/>
    <w:tmpl w:val="4BA0A47E"/>
    <w:lvl w:ilvl="0" w:tplc="653E68BC">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D3B122A"/>
    <w:multiLevelType w:val="multilevel"/>
    <w:tmpl w:val="3038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33140F"/>
    <w:multiLevelType w:val="hybridMultilevel"/>
    <w:tmpl w:val="698C7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027102"/>
    <w:multiLevelType w:val="hybridMultilevel"/>
    <w:tmpl w:val="B1AE14D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67A73729"/>
    <w:multiLevelType w:val="hybridMultilevel"/>
    <w:tmpl w:val="9F449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0D63CE"/>
    <w:multiLevelType w:val="hybridMultilevel"/>
    <w:tmpl w:val="C4A47996"/>
    <w:lvl w:ilvl="0" w:tplc="B7523A52">
      <w:start w:val="9"/>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45B1D65"/>
    <w:multiLevelType w:val="hybridMultilevel"/>
    <w:tmpl w:val="B6544B8A"/>
    <w:lvl w:ilvl="0" w:tplc="46AE08EE">
      <w:start w:val="1"/>
      <w:numFmt w:val="bullet"/>
      <w:lvlText w:val=""/>
      <w:lvlJc w:val="left"/>
      <w:pPr>
        <w:tabs>
          <w:tab w:val="num" w:pos="757"/>
        </w:tabs>
        <w:ind w:left="700" w:hanging="340"/>
      </w:pPr>
      <w:rPr>
        <w:rFonts w:ascii="Symbol" w:hAnsi="Symbol" w:hint="default"/>
        <w:sz w:val="18"/>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316029999">
    <w:abstractNumId w:val="4"/>
  </w:num>
  <w:num w:numId="2" w16cid:durableId="1879974690">
    <w:abstractNumId w:val="9"/>
  </w:num>
  <w:num w:numId="3" w16cid:durableId="128982068">
    <w:abstractNumId w:val="5"/>
  </w:num>
  <w:num w:numId="4" w16cid:durableId="460391105">
    <w:abstractNumId w:val="0"/>
  </w:num>
  <w:num w:numId="5" w16cid:durableId="1097364826">
    <w:abstractNumId w:val="10"/>
  </w:num>
  <w:num w:numId="6" w16cid:durableId="570583794">
    <w:abstractNumId w:val="3"/>
  </w:num>
  <w:num w:numId="7" w16cid:durableId="1068504619">
    <w:abstractNumId w:val="8"/>
  </w:num>
  <w:num w:numId="8" w16cid:durableId="1365137240">
    <w:abstractNumId w:val="6"/>
  </w:num>
  <w:num w:numId="9" w16cid:durableId="41099984">
    <w:abstractNumId w:val="2"/>
  </w:num>
  <w:num w:numId="10" w16cid:durableId="1293554297">
    <w:abstractNumId w:val="1"/>
  </w:num>
  <w:num w:numId="11" w16cid:durableId="19281503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CE6"/>
    <w:rsid w:val="00045EE8"/>
    <w:rsid w:val="0008349F"/>
    <w:rsid w:val="00090288"/>
    <w:rsid w:val="000D0CBF"/>
    <w:rsid w:val="000D35C6"/>
    <w:rsid w:val="000E0ECA"/>
    <w:rsid w:val="0010383D"/>
    <w:rsid w:val="00187114"/>
    <w:rsid w:val="001D0511"/>
    <w:rsid w:val="001E14A8"/>
    <w:rsid w:val="00244224"/>
    <w:rsid w:val="002A7391"/>
    <w:rsid w:val="002B1558"/>
    <w:rsid w:val="0032675F"/>
    <w:rsid w:val="00334C1D"/>
    <w:rsid w:val="003A02FB"/>
    <w:rsid w:val="003A7CC4"/>
    <w:rsid w:val="003C6352"/>
    <w:rsid w:val="003F0A1D"/>
    <w:rsid w:val="00402722"/>
    <w:rsid w:val="0052481F"/>
    <w:rsid w:val="00562725"/>
    <w:rsid w:val="00566E38"/>
    <w:rsid w:val="0057771D"/>
    <w:rsid w:val="00597676"/>
    <w:rsid w:val="005E3622"/>
    <w:rsid w:val="00626811"/>
    <w:rsid w:val="006366F0"/>
    <w:rsid w:val="00666C89"/>
    <w:rsid w:val="006A4944"/>
    <w:rsid w:val="006C7E36"/>
    <w:rsid w:val="006E78BC"/>
    <w:rsid w:val="00761536"/>
    <w:rsid w:val="00771114"/>
    <w:rsid w:val="007B5EB4"/>
    <w:rsid w:val="007E0DA3"/>
    <w:rsid w:val="008749CF"/>
    <w:rsid w:val="00884EBA"/>
    <w:rsid w:val="008852A7"/>
    <w:rsid w:val="008B2068"/>
    <w:rsid w:val="008C53B2"/>
    <w:rsid w:val="008F38C8"/>
    <w:rsid w:val="008F3CE6"/>
    <w:rsid w:val="00905D80"/>
    <w:rsid w:val="00912EA9"/>
    <w:rsid w:val="0095262A"/>
    <w:rsid w:val="00956AE1"/>
    <w:rsid w:val="009A3E64"/>
    <w:rsid w:val="009C4670"/>
    <w:rsid w:val="009C6B7F"/>
    <w:rsid w:val="009F3E36"/>
    <w:rsid w:val="00A10C86"/>
    <w:rsid w:val="00A138E0"/>
    <w:rsid w:val="00A20718"/>
    <w:rsid w:val="00A3752F"/>
    <w:rsid w:val="00A73FEC"/>
    <w:rsid w:val="00A97B3D"/>
    <w:rsid w:val="00AA6C58"/>
    <w:rsid w:val="00AD2889"/>
    <w:rsid w:val="00AE190D"/>
    <w:rsid w:val="00AF343E"/>
    <w:rsid w:val="00B06750"/>
    <w:rsid w:val="00B13CC2"/>
    <w:rsid w:val="00B85282"/>
    <w:rsid w:val="00B973AD"/>
    <w:rsid w:val="00BC1EB1"/>
    <w:rsid w:val="00CF1948"/>
    <w:rsid w:val="00D36706"/>
    <w:rsid w:val="00D46594"/>
    <w:rsid w:val="00D9196B"/>
    <w:rsid w:val="00DD36A1"/>
    <w:rsid w:val="00E23BC4"/>
    <w:rsid w:val="00E275F2"/>
    <w:rsid w:val="00EB3DB4"/>
    <w:rsid w:val="00EF0228"/>
    <w:rsid w:val="00F11DDE"/>
    <w:rsid w:val="00F23836"/>
    <w:rsid w:val="00F431FD"/>
    <w:rsid w:val="00F77EAE"/>
    <w:rsid w:val="00F966E7"/>
    <w:rsid w:val="00FA194C"/>
    <w:rsid w:val="00FE2C86"/>
    <w:rsid w:val="0DE25994"/>
    <w:rsid w:val="26C792B0"/>
    <w:rsid w:val="66D4FCF9"/>
    <w:rsid w:val="6EDAA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25FF3E"/>
  <w14:defaultImageDpi w14:val="0"/>
  <w15:docId w15:val="{DCF1322F-4F29-494F-9E99-82329C69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ms Rm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2EA9"/>
    <w:rPr>
      <w:rFonts w:ascii="Dutch" w:hAnsi="Dutch" w:cs="Times New Roman"/>
      <w:lang w:eastAsia="en-US"/>
    </w:rPr>
  </w:style>
  <w:style w:type="paragraph" w:styleId="Heading2">
    <w:name w:val="heading 2"/>
    <w:basedOn w:val="Normal"/>
    <w:link w:val="Heading2Char"/>
    <w:uiPriority w:val="9"/>
    <w:qFormat/>
    <w:rsid w:val="00F431FD"/>
    <w:pPr>
      <w:spacing w:before="240" w:after="100" w:afterAutospacing="1"/>
      <w:outlineLvl w:val="1"/>
    </w:pPr>
    <w:rPr>
      <w:rFonts w:ascii="Times New Roman" w:eastAsia="SimSun" w:hAnsi="Times New Roman"/>
      <w:b/>
      <w:bCs/>
      <w:color w:val="008C44"/>
      <w:sz w:val="26"/>
      <w:szCs w:val="26"/>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styleId="EndnoteReference">
    <w:name w:val="endnote reference"/>
    <w:basedOn w:val="DefaultParagraphFont"/>
    <w:uiPriority w:val="99"/>
    <w:semiHidden/>
    <w:rPr>
      <w:rFonts w:cs="Times New Roman"/>
      <w:vertAlign w:val="superscript"/>
    </w:rPr>
  </w:style>
  <w:style w:type="character" w:styleId="FootnoteReference">
    <w:name w:val="footnote reference"/>
    <w:basedOn w:val="DefaultParagraphFont"/>
    <w:uiPriority w:val="99"/>
    <w:semiHidden/>
    <w:rPr>
      <w:rFonts w:cs="Times New Roman"/>
      <w:vertAlign w:val="superscript"/>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sid w:val="0008349F"/>
    <w:rPr>
      <w:rFonts w:ascii="Dutch" w:hAnsi="Dutch" w:cs="Times New Roman"/>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Dutch" w:hAnsi="Dutch" w:cs="Times New Roman"/>
      <w:lang w:eastAsia="en-US"/>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rPr>
      <w:rFonts w:ascii="Dutch" w:hAnsi="Dutch" w:cs="Times New Roman"/>
      <w:lang w:eastAsia="en-US"/>
    </w:rPr>
  </w:style>
  <w:style w:type="paragraph" w:customStyle="1" w:styleId="EnvelopeAddress1">
    <w:name w:val="Envelope Address1"/>
    <w:basedOn w:val="Normal"/>
    <w:pPr>
      <w:framePr w:w="7920" w:h="1980" w:hRule="exact" w:hSpace="180" w:wrap="auto" w:hAnchor="page" w:xAlign="center" w:yAlign="bottom"/>
      <w:ind w:left="2880"/>
    </w:pPr>
    <w:rPr>
      <w:rFonts w:ascii="Frugal Sans" w:hAnsi="Frugal Sans"/>
      <w:b/>
      <w:sz w:val="28"/>
    </w:rPr>
  </w:style>
  <w:style w:type="paragraph" w:customStyle="1" w:styleId="EnvelopeReturn1">
    <w:name w:val="Envelope Return1"/>
    <w:basedOn w:val="Normal"/>
    <w:rPr>
      <w:rFonts w:ascii="Frugal Sans" w:hAnsi="Frugal Sans"/>
      <w:b/>
    </w:rPr>
  </w:style>
  <w:style w:type="character" w:styleId="PageNumber">
    <w:name w:val="page number"/>
    <w:basedOn w:val="DefaultParagraphFont"/>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basedOn w:val="DefaultParagraphFont"/>
    <w:link w:val="DocumentMap"/>
    <w:uiPriority w:val="99"/>
    <w:semiHidden/>
    <w:rPr>
      <w:rFonts w:ascii="Segoe UI" w:hAnsi="Segoe UI" w:cs="Segoe UI"/>
      <w:sz w:val="16"/>
      <w:szCs w:val="16"/>
      <w:lang w:eastAsia="en-US"/>
    </w:rPr>
  </w:style>
  <w:style w:type="paragraph" w:styleId="Title">
    <w:name w:val="Title"/>
    <w:basedOn w:val="Normal"/>
    <w:link w:val="TitleChar"/>
    <w:uiPriority w:val="10"/>
    <w:qFormat/>
    <w:pPr>
      <w:tabs>
        <w:tab w:val="left" w:pos="720"/>
        <w:tab w:val="left" w:pos="1440"/>
        <w:tab w:val="left" w:pos="2160"/>
        <w:tab w:val="left" w:pos="2880"/>
        <w:tab w:val="left" w:pos="3600"/>
        <w:tab w:val="left" w:pos="4320"/>
        <w:tab w:val="left" w:pos="5040"/>
        <w:tab w:val="left" w:pos="5760"/>
      </w:tabs>
      <w:jc w:val="center"/>
      <w:outlineLvl w:val="0"/>
    </w:pPr>
    <w:rPr>
      <w:rFonts w:ascii="Arial" w:hAnsi="Arial"/>
      <w:b/>
      <w:sz w:val="24"/>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character" w:styleId="Hyperlink">
    <w:name w:val="Hyperlink"/>
    <w:basedOn w:val="DefaultParagraphFont"/>
    <w:uiPriority w:val="99"/>
    <w:rsid w:val="005E3622"/>
    <w:rPr>
      <w:rFonts w:cs="Times New Roman"/>
      <w:color w:val="0000FF"/>
      <w:u w:val="single"/>
    </w:rPr>
  </w:style>
  <w:style w:type="character" w:styleId="HTMLAcronym">
    <w:name w:val="HTML Acronym"/>
    <w:basedOn w:val="DefaultParagraphFont"/>
    <w:uiPriority w:val="99"/>
    <w:rsid w:val="00F431FD"/>
    <w:rPr>
      <w:rFonts w:cs="Times New Roman"/>
      <w:sz w:val="24"/>
      <w:szCs w:val="24"/>
    </w:rPr>
  </w:style>
  <w:style w:type="character" w:styleId="Strong">
    <w:name w:val="Strong"/>
    <w:basedOn w:val="DefaultParagraphFont"/>
    <w:uiPriority w:val="22"/>
    <w:qFormat/>
    <w:rsid w:val="00F431FD"/>
    <w:rPr>
      <w:rFonts w:cs="Times New Roman"/>
      <w:b/>
      <w:bCs/>
    </w:rPr>
  </w:style>
  <w:style w:type="paragraph" w:styleId="NormalWeb">
    <w:name w:val="Normal (Web)"/>
    <w:basedOn w:val="Normal"/>
    <w:uiPriority w:val="99"/>
    <w:rsid w:val="00F431FD"/>
    <w:pPr>
      <w:spacing w:before="100" w:beforeAutospacing="1" w:after="100" w:afterAutospacing="1"/>
    </w:pPr>
    <w:rPr>
      <w:rFonts w:ascii="Times New Roman" w:eastAsia="SimSun" w:hAnsi="Times New Roman"/>
      <w:sz w:val="24"/>
      <w:szCs w:val="24"/>
      <w:lang w:eastAsia="zh-TW"/>
    </w:rPr>
  </w:style>
  <w:style w:type="character" w:styleId="Emphasis">
    <w:name w:val="Emphasis"/>
    <w:basedOn w:val="DefaultParagraphFont"/>
    <w:uiPriority w:val="20"/>
    <w:qFormat/>
    <w:rsid w:val="00F431FD"/>
    <w:rPr>
      <w:rFonts w:cs="Times New Roman"/>
      <w:i/>
      <w:iCs/>
    </w:rPr>
  </w:style>
  <w:style w:type="paragraph" w:styleId="NoSpacing">
    <w:name w:val="No Spacing"/>
    <w:uiPriority w:val="1"/>
    <w:qFormat/>
    <w:rsid w:val="00884EBA"/>
    <w:rPr>
      <w:rFonts w:ascii="Dutch" w:hAnsi="Dutch" w:cs="Times New Roman"/>
      <w:lang w:eastAsia="en-US"/>
    </w:rPr>
  </w:style>
  <w:style w:type="table" w:styleId="TableGrid">
    <w:name w:val="Table Grid"/>
    <w:basedOn w:val="TableNormal"/>
    <w:uiPriority w:val="39"/>
    <w:rsid w:val="006A494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B85282"/>
    <w:rPr>
      <w:rFonts w:cs="Times New Roman"/>
      <w:color w:val="800080" w:themeColor="followedHyperlink"/>
      <w:u w:val="single"/>
    </w:rPr>
  </w:style>
  <w:style w:type="character" w:styleId="PlaceholderText">
    <w:name w:val="Placeholder Text"/>
    <w:basedOn w:val="DefaultParagraphFont"/>
    <w:uiPriority w:val="99"/>
    <w:semiHidden/>
    <w:rsid w:val="00B13CC2"/>
    <w:rPr>
      <w:rFonts w:cs="Times New Roman"/>
      <w:color w:val="808080"/>
    </w:rPr>
  </w:style>
  <w:style w:type="paragraph" w:styleId="BalloonText">
    <w:name w:val="Balloon Text"/>
    <w:basedOn w:val="Normal"/>
    <w:link w:val="BalloonTextChar"/>
    <w:uiPriority w:val="99"/>
    <w:rsid w:val="00B13CC2"/>
    <w:rPr>
      <w:rFonts w:ascii="Tahoma" w:hAnsi="Tahoma" w:cs="Tahoma"/>
      <w:sz w:val="16"/>
      <w:szCs w:val="16"/>
    </w:rPr>
  </w:style>
  <w:style w:type="character" w:customStyle="1" w:styleId="BalloonTextChar">
    <w:name w:val="Balloon Text Char"/>
    <w:basedOn w:val="DefaultParagraphFont"/>
    <w:link w:val="BalloonText"/>
    <w:uiPriority w:val="99"/>
    <w:locked/>
    <w:rsid w:val="00B13CC2"/>
    <w:rPr>
      <w:rFonts w:ascii="Tahoma" w:hAnsi="Tahoma" w:cs="Tahoma"/>
      <w:sz w:val="16"/>
      <w:szCs w:val="16"/>
      <w:lang w:val="x-none" w:eastAsia="en-US"/>
    </w:rPr>
  </w:style>
  <w:style w:type="character" w:styleId="UnresolvedMention">
    <w:name w:val="Unresolved Mention"/>
    <w:basedOn w:val="DefaultParagraphFont"/>
    <w:uiPriority w:val="99"/>
    <w:semiHidden/>
    <w:unhideWhenUsed/>
    <w:rsid w:val="009F3E36"/>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816203">
      <w:marLeft w:val="0"/>
      <w:marRight w:val="0"/>
      <w:marTop w:val="0"/>
      <w:marBottom w:val="0"/>
      <w:divBdr>
        <w:top w:val="none" w:sz="0" w:space="0" w:color="auto"/>
        <w:left w:val="none" w:sz="0" w:space="0" w:color="auto"/>
        <w:bottom w:val="none" w:sz="0" w:space="0" w:color="auto"/>
        <w:right w:val="none" w:sz="0" w:space="0" w:color="auto"/>
      </w:divBdr>
      <w:divsChild>
        <w:div w:id="1320816204">
          <w:marLeft w:val="0"/>
          <w:marRight w:val="0"/>
          <w:marTop w:val="0"/>
          <w:marBottom w:val="0"/>
          <w:divBdr>
            <w:top w:val="none" w:sz="0" w:space="0" w:color="auto"/>
            <w:left w:val="none" w:sz="0" w:space="0" w:color="auto"/>
            <w:bottom w:val="none" w:sz="0" w:space="0" w:color="auto"/>
            <w:right w:val="none" w:sz="0" w:space="0" w:color="auto"/>
          </w:divBdr>
          <w:divsChild>
            <w:div w:id="132081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mperial.ac.uk/safety/safety-by-topic/children-and-young-persons-on-camp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0a2549a4-0e54-4507-9542-05efeed8cd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B1D2B4E117684093078693FB5FF40B" ma:contentTypeVersion="16" ma:contentTypeDescription="Create a new document." ma:contentTypeScope="" ma:versionID="934f6bd9d8c35256f9aea93b0a4132fc">
  <xsd:schema xmlns:xsd="http://www.w3.org/2001/XMLSchema" xmlns:xs="http://www.w3.org/2001/XMLSchema" xmlns:p="http://schemas.microsoft.com/office/2006/metadata/properties" xmlns:ns2="0a2549a4-0e54-4507-9542-05efeed8cd48" xmlns:ns3="ad254c26-3277-4aca-b898-a6edfa253d09" targetNamespace="http://schemas.microsoft.com/office/2006/metadata/properties" ma:root="true" ma:fieldsID="43d698825da1b8ff61ffd417daf448c6" ns2:_="" ns3:_="">
    <xsd:import namespace="0a2549a4-0e54-4507-9542-05efeed8cd48"/>
    <xsd:import namespace="ad254c26-3277-4aca-b898-a6edfa253d09"/>
    <xsd:element name="properties">
      <xsd:complexType>
        <xsd:sequence>
          <xsd:element name="documentManagement">
            <xsd:complexType>
              <xsd:all>
                <xsd:element ref="ns2:Section"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549a4-0e54-4507-9542-05efeed8cd48" elementFormDefault="qualified">
    <xsd:import namespace="http://schemas.microsoft.com/office/2006/documentManagement/types"/>
    <xsd:import namespace="http://schemas.microsoft.com/office/infopath/2007/PartnerControls"/>
    <xsd:element name="Section" ma:index="4" nillable="true" ma:displayName="Section" ma:format="Dropdown" ma:internalName="Section" ma:readOnly="false">
      <xsd:simpleType>
        <xsd:restriction base="dms:Choice">
          <xsd:enumeration value="Biological"/>
          <xsd:enumeration value="Electrical"/>
          <xsd:enumeration value="Fire"/>
          <xsd:enumeration value="First Aid"/>
          <xsd:enumeration value="Inspections Audit"/>
          <xsd:enumeration value="Lasers"/>
          <xsd:enumeration value="Offsite"/>
          <xsd:enumeration value="Risk Assessments"/>
          <xsd:enumeration value="Training"/>
          <xsd:enumeration value="Working Hours"/>
          <xsd:enumeration value="Work Experience"/>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54c26-3277-4aca-b898-a6edfa253d09"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AC0F3-745B-461D-97E2-CF3992FFE436}">
  <ds:schemaRefs>
    <ds:schemaRef ds:uri="http://schemas.microsoft.com/office/2006/metadata/properties"/>
    <ds:schemaRef ds:uri="http://schemas.microsoft.com/office/infopath/2007/PartnerControls"/>
    <ds:schemaRef ds:uri="0a2549a4-0e54-4507-9542-05efeed8cd48"/>
  </ds:schemaRefs>
</ds:datastoreItem>
</file>

<file path=customXml/itemProps2.xml><?xml version="1.0" encoding="utf-8"?>
<ds:datastoreItem xmlns:ds="http://schemas.openxmlformats.org/officeDocument/2006/customXml" ds:itemID="{D8AB711C-56ED-453D-9D65-8EA7CFAFE747}">
  <ds:schemaRefs>
    <ds:schemaRef ds:uri="http://schemas.microsoft.com/sharepoint/v3/contenttype/forms"/>
  </ds:schemaRefs>
</ds:datastoreItem>
</file>

<file path=customXml/itemProps3.xml><?xml version="1.0" encoding="utf-8"?>
<ds:datastoreItem xmlns:ds="http://schemas.openxmlformats.org/officeDocument/2006/customXml" ds:itemID="{1F6D9589-36B1-48E7-B228-63ED9926E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549a4-0e54-4507-9542-05efeed8cd48"/>
    <ds:schemaRef ds:uri="ad254c26-3277-4aca-b898-a6edfa253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67EB12-56E1-49EC-9CA7-170BDB5AD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1064</Words>
  <Characters>6484</Characters>
  <Application>Microsoft Office Word</Application>
  <DocSecurity>0</DocSecurity>
  <Lines>140</Lines>
  <Paragraphs>78</Paragraphs>
  <ScaleCrop>false</ScaleCrop>
  <HeadingPairs>
    <vt:vector size="2" baseType="variant">
      <vt:variant>
        <vt:lpstr>Title</vt:lpstr>
      </vt:variant>
      <vt:variant>
        <vt:i4>1</vt:i4>
      </vt:variant>
    </vt:vector>
  </HeadingPairs>
  <TitlesOfParts>
    <vt:vector size="1" baseType="lpstr">
      <vt:lpstr>Work experience Risk assessment FoNS 2019</vt:lpstr>
    </vt:vector>
  </TitlesOfParts>
  <Company>Health and Safety Unit, UWCM</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experience Risk assessment FoNS 2019</dc:title>
  <dc:subject/>
  <dc:creator>Safety Office</dc:creator>
  <cp:keywords/>
  <dc:description/>
  <cp:lastModifiedBy>Hickey, Darran D</cp:lastModifiedBy>
  <cp:revision>2</cp:revision>
  <cp:lastPrinted>2020-01-31T11:39:00Z</cp:lastPrinted>
  <dcterms:created xsi:type="dcterms:W3CDTF">2023-02-01T16:42:00Z</dcterms:created>
  <dcterms:modified xsi:type="dcterms:W3CDTF">2023-02-01T16:42:00Z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0x010100E2B1D2B4E117684093078693FB5FF40B</vt:lpwstr>
  </property>
  <property fmtid="{D5CDD505-2E9C-101B-9397-08002B2CF9AE}" pid="3" name="_dlc_DocIdItemGuid">
    <vt:lpwstr>ca40272b-6f32-4f18-bd36-48326b5399ac</vt:lpwstr>
  </property>
  <property fmtid="{D5CDD505-2E9C-101B-9397-08002B2CF9AE}" pid="4" name="Order">
    <vt:r8>100</vt:r8>
  </property>
  <property fmtid="{D5CDD505-2E9C-101B-9397-08002B2CF9AE}" pid="5" name="AuthorIds_UIVersion_2048">
    <vt:lpwstr>6757</vt:lpwstr>
  </property>
</Properties>
</file>