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CE21" w14:textId="6B110595" w:rsidR="00AA1E9F" w:rsidRDefault="00A621AD" w:rsidP="00AA1E9F">
      <w:pPr>
        <w:framePr w:hSpace="180" w:wrap="auto" w:vAnchor="text" w:hAnchor="page" w:x="862" w:y="50"/>
        <w:spacing w:before="0" w:after="0"/>
        <w:rPr>
          <w:rFonts w:ascii="Garamond" w:hAnsi="Garamond"/>
          <w:noProof/>
          <w:color w:val="000080"/>
          <w:spacing w:val="6"/>
          <w:sz w:val="20"/>
        </w:rPr>
      </w:pPr>
      <w:r>
        <w:rPr>
          <w:rFonts w:ascii="Garamond" w:hAnsi="Garamond"/>
          <w:noProof/>
          <w:color w:val="000080"/>
          <w:spacing w:val="6"/>
          <w:sz w:val="20"/>
        </w:rPr>
        <w:drawing>
          <wp:inline distT="0" distB="0" distL="0" distR="0" wp14:anchorId="7EC5ED45" wp14:editId="433BE019">
            <wp:extent cx="1805940" cy="480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5940" cy="480060"/>
                    </a:xfrm>
                    <a:prstGeom prst="rect">
                      <a:avLst/>
                    </a:prstGeom>
                    <a:noFill/>
                    <a:ln>
                      <a:noFill/>
                    </a:ln>
                  </pic:spPr>
                </pic:pic>
              </a:graphicData>
            </a:graphic>
          </wp:inline>
        </w:drawing>
      </w:r>
    </w:p>
    <w:p w14:paraId="6838C8F0" w14:textId="173965A9" w:rsidR="00AA1E9F" w:rsidRDefault="00A621AD">
      <w:pPr>
        <w:pStyle w:val="Header"/>
        <w:spacing w:before="0" w:after="0"/>
        <w:jc w:val="right"/>
        <w:rPr>
          <w:rFonts w:ascii="Garamond" w:hAnsi="Garamond"/>
          <w:color w:val="000080"/>
          <w:spacing w:val="6"/>
          <w:sz w:val="14"/>
        </w:rPr>
      </w:pPr>
      <w:r w:rsidRPr="00647417">
        <w:rPr>
          <w:rFonts w:ascii="Garamond" w:hAnsi="Garamond"/>
          <w:noProof/>
          <w:color w:val="000080"/>
          <w:spacing w:val="6"/>
          <w:sz w:val="14"/>
        </w:rPr>
        <w:drawing>
          <wp:inline distT="0" distB="0" distL="0" distR="0" wp14:anchorId="0A2C7EBC" wp14:editId="40BFC019">
            <wp:extent cx="990600"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731520"/>
                    </a:xfrm>
                    <a:prstGeom prst="rect">
                      <a:avLst/>
                    </a:prstGeom>
                    <a:noFill/>
                    <a:ln>
                      <a:noFill/>
                    </a:ln>
                  </pic:spPr>
                </pic:pic>
              </a:graphicData>
            </a:graphic>
          </wp:inline>
        </w:drawing>
      </w:r>
    </w:p>
    <w:p w14:paraId="65819041" w14:textId="77777777" w:rsidR="00AA1E9F" w:rsidRDefault="00AA1E9F">
      <w:pPr>
        <w:spacing w:before="60" w:after="0"/>
      </w:pPr>
      <w:r>
        <w:rPr>
          <w:smallCaps/>
          <w:sz w:val="24"/>
        </w:rPr>
        <w:t>Form Hosted1</w:t>
      </w:r>
      <w:r>
        <w:rPr>
          <w:smallCaps/>
          <w:sz w:val="24"/>
        </w:rPr>
        <w:br/>
      </w:r>
      <w:r>
        <w:rPr>
          <w:b/>
          <w:smallCaps/>
          <w:sz w:val="24"/>
        </w:rPr>
        <w:t>Hosted Offsite Research</w:t>
      </w:r>
      <w:r w:rsidR="00B0430B">
        <w:rPr>
          <w:b/>
          <w:smallCaps/>
          <w:sz w:val="24"/>
        </w:rPr>
        <w:t xml:space="preserve">, </w:t>
      </w:r>
      <w:r>
        <w:rPr>
          <w:b/>
          <w:smallCaps/>
          <w:sz w:val="24"/>
        </w:rPr>
        <w:t>Teaching Activities and Visits</w:t>
      </w:r>
    </w:p>
    <w:p w14:paraId="3687EB20" w14:textId="77777777" w:rsidR="00AA1E9F" w:rsidRDefault="00AA1E9F">
      <w:pPr>
        <w:rPr>
          <w:i/>
          <w:sz w:val="2"/>
        </w:rPr>
      </w:pPr>
    </w:p>
    <w:tbl>
      <w:tblPr>
        <w:tblW w:w="0" w:type="auto"/>
        <w:jc w:val="center"/>
        <w:tblLayout w:type="fixed"/>
        <w:tblLook w:val="0000" w:firstRow="0" w:lastRow="0" w:firstColumn="0" w:lastColumn="0" w:noHBand="0" w:noVBand="0"/>
      </w:tblPr>
      <w:tblGrid>
        <w:gridCol w:w="10206"/>
      </w:tblGrid>
      <w:tr w:rsidR="00AA1E9F" w:rsidRPr="006A147E" w14:paraId="0041B086" w14:textId="77777777">
        <w:tblPrEx>
          <w:tblCellMar>
            <w:top w:w="0" w:type="dxa"/>
            <w:bottom w:w="0" w:type="dxa"/>
          </w:tblCellMar>
        </w:tblPrEx>
        <w:trPr>
          <w:cantSplit/>
          <w:jc w:val="center"/>
        </w:trPr>
        <w:tc>
          <w:tcPr>
            <w:tcW w:w="10206" w:type="dxa"/>
            <w:tcBorders>
              <w:top w:val="single" w:sz="6" w:space="0" w:color="808080"/>
              <w:left w:val="single" w:sz="6" w:space="0" w:color="808080"/>
              <w:bottom w:val="single" w:sz="6" w:space="0" w:color="808080"/>
              <w:right w:val="single" w:sz="6" w:space="0" w:color="808080"/>
            </w:tcBorders>
            <w:shd w:val="clear" w:color="auto" w:fill="auto"/>
          </w:tcPr>
          <w:p w14:paraId="1753F87A" w14:textId="77777777" w:rsidR="00AA1E9F" w:rsidRPr="006A147E" w:rsidRDefault="00AA1E9F">
            <w:pPr>
              <w:pStyle w:val="Header"/>
              <w:tabs>
                <w:tab w:val="clear" w:pos="4153"/>
                <w:tab w:val="clear" w:pos="8306"/>
              </w:tabs>
              <w:spacing w:before="20" w:after="20"/>
              <w:jc w:val="both"/>
              <w:rPr>
                <w:color w:val="008080"/>
                <w:sz w:val="2"/>
              </w:rPr>
            </w:pPr>
          </w:p>
          <w:p w14:paraId="0B702F99" w14:textId="77777777" w:rsidR="00B24116" w:rsidRPr="00B24116" w:rsidRDefault="00B24116" w:rsidP="00AA1E9F">
            <w:pPr>
              <w:pStyle w:val="Header"/>
              <w:tabs>
                <w:tab w:val="clear" w:pos="4153"/>
                <w:tab w:val="clear" w:pos="8306"/>
              </w:tabs>
              <w:spacing w:before="40" w:after="40"/>
              <w:rPr>
                <w:b/>
                <w:color w:val="008080"/>
              </w:rPr>
            </w:pPr>
            <w:r w:rsidRPr="00B24116">
              <w:rPr>
                <w:b/>
                <w:color w:val="008080"/>
              </w:rPr>
              <w:t>PLEASE READ BEFORE COMPLETING THIS DOCUMENT</w:t>
            </w:r>
            <w:r>
              <w:rPr>
                <w:b/>
                <w:color w:val="008080"/>
              </w:rPr>
              <w:t>.</w:t>
            </w:r>
          </w:p>
          <w:p w14:paraId="69DEBACD" w14:textId="77777777" w:rsidR="00AA1E9F" w:rsidRPr="006A147E" w:rsidRDefault="00AA1E9F" w:rsidP="00AA1E9F">
            <w:pPr>
              <w:pStyle w:val="Header"/>
              <w:tabs>
                <w:tab w:val="clear" w:pos="4153"/>
                <w:tab w:val="clear" w:pos="8306"/>
              </w:tabs>
              <w:spacing w:before="40" w:after="40"/>
              <w:rPr>
                <w:color w:val="008080"/>
              </w:rPr>
            </w:pPr>
            <w:r w:rsidRPr="006A147E">
              <w:rPr>
                <w:color w:val="008080"/>
              </w:rPr>
              <w:t>This form aids in establishing that all necessary precautions are in place during the following offsite activities;</w:t>
            </w:r>
          </w:p>
          <w:p w14:paraId="20B1297C" w14:textId="77777777" w:rsidR="00AA1E9F" w:rsidRPr="006A147E" w:rsidRDefault="00AA1E9F" w:rsidP="00574099">
            <w:pPr>
              <w:pStyle w:val="Header"/>
              <w:numPr>
                <w:ilvl w:val="0"/>
                <w:numId w:val="9"/>
              </w:numPr>
              <w:tabs>
                <w:tab w:val="clear" w:pos="720"/>
                <w:tab w:val="clear" w:pos="4153"/>
                <w:tab w:val="clear" w:pos="8306"/>
              </w:tabs>
              <w:spacing w:before="40" w:after="40"/>
              <w:ind w:left="602"/>
              <w:rPr>
                <w:color w:val="008080"/>
              </w:rPr>
            </w:pPr>
            <w:r w:rsidRPr="006A147E">
              <w:rPr>
                <w:color w:val="008080"/>
              </w:rPr>
              <w:t>College research staff or student participation in, or observation of, activities at other organisations</w:t>
            </w:r>
          </w:p>
          <w:p w14:paraId="479139D0" w14:textId="77777777" w:rsidR="00C411A6" w:rsidRPr="00C411A6" w:rsidRDefault="00AA1E9F" w:rsidP="00574099">
            <w:pPr>
              <w:pStyle w:val="Header"/>
              <w:numPr>
                <w:ilvl w:val="0"/>
                <w:numId w:val="9"/>
              </w:numPr>
              <w:tabs>
                <w:tab w:val="clear" w:pos="720"/>
                <w:tab w:val="clear" w:pos="4153"/>
                <w:tab w:val="clear" w:pos="8306"/>
              </w:tabs>
              <w:spacing w:before="40" w:after="40"/>
              <w:ind w:left="602"/>
              <w:rPr>
                <w:color w:val="008080"/>
              </w:rPr>
            </w:pPr>
            <w:r w:rsidRPr="006A147E">
              <w:rPr>
                <w:color w:val="008080"/>
              </w:rPr>
              <w:t>Visits to laboratories and industrial plant in connection with College research projects or teaching</w:t>
            </w:r>
          </w:p>
          <w:p w14:paraId="2963AA25" w14:textId="77777777" w:rsidR="00AA1E9F" w:rsidRPr="006A147E" w:rsidRDefault="00AA1E9F" w:rsidP="00AA1E9F">
            <w:pPr>
              <w:pStyle w:val="Header"/>
              <w:tabs>
                <w:tab w:val="clear" w:pos="4153"/>
                <w:tab w:val="clear" w:pos="8306"/>
              </w:tabs>
              <w:spacing w:before="40" w:after="40"/>
              <w:rPr>
                <w:color w:val="008080"/>
              </w:rPr>
            </w:pPr>
            <w:r w:rsidRPr="006A147E">
              <w:rPr>
                <w:color w:val="008080"/>
              </w:rPr>
              <w:t xml:space="preserve">It is </w:t>
            </w:r>
            <w:r w:rsidRPr="00B20D9E">
              <w:rPr>
                <w:b/>
                <w:color w:val="008080"/>
              </w:rPr>
              <w:t>not</w:t>
            </w:r>
            <w:r w:rsidRPr="006A147E">
              <w:rPr>
                <w:color w:val="008080"/>
              </w:rPr>
              <w:t xml:space="preserve"> intended that this form is used for: </w:t>
            </w:r>
          </w:p>
          <w:p w14:paraId="6F830F27" w14:textId="77777777" w:rsidR="00E30C54" w:rsidRDefault="00AA1E9F" w:rsidP="00574099">
            <w:pPr>
              <w:pStyle w:val="Header"/>
              <w:numPr>
                <w:ilvl w:val="0"/>
                <w:numId w:val="9"/>
              </w:numPr>
              <w:tabs>
                <w:tab w:val="clear" w:pos="720"/>
                <w:tab w:val="clear" w:pos="4153"/>
                <w:tab w:val="clear" w:pos="8306"/>
              </w:tabs>
              <w:spacing w:before="40" w:after="40"/>
              <w:ind w:left="602"/>
              <w:rPr>
                <w:color w:val="008080"/>
              </w:rPr>
            </w:pPr>
            <w:r w:rsidRPr="006A147E">
              <w:rPr>
                <w:color w:val="008080"/>
              </w:rPr>
              <w:t>Fieldwork</w:t>
            </w:r>
            <w:r w:rsidR="00574099">
              <w:rPr>
                <w:color w:val="008080"/>
              </w:rPr>
              <w:t>.</w:t>
            </w:r>
            <w:r w:rsidR="00E30C54" w:rsidRPr="006A147E">
              <w:rPr>
                <w:color w:val="008080"/>
              </w:rPr>
              <w:t xml:space="preserve"> </w:t>
            </w:r>
          </w:p>
          <w:p w14:paraId="11E93079" w14:textId="77777777" w:rsidR="00574099" w:rsidRDefault="00574099" w:rsidP="00574099">
            <w:pPr>
              <w:pStyle w:val="Header"/>
              <w:numPr>
                <w:ilvl w:val="0"/>
                <w:numId w:val="9"/>
              </w:numPr>
              <w:tabs>
                <w:tab w:val="clear" w:pos="720"/>
                <w:tab w:val="clear" w:pos="4153"/>
                <w:tab w:val="clear" w:pos="8306"/>
              </w:tabs>
              <w:spacing w:before="40" w:after="40"/>
              <w:ind w:left="602"/>
              <w:rPr>
                <w:color w:val="008080"/>
              </w:rPr>
            </w:pPr>
            <w:r>
              <w:rPr>
                <w:color w:val="008080"/>
              </w:rPr>
              <w:t>Activities not adequately covered by your hosts risk assessments.</w:t>
            </w:r>
          </w:p>
          <w:p w14:paraId="39F55B9D" w14:textId="77777777" w:rsidR="00AA1E9F" w:rsidRPr="00E30C54" w:rsidRDefault="00E30C54" w:rsidP="00574099">
            <w:pPr>
              <w:pStyle w:val="Header"/>
              <w:numPr>
                <w:ilvl w:val="0"/>
                <w:numId w:val="9"/>
              </w:numPr>
              <w:tabs>
                <w:tab w:val="clear" w:pos="720"/>
                <w:tab w:val="clear" w:pos="4153"/>
                <w:tab w:val="clear" w:pos="8306"/>
              </w:tabs>
              <w:spacing w:before="40" w:after="40"/>
              <w:ind w:left="602"/>
              <w:rPr>
                <w:color w:val="008080"/>
              </w:rPr>
            </w:pPr>
            <w:r w:rsidRPr="006A147E">
              <w:rPr>
                <w:color w:val="008080"/>
              </w:rPr>
              <w:t>Medical electives</w:t>
            </w:r>
          </w:p>
          <w:p w14:paraId="14C85EB8" w14:textId="77777777" w:rsidR="006A3F99" w:rsidRDefault="004505F3" w:rsidP="006A3F99">
            <w:pPr>
              <w:pStyle w:val="Header"/>
              <w:numPr>
                <w:ilvl w:val="0"/>
                <w:numId w:val="14"/>
              </w:numPr>
              <w:tabs>
                <w:tab w:val="clear" w:pos="4153"/>
                <w:tab w:val="clear" w:pos="8306"/>
              </w:tabs>
              <w:spacing w:before="40" w:after="40"/>
              <w:ind w:left="602"/>
              <w:jc w:val="both"/>
              <w:rPr>
                <w:color w:val="008080"/>
              </w:rPr>
            </w:pPr>
            <w:r>
              <w:rPr>
                <w:color w:val="008080"/>
              </w:rPr>
              <w:t>High risk offsite work</w:t>
            </w:r>
            <w:r w:rsidR="00C411A6">
              <w:rPr>
                <w:color w:val="008080"/>
              </w:rPr>
              <w:t xml:space="preserve"> defined as:</w:t>
            </w:r>
          </w:p>
          <w:p w14:paraId="65E673A9" w14:textId="557EC917" w:rsidR="006A3F99" w:rsidRPr="006A3F99" w:rsidRDefault="006A3F99" w:rsidP="006A3F99">
            <w:pPr>
              <w:pStyle w:val="Header"/>
              <w:tabs>
                <w:tab w:val="clear" w:pos="4153"/>
              </w:tabs>
              <w:spacing w:before="40" w:after="40"/>
              <w:ind w:left="602"/>
              <w:rPr>
                <w:b/>
                <w:color w:val="008080"/>
              </w:rPr>
            </w:pPr>
            <w:r w:rsidRPr="006A3F99">
              <w:rPr>
                <w:b/>
                <w:color w:val="008080"/>
              </w:rPr>
              <w:t xml:space="preserve">Any activity taking place in a country or region to which the </w:t>
            </w:r>
            <w:hyperlink r:id="rId12" w:history="1">
              <w:r w:rsidRPr="006A3F99">
                <w:rPr>
                  <w:rStyle w:val="Hyperlink"/>
                  <w:b/>
                </w:rPr>
                <w:t>Foreign</w:t>
              </w:r>
              <w:r w:rsidR="003E3731">
                <w:rPr>
                  <w:rStyle w:val="Hyperlink"/>
                  <w:b/>
                </w:rPr>
                <w:t>,</w:t>
              </w:r>
              <w:r w:rsidRPr="006A3F99">
                <w:rPr>
                  <w:rStyle w:val="Hyperlink"/>
                  <w:b/>
                </w:rPr>
                <w:t xml:space="preserve"> Commonwealth</w:t>
              </w:r>
              <w:r w:rsidR="003E3731">
                <w:rPr>
                  <w:rStyle w:val="Hyperlink"/>
                  <w:b/>
                </w:rPr>
                <w:t xml:space="preserve">, and Development </w:t>
              </w:r>
              <w:r w:rsidRPr="006A3F99">
                <w:rPr>
                  <w:rStyle w:val="Hyperlink"/>
                  <w:b/>
                </w:rPr>
                <w:t xml:space="preserve"> Office</w:t>
              </w:r>
            </w:hyperlink>
            <w:r w:rsidRPr="006A3F99">
              <w:rPr>
                <w:b/>
                <w:color w:val="008080"/>
              </w:rPr>
              <w:t xml:space="preserve"> (FC</w:t>
            </w:r>
            <w:r w:rsidR="003E3731">
              <w:rPr>
                <w:b/>
                <w:color w:val="008080"/>
              </w:rPr>
              <w:t>D</w:t>
            </w:r>
            <w:r w:rsidRPr="006A3F99">
              <w:rPr>
                <w:b/>
                <w:color w:val="008080"/>
              </w:rPr>
              <w:t>O) advise against all or all but essential travel.</w:t>
            </w:r>
          </w:p>
          <w:p w14:paraId="54F00AC9" w14:textId="77777777" w:rsidR="006A3F99" w:rsidRPr="006A3F99" w:rsidRDefault="006A3F99" w:rsidP="006A3F99">
            <w:pPr>
              <w:pStyle w:val="Header"/>
              <w:spacing w:before="40" w:after="40"/>
              <w:ind w:left="602"/>
              <w:rPr>
                <w:b/>
                <w:color w:val="008080"/>
              </w:rPr>
            </w:pPr>
            <w:r w:rsidRPr="006A3F99">
              <w:rPr>
                <w:b/>
                <w:color w:val="008080"/>
              </w:rPr>
              <w:t xml:space="preserve">Any activity taking place in a country or region listed as a </w:t>
            </w:r>
            <w:r w:rsidRPr="00072139">
              <w:rPr>
                <w:b/>
                <w:color w:val="008080"/>
              </w:rPr>
              <w:t>disturbed area</w:t>
            </w:r>
            <w:r w:rsidRPr="006A3F99">
              <w:rPr>
                <w:b/>
                <w:color w:val="008080"/>
              </w:rPr>
              <w:t xml:space="preserve"> by the </w:t>
            </w:r>
            <w:hyperlink r:id="rId13" w:history="1">
              <w:r w:rsidRPr="00072139">
                <w:rPr>
                  <w:rStyle w:val="Hyperlink"/>
                  <w:b/>
                </w:rPr>
                <w:t>College insu</w:t>
              </w:r>
              <w:r w:rsidRPr="00072139">
                <w:rPr>
                  <w:rStyle w:val="Hyperlink"/>
                  <w:b/>
                </w:rPr>
                <w:t>r</w:t>
              </w:r>
              <w:r w:rsidRPr="00072139">
                <w:rPr>
                  <w:rStyle w:val="Hyperlink"/>
                  <w:b/>
                </w:rPr>
                <w:t>ance office</w:t>
              </w:r>
            </w:hyperlink>
            <w:r w:rsidRPr="006A3F99">
              <w:rPr>
                <w:b/>
                <w:color w:val="008080"/>
              </w:rPr>
              <w:t>.</w:t>
            </w:r>
          </w:p>
          <w:p w14:paraId="17DAAC8B" w14:textId="77777777" w:rsidR="006A3F99" w:rsidRPr="006A3F99" w:rsidRDefault="006A3F99" w:rsidP="006A3F99">
            <w:pPr>
              <w:pStyle w:val="Header"/>
              <w:spacing w:before="40" w:after="40"/>
              <w:ind w:left="602"/>
              <w:rPr>
                <w:b/>
                <w:color w:val="008080"/>
              </w:rPr>
            </w:pPr>
            <w:r w:rsidRPr="006A3F99">
              <w:rPr>
                <w:b/>
                <w:color w:val="008080"/>
              </w:rPr>
              <w:t xml:space="preserve">Any activity taking place in a country or region listed as “extreme” risk by the </w:t>
            </w:r>
            <w:hyperlink r:id="rId14" w:history="1">
              <w:r w:rsidRPr="00072139">
                <w:rPr>
                  <w:rStyle w:val="Hyperlink"/>
                  <w:b/>
                </w:rPr>
                <w:t>College travel insurers</w:t>
              </w:r>
            </w:hyperlink>
            <w:r w:rsidRPr="006A3F99">
              <w:rPr>
                <w:b/>
                <w:color w:val="008080"/>
              </w:rPr>
              <w:t>.</w:t>
            </w:r>
          </w:p>
          <w:p w14:paraId="3B1A1D13" w14:textId="77777777" w:rsidR="006A3F99" w:rsidRPr="006A3F99" w:rsidRDefault="006A3F99" w:rsidP="006A3F99">
            <w:pPr>
              <w:pStyle w:val="Header"/>
              <w:spacing w:before="40" w:after="40"/>
              <w:ind w:left="602"/>
              <w:rPr>
                <w:b/>
                <w:color w:val="008080"/>
              </w:rPr>
            </w:pPr>
            <w:r w:rsidRPr="006A3F99">
              <w:rPr>
                <w:b/>
                <w:color w:val="008080"/>
              </w:rPr>
              <w:t>Work including taught fieldwork involving undergraduate students</w:t>
            </w:r>
          </w:p>
          <w:p w14:paraId="73DA2DCD" w14:textId="77777777" w:rsidR="00EC53A9" w:rsidRDefault="006A3F99" w:rsidP="00EC53A9">
            <w:pPr>
              <w:pStyle w:val="Header"/>
              <w:spacing w:before="40" w:after="40"/>
              <w:ind w:left="602"/>
              <w:rPr>
                <w:b/>
                <w:color w:val="008080"/>
              </w:rPr>
            </w:pPr>
            <w:r w:rsidRPr="006A3F99">
              <w:rPr>
                <w:b/>
                <w:color w:val="008080"/>
              </w:rPr>
              <w:t xml:space="preserve">Work activities excluded from cover by the </w:t>
            </w:r>
            <w:hyperlink r:id="rId15" w:history="1">
              <w:r w:rsidRPr="006A3F99">
                <w:rPr>
                  <w:rStyle w:val="Hyperlink"/>
                  <w:b/>
                </w:rPr>
                <w:t>College Insurance Policy</w:t>
              </w:r>
            </w:hyperlink>
            <w:r w:rsidRPr="006A3F99">
              <w:rPr>
                <w:b/>
                <w:color w:val="008080"/>
              </w:rPr>
              <w:t>.</w:t>
            </w:r>
          </w:p>
          <w:p w14:paraId="141C11C1" w14:textId="77777777" w:rsidR="006A3F99" w:rsidRPr="006A3F99" w:rsidRDefault="006A3F99" w:rsidP="00EC53A9">
            <w:pPr>
              <w:pStyle w:val="Header"/>
              <w:spacing w:before="40" w:after="40"/>
              <w:ind w:left="602"/>
              <w:rPr>
                <w:b/>
                <w:color w:val="008080"/>
              </w:rPr>
            </w:pPr>
            <w:r w:rsidRPr="006A3F99">
              <w:rPr>
                <w:b/>
                <w:color w:val="008080"/>
              </w:rPr>
              <w:t>Any activity requiring residence overseas for more than 3 months</w:t>
            </w:r>
            <w:r w:rsidR="00EC53A9">
              <w:rPr>
                <w:b/>
                <w:color w:val="008080"/>
              </w:rPr>
              <w:t xml:space="preserve">. </w:t>
            </w:r>
            <w:r w:rsidR="00EC53A9" w:rsidRPr="00EC53A9">
              <w:rPr>
                <w:b/>
                <w:color w:val="008080"/>
              </w:rPr>
              <w:t xml:space="preserve">(Please contact OH </w:t>
            </w:r>
            <w:r w:rsidR="00EC53A9" w:rsidRPr="00EC53A9">
              <w:rPr>
                <w:b/>
                <w:color w:val="008080"/>
                <w:u w:val="single"/>
              </w:rPr>
              <w:t>and</w:t>
            </w:r>
            <w:r w:rsidR="00EC53A9" w:rsidRPr="00EC53A9">
              <w:rPr>
                <w:b/>
                <w:color w:val="008080"/>
              </w:rPr>
              <w:t xml:space="preserve"> your strategic HR partner for further advice)</w:t>
            </w:r>
          </w:p>
          <w:p w14:paraId="13E1CB65" w14:textId="77777777" w:rsidR="006A3F99" w:rsidRPr="000F0B9E" w:rsidRDefault="006A3F99" w:rsidP="000F0B9E">
            <w:pPr>
              <w:pStyle w:val="Header"/>
              <w:spacing w:before="40" w:after="40"/>
              <w:ind w:left="602"/>
              <w:rPr>
                <w:b/>
                <w:color w:val="008080"/>
              </w:rPr>
            </w:pPr>
            <w:r w:rsidRPr="006A3F99">
              <w:rPr>
                <w:b/>
                <w:color w:val="008080"/>
              </w:rPr>
              <w:t>The activity or procedure is high risk (refer to the questions highlighted in red within this document</w:t>
            </w:r>
            <w:r w:rsidR="000F0B9E">
              <w:rPr>
                <w:b/>
                <w:color w:val="008080"/>
              </w:rPr>
              <w:t xml:space="preserve"> and the FW1</w:t>
            </w:r>
            <w:r w:rsidRPr="006A3F99">
              <w:rPr>
                <w:b/>
                <w:color w:val="008080"/>
              </w:rPr>
              <w:t>)</w:t>
            </w:r>
          </w:p>
          <w:p w14:paraId="58449098" w14:textId="0FFBDD06" w:rsidR="00340968" w:rsidRDefault="00340968" w:rsidP="00340968">
            <w:pPr>
              <w:pStyle w:val="Header"/>
              <w:rPr>
                <w:b/>
                <w:color w:val="008080"/>
              </w:rPr>
            </w:pPr>
            <w:r w:rsidRPr="00340968">
              <w:rPr>
                <w:b/>
                <w:color w:val="008080"/>
              </w:rPr>
              <w:t>Travel to countries or areas to which the FC</w:t>
            </w:r>
            <w:r w:rsidR="003E3731">
              <w:rPr>
                <w:b/>
                <w:color w:val="008080"/>
              </w:rPr>
              <w:t>D</w:t>
            </w:r>
            <w:r w:rsidRPr="00340968">
              <w:rPr>
                <w:b/>
                <w:color w:val="008080"/>
              </w:rPr>
              <w:t>O advise against all or all but essential travel, countries or regions defined as disturbed by the College insurance office or extreme ri</w:t>
            </w:r>
            <w:r w:rsidR="00CF784C">
              <w:rPr>
                <w:b/>
                <w:color w:val="008080"/>
              </w:rPr>
              <w:t xml:space="preserve">sk by the College Insurers will </w:t>
            </w:r>
            <w:r w:rsidRPr="00340968">
              <w:rPr>
                <w:b/>
                <w:color w:val="008080"/>
              </w:rPr>
              <w:t>require completion of the offsite work emergency response protocol (OWERP)</w:t>
            </w:r>
            <w:r w:rsidR="00CF784C">
              <w:rPr>
                <w:b/>
                <w:color w:val="008080"/>
              </w:rPr>
              <w:t>.</w:t>
            </w:r>
          </w:p>
          <w:p w14:paraId="4C5AF83C" w14:textId="59E0FAF7" w:rsidR="003E3731" w:rsidRPr="00340968" w:rsidRDefault="003E3731" w:rsidP="00340968">
            <w:pPr>
              <w:pStyle w:val="Header"/>
              <w:rPr>
                <w:b/>
                <w:color w:val="008080"/>
              </w:rPr>
            </w:pPr>
            <w:r w:rsidRPr="003E3731">
              <w:rPr>
                <w:b/>
                <w:color w:val="008080"/>
              </w:rPr>
              <w:t>Remember to consider the risk of transmitting/being infected by COVID-19 as part of your assessment.</w:t>
            </w:r>
          </w:p>
          <w:p w14:paraId="596C0C2E" w14:textId="77777777" w:rsidR="00340968" w:rsidRPr="00340968" w:rsidRDefault="00CF784C" w:rsidP="00340968">
            <w:pPr>
              <w:pStyle w:val="Header"/>
              <w:rPr>
                <w:b/>
                <w:color w:val="008080"/>
              </w:rPr>
            </w:pPr>
            <w:r>
              <w:rPr>
                <w:b/>
                <w:color w:val="008080"/>
              </w:rPr>
              <w:t xml:space="preserve">High risk </w:t>
            </w:r>
            <w:r w:rsidR="000A78F9">
              <w:rPr>
                <w:b/>
                <w:color w:val="008080"/>
              </w:rPr>
              <w:t xml:space="preserve">offsite work </w:t>
            </w:r>
            <w:r>
              <w:rPr>
                <w:b/>
                <w:color w:val="008080"/>
              </w:rPr>
              <w:t xml:space="preserve">activities </w:t>
            </w:r>
            <w:r w:rsidR="007B0291">
              <w:rPr>
                <w:b/>
                <w:color w:val="008080"/>
              </w:rPr>
              <w:t xml:space="preserve">and locations </w:t>
            </w:r>
            <w:r>
              <w:rPr>
                <w:b/>
                <w:color w:val="008080"/>
              </w:rPr>
              <w:t>may</w:t>
            </w:r>
            <w:r w:rsidR="00340968" w:rsidRPr="00340968">
              <w:rPr>
                <w:b/>
                <w:color w:val="008080"/>
              </w:rPr>
              <w:t xml:space="preserve"> require completion of the FW1 risk assessment and other risk assessments as appropriate</w:t>
            </w:r>
            <w:r>
              <w:rPr>
                <w:b/>
                <w:color w:val="008080"/>
              </w:rPr>
              <w:t xml:space="preserve"> dependent upon the adequacy of your hosts risk assessments and control measures</w:t>
            </w:r>
            <w:r w:rsidR="00340968" w:rsidRPr="00340968">
              <w:rPr>
                <w:b/>
                <w:color w:val="008080"/>
              </w:rPr>
              <w:t>.</w:t>
            </w:r>
          </w:p>
          <w:p w14:paraId="211C2F4F" w14:textId="77777777" w:rsidR="000A78F9" w:rsidRPr="005C73B7" w:rsidRDefault="000A78F9" w:rsidP="000A78F9">
            <w:pPr>
              <w:pStyle w:val="Header"/>
              <w:tabs>
                <w:tab w:val="clear" w:pos="4153"/>
                <w:tab w:val="clear" w:pos="8306"/>
              </w:tabs>
              <w:spacing w:before="40" w:after="40"/>
              <w:jc w:val="both"/>
              <w:rPr>
                <w:b/>
                <w:color w:val="008080"/>
              </w:rPr>
            </w:pPr>
            <w:r>
              <w:rPr>
                <w:b/>
                <w:color w:val="008080"/>
              </w:rPr>
              <w:t xml:space="preserve">High risk offsite work activities and locations will require approval by the Head of Department (check with your Faculty what other approvals may be required).  See appendix 1 of this document. </w:t>
            </w:r>
          </w:p>
          <w:p w14:paraId="514FA112" w14:textId="77777777" w:rsidR="00AA1E9F" w:rsidRDefault="00AA1E9F" w:rsidP="00AA1E9F">
            <w:pPr>
              <w:pStyle w:val="Header"/>
              <w:tabs>
                <w:tab w:val="clear" w:pos="4153"/>
                <w:tab w:val="clear" w:pos="8306"/>
              </w:tabs>
              <w:spacing w:before="40" w:after="40"/>
              <w:jc w:val="both"/>
              <w:rPr>
                <w:b/>
                <w:color w:val="008080"/>
              </w:rPr>
            </w:pPr>
            <w:r w:rsidRPr="005C73B7">
              <w:rPr>
                <w:b/>
                <w:color w:val="008080"/>
              </w:rPr>
              <w:t xml:space="preserve">This form, along with any accompanying risk assessments must be reviewed and the work approved by the </w:t>
            </w:r>
            <w:r w:rsidR="008F2F1C">
              <w:rPr>
                <w:b/>
                <w:color w:val="008080"/>
              </w:rPr>
              <w:t xml:space="preserve">Principal Investigator (PI), </w:t>
            </w:r>
            <w:r w:rsidRPr="005C73B7">
              <w:rPr>
                <w:b/>
                <w:color w:val="008080"/>
              </w:rPr>
              <w:t>offsite co-ordinator, where appointed, or the</w:t>
            </w:r>
            <w:r w:rsidR="00270EED">
              <w:rPr>
                <w:b/>
                <w:color w:val="008080"/>
              </w:rPr>
              <w:t xml:space="preserve"> appropriate </w:t>
            </w:r>
            <w:r w:rsidR="00707FD8">
              <w:rPr>
                <w:b/>
                <w:color w:val="008080"/>
              </w:rPr>
              <w:t xml:space="preserve">Faculty appointed </w:t>
            </w:r>
            <w:r w:rsidR="00270EED">
              <w:rPr>
                <w:b/>
                <w:color w:val="008080"/>
              </w:rPr>
              <w:t>Safety Officer</w:t>
            </w:r>
            <w:r w:rsidRPr="005C73B7">
              <w:rPr>
                <w:b/>
                <w:color w:val="008080"/>
              </w:rPr>
              <w:t>, where not.</w:t>
            </w:r>
          </w:p>
          <w:p w14:paraId="76E3124B" w14:textId="77777777" w:rsidR="00AA1E9F" w:rsidRPr="000A78F9" w:rsidRDefault="00AA1E9F" w:rsidP="000A78F9">
            <w:pPr>
              <w:rPr>
                <w:b/>
                <w:color w:val="008080"/>
              </w:rPr>
            </w:pPr>
            <w:r w:rsidRPr="00CE0CB2">
              <w:rPr>
                <w:b/>
                <w:color w:val="008080"/>
              </w:rPr>
              <w:t xml:space="preserve">The form, once completed, must be retained by the </w:t>
            </w:r>
            <w:r w:rsidR="008F2F1C">
              <w:rPr>
                <w:b/>
                <w:color w:val="008080"/>
              </w:rPr>
              <w:t xml:space="preserve">PI, </w:t>
            </w:r>
            <w:r w:rsidRPr="00CE0CB2">
              <w:rPr>
                <w:b/>
                <w:color w:val="008080"/>
              </w:rPr>
              <w:t xml:space="preserve">offsite coordinator or the </w:t>
            </w:r>
            <w:r w:rsidR="00574099">
              <w:rPr>
                <w:b/>
                <w:color w:val="008080"/>
              </w:rPr>
              <w:t>Faculty appointed Safety Officer</w:t>
            </w:r>
            <w:r w:rsidRPr="00CE0CB2">
              <w:rPr>
                <w:b/>
                <w:color w:val="008080"/>
              </w:rPr>
              <w:t>. This is especially important in the event of an incident when the contact details within this form may need to be accessed quickly.</w:t>
            </w:r>
          </w:p>
        </w:tc>
      </w:tr>
    </w:tbl>
    <w:p w14:paraId="731DC018" w14:textId="77777777" w:rsidR="00AA1E9F" w:rsidRPr="006A147E" w:rsidRDefault="00AA1E9F">
      <w:pPr>
        <w:rPr>
          <w:sz w:val="8"/>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686"/>
        <w:gridCol w:w="3402"/>
        <w:gridCol w:w="3118"/>
      </w:tblGrid>
      <w:tr w:rsidR="00AA1E9F" w:rsidRPr="00DE3881" w14:paraId="001F9315" w14:textId="77777777">
        <w:tblPrEx>
          <w:tblCellMar>
            <w:top w:w="0" w:type="dxa"/>
            <w:bottom w:w="0" w:type="dxa"/>
          </w:tblCellMar>
        </w:tblPrEx>
        <w:trPr>
          <w:cantSplit/>
        </w:trPr>
        <w:tc>
          <w:tcPr>
            <w:tcW w:w="10206" w:type="dxa"/>
            <w:gridSpan w:val="3"/>
            <w:shd w:val="clear" w:color="auto" w:fill="008080"/>
          </w:tcPr>
          <w:p w14:paraId="575F5A7F" w14:textId="77777777" w:rsidR="00AA1E9F" w:rsidRPr="00DE3881" w:rsidRDefault="00574099">
            <w:pPr>
              <w:tabs>
                <w:tab w:val="left" w:pos="1701"/>
              </w:tabs>
              <w:rPr>
                <w:b/>
                <w:color w:val="FFFFFF"/>
                <w:sz w:val="20"/>
              </w:rPr>
            </w:pPr>
            <w:r>
              <w:rPr>
                <w:b/>
                <w:color w:val="FFFFFF"/>
                <w:sz w:val="20"/>
              </w:rPr>
              <w:t>ICL PRINCIPAL INVESTGATOR OR PERSON IN CHARGE.</w:t>
            </w:r>
          </w:p>
        </w:tc>
      </w:tr>
      <w:tr w:rsidR="00AA1E9F" w14:paraId="09E0BB71" w14:textId="77777777">
        <w:tblPrEx>
          <w:tblCellMar>
            <w:top w:w="0" w:type="dxa"/>
            <w:bottom w:w="0" w:type="dxa"/>
          </w:tblCellMar>
        </w:tblPrEx>
        <w:tc>
          <w:tcPr>
            <w:tcW w:w="7088" w:type="dxa"/>
            <w:gridSpan w:val="2"/>
          </w:tcPr>
          <w:p w14:paraId="565A310B" w14:textId="77777777" w:rsidR="00AA1E9F" w:rsidRDefault="00AA1E9F">
            <w:pPr>
              <w:tabs>
                <w:tab w:val="left" w:pos="1701"/>
              </w:tabs>
              <w:spacing w:before="100" w:after="100"/>
              <w:rPr>
                <w:sz w:val="16"/>
              </w:rPr>
            </w:pPr>
            <w:r w:rsidRPr="006A147E">
              <w:rPr>
                <w:color w:val="008080"/>
                <w:sz w:val="16"/>
              </w:rPr>
              <w:t>Name:</w:t>
            </w:r>
            <w:r>
              <w:rPr>
                <w:sz w:val="16"/>
              </w:rPr>
              <w:t xml:space="preserve"> </w:t>
            </w:r>
            <w:r w:rsidR="002914BA">
              <w:fldChar w:fldCharType="begin">
                <w:ffData>
                  <w:name w:val=""/>
                  <w:enabled/>
                  <w:calcOnExit w:val="0"/>
                  <w:textInput/>
                </w:ffData>
              </w:fldChar>
            </w:r>
            <w:r w:rsidR="002914BA">
              <w:instrText xml:space="preserve"> FORMTEXT </w:instrText>
            </w:r>
            <w:r w:rsidR="002914BA">
              <w:fldChar w:fldCharType="separate"/>
            </w:r>
            <w:r w:rsidR="00EC753E">
              <w:rPr>
                <w:noProof/>
              </w:rPr>
              <w:t> </w:t>
            </w:r>
            <w:r w:rsidR="00EC753E">
              <w:rPr>
                <w:noProof/>
              </w:rPr>
              <w:t> </w:t>
            </w:r>
            <w:r w:rsidR="00EC753E">
              <w:rPr>
                <w:noProof/>
              </w:rPr>
              <w:t> </w:t>
            </w:r>
            <w:r w:rsidR="00EC753E">
              <w:rPr>
                <w:noProof/>
              </w:rPr>
              <w:t> </w:t>
            </w:r>
            <w:r w:rsidR="00EC753E">
              <w:rPr>
                <w:noProof/>
              </w:rPr>
              <w:t> </w:t>
            </w:r>
            <w:r w:rsidR="002914BA">
              <w:fldChar w:fldCharType="end"/>
            </w:r>
          </w:p>
        </w:tc>
        <w:tc>
          <w:tcPr>
            <w:tcW w:w="3118" w:type="dxa"/>
          </w:tcPr>
          <w:p w14:paraId="5D18577A" w14:textId="77777777" w:rsidR="00AA1E9F" w:rsidRDefault="00AA1E9F">
            <w:pPr>
              <w:tabs>
                <w:tab w:val="left" w:pos="1701"/>
              </w:tabs>
              <w:spacing w:before="100" w:after="100"/>
              <w:rPr>
                <w:sz w:val="16"/>
              </w:rPr>
            </w:pPr>
            <w:r w:rsidRPr="006A147E">
              <w:rPr>
                <w:color w:val="008080"/>
                <w:sz w:val="16"/>
              </w:rPr>
              <w:t>Position:</w:t>
            </w:r>
            <w:r w:rsidRPr="00283988">
              <w:rPr>
                <w:color w:val="000080"/>
                <w:sz w:val="16"/>
              </w:rPr>
              <w:t xml:space="preserve"> </w:t>
            </w:r>
            <w:r w:rsidR="002914BA">
              <w:fldChar w:fldCharType="begin">
                <w:ffData>
                  <w:name w:val=""/>
                  <w:enabled/>
                  <w:calcOnExit w:val="0"/>
                  <w:textInput/>
                </w:ffData>
              </w:fldChar>
            </w:r>
            <w:r w:rsidR="002914BA">
              <w:instrText xml:space="preserve"> FORMTEXT </w:instrText>
            </w:r>
            <w:r w:rsidR="002914BA">
              <w:fldChar w:fldCharType="separate"/>
            </w:r>
            <w:r w:rsidR="00EC753E">
              <w:rPr>
                <w:noProof/>
              </w:rPr>
              <w:t> </w:t>
            </w:r>
            <w:r w:rsidR="00EC753E">
              <w:rPr>
                <w:noProof/>
              </w:rPr>
              <w:t> </w:t>
            </w:r>
            <w:r w:rsidR="00EC753E">
              <w:rPr>
                <w:noProof/>
              </w:rPr>
              <w:t> </w:t>
            </w:r>
            <w:r w:rsidR="00EC753E">
              <w:rPr>
                <w:noProof/>
              </w:rPr>
              <w:t> </w:t>
            </w:r>
            <w:r w:rsidR="00EC753E">
              <w:rPr>
                <w:noProof/>
              </w:rPr>
              <w:t> </w:t>
            </w:r>
            <w:r w:rsidR="002914BA">
              <w:fldChar w:fldCharType="end"/>
            </w:r>
          </w:p>
        </w:tc>
      </w:tr>
      <w:tr w:rsidR="00AA1E9F" w14:paraId="1616E2B0" w14:textId="77777777">
        <w:tblPrEx>
          <w:tblCellMar>
            <w:top w:w="0" w:type="dxa"/>
            <w:bottom w:w="0" w:type="dxa"/>
          </w:tblCellMar>
        </w:tblPrEx>
        <w:tc>
          <w:tcPr>
            <w:tcW w:w="3686" w:type="dxa"/>
          </w:tcPr>
          <w:p w14:paraId="0D83828B" w14:textId="77777777" w:rsidR="00AA1E9F" w:rsidRPr="00283988" w:rsidRDefault="00AA1E9F">
            <w:pPr>
              <w:rPr>
                <w:color w:val="000080"/>
                <w:sz w:val="16"/>
              </w:rPr>
            </w:pPr>
            <w:r w:rsidRPr="006A147E">
              <w:rPr>
                <w:color w:val="008080"/>
                <w:sz w:val="16"/>
              </w:rPr>
              <w:t>Department/ Section:</w:t>
            </w:r>
            <w:r w:rsidRPr="00283988">
              <w:rPr>
                <w:color w:val="000080"/>
                <w:sz w:val="16"/>
              </w:rPr>
              <w:t xml:space="preserve"> </w:t>
            </w:r>
            <w:r w:rsidR="002914BA">
              <w:fldChar w:fldCharType="begin">
                <w:ffData>
                  <w:name w:val=""/>
                  <w:enabled/>
                  <w:calcOnExit w:val="0"/>
                  <w:textInput/>
                </w:ffData>
              </w:fldChar>
            </w:r>
            <w:r w:rsidR="002914BA">
              <w:instrText xml:space="preserve"> FORMTEXT </w:instrText>
            </w:r>
            <w:r w:rsidR="002914BA">
              <w:fldChar w:fldCharType="separate"/>
            </w:r>
            <w:r w:rsidR="00EC753E">
              <w:rPr>
                <w:noProof/>
              </w:rPr>
              <w:t> </w:t>
            </w:r>
            <w:r w:rsidR="00EC753E">
              <w:rPr>
                <w:noProof/>
              </w:rPr>
              <w:t> </w:t>
            </w:r>
            <w:r w:rsidR="00EC753E">
              <w:rPr>
                <w:noProof/>
              </w:rPr>
              <w:t> </w:t>
            </w:r>
            <w:r w:rsidR="00EC753E">
              <w:rPr>
                <w:noProof/>
              </w:rPr>
              <w:t> </w:t>
            </w:r>
            <w:r w:rsidR="00EC753E">
              <w:rPr>
                <w:noProof/>
              </w:rPr>
              <w:t> </w:t>
            </w:r>
            <w:r w:rsidR="002914BA">
              <w:fldChar w:fldCharType="end"/>
            </w:r>
          </w:p>
        </w:tc>
        <w:tc>
          <w:tcPr>
            <w:tcW w:w="3402" w:type="dxa"/>
          </w:tcPr>
          <w:p w14:paraId="0933D395" w14:textId="77777777" w:rsidR="00AA1E9F" w:rsidRPr="00283988" w:rsidRDefault="00AA1E9F">
            <w:pPr>
              <w:tabs>
                <w:tab w:val="left" w:pos="1701"/>
              </w:tabs>
              <w:spacing w:before="100" w:after="100"/>
              <w:rPr>
                <w:color w:val="000080"/>
                <w:sz w:val="16"/>
              </w:rPr>
            </w:pPr>
            <w:r w:rsidRPr="006A147E">
              <w:rPr>
                <w:color w:val="008080"/>
                <w:sz w:val="16"/>
              </w:rPr>
              <w:t>Division:</w:t>
            </w:r>
            <w:r w:rsidRPr="00283988">
              <w:rPr>
                <w:color w:val="000080"/>
                <w:sz w:val="16"/>
              </w:rPr>
              <w:t xml:space="preserve"> </w:t>
            </w:r>
            <w:r w:rsidR="002914BA">
              <w:fldChar w:fldCharType="begin">
                <w:ffData>
                  <w:name w:val=""/>
                  <w:enabled/>
                  <w:calcOnExit w:val="0"/>
                  <w:textInput/>
                </w:ffData>
              </w:fldChar>
            </w:r>
            <w:r w:rsidR="002914BA">
              <w:instrText xml:space="preserve"> FORMTEXT </w:instrText>
            </w:r>
            <w:r w:rsidR="002914BA">
              <w:fldChar w:fldCharType="separate"/>
            </w:r>
            <w:r w:rsidR="00EC753E">
              <w:rPr>
                <w:noProof/>
              </w:rPr>
              <w:t> </w:t>
            </w:r>
            <w:r w:rsidR="00EC753E">
              <w:rPr>
                <w:noProof/>
              </w:rPr>
              <w:t> </w:t>
            </w:r>
            <w:r w:rsidR="00EC753E">
              <w:rPr>
                <w:noProof/>
              </w:rPr>
              <w:t> </w:t>
            </w:r>
            <w:r w:rsidR="00EC753E">
              <w:rPr>
                <w:noProof/>
              </w:rPr>
              <w:t> </w:t>
            </w:r>
            <w:r w:rsidR="00EC753E">
              <w:rPr>
                <w:noProof/>
              </w:rPr>
              <w:t> </w:t>
            </w:r>
            <w:r w:rsidR="002914BA">
              <w:fldChar w:fldCharType="end"/>
            </w:r>
          </w:p>
        </w:tc>
        <w:tc>
          <w:tcPr>
            <w:tcW w:w="3118" w:type="dxa"/>
          </w:tcPr>
          <w:p w14:paraId="2448C0BD" w14:textId="77777777" w:rsidR="00AA1E9F" w:rsidRDefault="00AA1E9F">
            <w:pPr>
              <w:tabs>
                <w:tab w:val="left" w:pos="1701"/>
              </w:tabs>
              <w:spacing w:before="100" w:after="100"/>
              <w:rPr>
                <w:sz w:val="16"/>
              </w:rPr>
            </w:pPr>
            <w:r w:rsidRPr="006A147E">
              <w:rPr>
                <w:color w:val="008080"/>
                <w:sz w:val="16"/>
              </w:rPr>
              <w:t>Faculty:</w:t>
            </w:r>
            <w:r>
              <w:rPr>
                <w:sz w:val="16"/>
              </w:rPr>
              <w:t xml:space="preserve"> </w:t>
            </w:r>
            <w:r w:rsidR="002914BA">
              <w:fldChar w:fldCharType="begin">
                <w:ffData>
                  <w:name w:val=""/>
                  <w:enabled/>
                  <w:calcOnExit w:val="0"/>
                  <w:textInput/>
                </w:ffData>
              </w:fldChar>
            </w:r>
            <w:r w:rsidR="002914BA">
              <w:instrText xml:space="preserve"> FORMTEXT </w:instrText>
            </w:r>
            <w:r w:rsidR="002914BA">
              <w:fldChar w:fldCharType="separate"/>
            </w:r>
            <w:r w:rsidR="00EC753E">
              <w:rPr>
                <w:noProof/>
              </w:rPr>
              <w:t> </w:t>
            </w:r>
            <w:r w:rsidR="00EC753E">
              <w:rPr>
                <w:noProof/>
              </w:rPr>
              <w:t> </w:t>
            </w:r>
            <w:r w:rsidR="00EC753E">
              <w:rPr>
                <w:noProof/>
              </w:rPr>
              <w:t> </w:t>
            </w:r>
            <w:r w:rsidR="00EC753E">
              <w:rPr>
                <w:noProof/>
              </w:rPr>
              <w:t> </w:t>
            </w:r>
            <w:r w:rsidR="00EC753E">
              <w:rPr>
                <w:noProof/>
              </w:rPr>
              <w:t> </w:t>
            </w:r>
            <w:r w:rsidR="002914BA">
              <w:fldChar w:fldCharType="end"/>
            </w:r>
          </w:p>
        </w:tc>
      </w:tr>
    </w:tbl>
    <w:p w14:paraId="07032D1E" w14:textId="77777777" w:rsidR="00AA1E9F" w:rsidRPr="006A147E" w:rsidRDefault="00AA1E9F" w:rsidP="00AA1E9F">
      <w:pPr>
        <w:rPr>
          <w:sz w:val="6"/>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0206"/>
      </w:tblGrid>
      <w:tr w:rsidR="00AA1E9F" w:rsidRPr="00DE3881" w14:paraId="6AD6CF89" w14:textId="77777777">
        <w:tblPrEx>
          <w:tblCellMar>
            <w:top w:w="0" w:type="dxa"/>
            <w:bottom w:w="0" w:type="dxa"/>
          </w:tblCellMar>
        </w:tblPrEx>
        <w:tc>
          <w:tcPr>
            <w:tcW w:w="10206" w:type="dxa"/>
            <w:shd w:val="clear" w:color="auto" w:fill="008080"/>
          </w:tcPr>
          <w:p w14:paraId="1FE68DB3" w14:textId="77777777" w:rsidR="00AA1E9F" w:rsidRPr="00DE3881" w:rsidRDefault="00AA1E9F">
            <w:pPr>
              <w:tabs>
                <w:tab w:val="left" w:pos="1701"/>
              </w:tabs>
              <w:rPr>
                <w:b/>
                <w:color w:val="FFFFFF"/>
                <w:sz w:val="20"/>
              </w:rPr>
            </w:pPr>
            <w:r w:rsidRPr="00DE3881">
              <w:rPr>
                <w:b/>
                <w:color w:val="FFFFFF"/>
                <w:sz w:val="20"/>
              </w:rPr>
              <w:t>THE HOST INSTITUTION</w:t>
            </w:r>
          </w:p>
        </w:tc>
      </w:tr>
      <w:tr w:rsidR="00AA1E9F" w14:paraId="58EEAAC2" w14:textId="77777777">
        <w:tblPrEx>
          <w:tblCellMar>
            <w:top w:w="0" w:type="dxa"/>
            <w:bottom w:w="0" w:type="dxa"/>
          </w:tblCellMar>
        </w:tblPrEx>
        <w:tc>
          <w:tcPr>
            <w:tcW w:w="10206" w:type="dxa"/>
          </w:tcPr>
          <w:p w14:paraId="4DE4ADDC" w14:textId="77777777" w:rsidR="00AA1E9F" w:rsidRPr="00283988" w:rsidRDefault="00AA1E9F">
            <w:pPr>
              <w:tabs>
                <w:tab w:val="left" w:pos="1701"/>
              </w:tabs>
              <w:spacing w:before="100" w:after="100"/>
              <w:rPr>
                <w:color w:val="000080"/>
                <w:sz w:val="16"/>
              </w:rPr>
            </w:pPr>
            <w:r w:rsidRPr="006A147E">
              <w:rPr>
                <w:color w:val="008080"/>
                <w:sz w:val="16"/>
              </w:rPr>
              <w:t xml:space="preserve">Name of institution: </w:t>
            </w:r>
            <w:r w:rsidR="002914BA">
              <w:fldChar w:fldCharType="begin">
                <w:ffData>
                  <w:name w:val=""/>
                  <w:enabled/>
                  <w:calcOnExit w:val="0"/>
                  <w:textInput/>
                </w:ffData>
              </w:fldChar>
            </w:r>
            <w:r w:rsidR="002914BA">
              <w:instrText xml:space="preserve"> FORMTEXT </w:instrText>
            </w:r>
            <w:r w:rsidR="002914BA">
              <w:fldChar w:fldCharType="separate"/>
            </w:r>
            <w:r w:rsidR="00EC753E">
              <w:rPr>
                <w:noProof/>
              </w:rPr>
              <w:t> </w:t>
            </w:r>
            <w:r w:rsidR="00EC753E">
              <w:rPr>
                <w:noProof/>
              </w:rPr>
              <w:t> </w:t>
            </w:r>
            <w:r w:rsidR="00EC753E">
              <w:rPr>
                <w:noProof/>
              </w:rPr>
              <w:t> </w:t>
            </w:r>
            <w:r w:rsidR="00EC753E">
              <w:rPr>
                <w:noProof/>
              </w:rPr>
              <w:t> </w:t>
            </w:r>
            <w:r w:rsidR="00EC753E">
              <w:rPr>
                <w:noProof/>
              </w:rPr>
              <w:t> </w:t>
            </w:r>
            <w:r w:rsidR="002914BA">
              <w:fldChar w:fldCharType="end"/>
            </w:r>
          </w:p>
        </w:tc>
      </w:tr>
      <w:tr w:rsidR="00AA1E9F" w14:paraId="13C796FB" w14:textId="77777777">
        <w:tblPrEx>
          <w:tblCellMar>
            <w:top w:w="0" w:type="dxa"/>
            <w:bottom w:w="0" w:type="dxa"/>
          </w:tblCellMar>
        </w:tblPrEx>
        <w:tc>
          <w:tcPr>
            <w:tcW w:w="10206" w:type="dxa"/>
          </w:tcPr>
          <w:p w14:paraId="5719CC83" w14:textId="77777777" w:rsidR="00AA1E9F" w:rsidRPr="006A147E" w:rsidRDefault="00AA1E9F">
            <w:pPr>
              <w:tabs>
                <w:tab w:val="left" w:pos="1701"/>
              </w:tabs>
              <w:spacing w:before="100" w:after="100"/>
              <w:rPr>
                <w:color w:val="008080"/>
                <w:sz w:val="16"/>
              </w:rPr>
            </w:pPr>
            <w:r w:rsidRPr="006A147E">
              <w:rPr>
                <w:color w:val="008080"/>
                <w:sz w:val="16"/>
              </w:rPr>
              <w:t xml:space="preserve">Full address: </w:t>
            </w:r>
            <w:r w:rsidR="002914BA">
              <w:fldChar w:fldCharType="begin">
                <w:ffData>
                  <w:name w:val=""/>
                  <w:enabled/>
                  <w:calcOnExit w:val="0"/>
                  <w:textInput/>
                </w:ffData>
              </w:fldChar>
            </w:r>
            <w:r w:rsidR="002914BA">
              <w:instrText xml:space="preserve"> FORMTEXT </w:instrText>
            </w:r>
            <w:r w:rsidR="002914BA">
              <w:fldChar w:fldCharType="separate"/>
            </w:r>
            <w:r w:rsidR="00EC753E">
              <w:rPr>
                <w:noProof/>
              </w:rPr>
              <w:t> </w:t>
            </w:r>
            <w:r w:rsidR="00EC753E">
              <w:rPr>
                <w:noProof/>
              </w:rPr>
              <w:t> </w:t>
            </w:r>
            <w:r w:rsidR="00EC753E">
              <w:rPr>
                <w:noProof/>
              </w:rPr>
              <w:t> </w:t>
            </w:r>
            <w:r w:rsidR="00EC753E">
              <w:rPr>
                <w:noProof/>
              </w:rPr>
              <w:t> </w:t>
            </w:r>
            <w:r w:rsidR="00EC753E">
              <w:rPr>
                <w:noProof/>
              </w:rPr>
              <w:t> </w:t>
            </w:r>
            <w:r w:rsidR="002914BA">
              <w:fldChar w:fldCharType="end"/>
            </w:r>
          </w:p>
        </w:tc>
      </w:tr>
    </w:tbl>
    <w:p w14:paraId="6AF7E968" w14:textId="77777777" w:rsidR="00B33546" w:rsidRPr="006A147E" w:rsidRDefault="00B33546" w:rsidP="00B33546">
      <w:pPr>
        <w:rPr>
          <w:sz w:val="8"/>
        </w:rPr>
      </w:pPr>
      <w:bookmarkStart w:id="0" w:name="_Ref27550365"/>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820"/>
        <w:gridCol w:w="5386"/>
      </w:tblGrid>
      <w:tr w:rsidR="00B33546" w:rsidRPr="00DE3881" w14:paraId="0B413F9C" w14:textId="77777777" w:rsidTr="00B33546">
        <w:tc>
          <w:tcPr>
            <w:tcW w:w="10206" w:type="dxa"/>
            <w:gridSpan w:val="2"/>
            <w:shd w:val="clear" w:color="auto" w:fill="008080"/>
          </w:tcPr>
          <w:p w14:paraId="43C22CE6" w14:textId="77777777" w:rsidR="00B33546" w:rsidRPr="00DE3881" w:rsidRDefault="0092596B" w:rsidP="00B33546">
            <w:pPr>
              <w:tabs>
                <w:tab w:val="left" w:pos="1701"/>
              </w:tabs>
              <w:rPr>
                <w:b/>
                <w:color w:val="FFFFFF"/>
                <w:sz w:val="20"/>
              </w:rPr>
            </w:pPr>
            <w:r>
              <w:rPr>
                <w:b/>
                <w:color w:val="FFFFFF"/>
                <w:sz w:val="20"/>
              </w:rPr>
              <w:t xml:space="preserve">1. </w:t>
            </w:r>
            <w:r w:rsidR="008C2ADB">
              <w:rPr>
                <w:b/>
                <w:color w:val="FFFFFF"/>
                <w:sz w:val="20"/>
              </w:rPr>
              <w:t>1</w:t>
            </w:r>
            <w:r>
              <w:rPr>
                <w:b/>
                <w:color w:val="FFFFFF"/>
                <w:sz w:val="20"/>
              </w:rPr>
              <w:t xml:space="preserve">  </w:t>
            </w:r>
            <w:r w:rsidR="00B33546" w:rsidRPr="00DE3881">
              <w:rPr>
                <w:b/>
                <w:color w:val="FFFFFF"/>
                <w:sz w:val="20"/>
              </w:rPr>
              <w:t>THE ACTIVITY</w:t>
            </w:r>
          </w:p>
        </w:tc>
      </w:tr>
      <w:tr w:rsidR="00B33546" w14:paraId="3A500144" w14:textId="77777777" w:rsidTr="00B33546">
        <w:tc>
          <w:tcPr>
            <w:tcW w:w="10206" w:type="dxa"/>
            <w:gridSpan w:val="2"/>
          </w:tcPr>
          <w:p w14:paraId="61320528" w14:textId="77777777" w:rsidR="0092596B" w:rsidRDefault="00B33546" w:rsidP="0092596B">
            <w:pPr>
              <w:tabs>
                <w:tab w:val="left" w:pos="1701"/>
              </w:tabs>
              <w:spacing w:before="100" w:after="100"/>
              <w:rPr>
                <w:color w:val="000080"/>
                <w:sz w:val="16"/>
              </w:rPr>
            </w:pPr>
            <w:r w:rsidRPr="006A147E">
              <w:rPr>
                <w:color w:val="008080"/>
                <w:sz w:val="16"/>
              </w:rPr>
              <w:lastRenderedPageBreak/>
              <w:t>Title</w:t>
            </w:r>
            <w:r>
              <w:rPr>
                <w:color w:val="008080"/>
                <w:sz w:val="16"/>
              </w:rPr>
              <w:t xml:space="preserve"> and description of the activity, describe the activity </w:t>
            </w:r>
            <w:r w:rsidR="00607DC6">
              <w:rPr>
                <w:color w:val="008080"/>
                <w:sz w:val="16"/>
              </w:rPr>
              <w:t>in sufficient detail so as to provide the reviewer with an adequate insight:</w:t>
            </w:r>
            <w:r w:rsidRPr="006A147E">
              <w:rPr>
                <w:color w:val="008080"/>
                <w:sz w:val="16"/>
              </w:rPr>
              <w:t>:</w:t>
            </w:r>
            <w:r w:rsidRPr="00283988">
              <w:rPr>
                <w:color w:val="000080"/>
                <w:sz w:val="16"/>
              </w:rPr>
              <w:t xml:space="preserve"> </w:t>
            </w:r>
          </w:p>
          <w:p w14:paraId="56FCC64B" w14:textId="77777777" w:rsidR="0092596B" w:rsidRPr="0092596B" w:rsidRDefault="00B33546" w:rsidP="0092596B">
            <w:pPr>
              <w:tabs>
                <w:tab w:val="left" w:pos="1701"/>
              </w:tabs>
              <w:spacing w:before="100" w:after="100"/>
            </w:pPr>
            <w:r w:rsidRPr="00647417">
              <w:fldChar w:fldCharType="begin">
                <w:ffData>
                  <w:name w:val=""/>
                  <w:enabled/>
                  <w:calcOnExit w:val="0"/>
                  <w:textInput/>
                </w:ffData>
              </w:fldChar>
            </w:r>
            <w:r w:rsidRPr="00647417">
              <w:instrText xml:space="preserve"> FORMTEXT </w:instrText>
            </w:r>
            <w:r w:rsidRPr="00647417">
              <w:fldChar w:fldCharType="separate"/>
            </w:r>
            <w:r w:rsidR="00EC753E">
              <w:rPr>
                <w:noProof/>
              </w:rPr>
              <w:t> </w:t>
            </w:r>
            <w:r w:rsidR="00EC753E">
              <w:rPr>
                <w:noProof/>
              </w:rPr>
              <w:t> </w:t>
            </w:r>
            <w:r w:rsidR="00EC753E">
              <w:rPr>
                <w:noProof/>
              </w:rPr>
              <w:t> </w:t>
            </w:r>
            <w:r w:rsidR="00EC753E">
              <w:rPr>
                <w:noProof/>
              </w:rPr>
              <w:t> </w:t>
            </w:r>
            <w:r w:rsidR="00EC753E">
              <w:rPr>
                <w:noProof/>
              </w:rPr>
              <w:t> </w:t>
            </w:r>
            <w:r w:rsidRPr="00647417">
              <w:fldChar w:fldCharType="end"/>
            </w:r>
          </w:p>
        </w:tc>
      </w:tr>
      <w:tr w:rsidR="00B33546" w14:paraId="0EA48AB1" w14:textId="77777777" w:rsidTr="00B33546">
        <w:tc>
          <w:tcPr>
            <w:tcW w:w="4820" w:type="dxa"/>
          </w:tcPr>
          <w:p w14:paraId="2A4D5543" w14:textId="77777777" w:rsidR="00B33546" w:rsidRPr="00283988" w:rsidRDefault="00B33546" w:rsidP="00B33546">
            <w:pPr>
              <w:rPr>
                <w:color w:val="000080"/>
                <w:sz w:val="16"/>
              </w:rPr>
            </w:pPr>
            <w:r w:rsidRPr="006A147E">
              <w:rPr>
                <w:color w:val="008080"/>
                <w:sz w:val="16"/>
              </w:rPr>
              <w:t>Proposed start date for this work:</w:t>
            </w:r>
            <w:r>
              <w:rPr>
                <w:color w:val="000080"/>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EC753E">
              <w:rPr>
                <w:noProof/>
              </w:rPr>
              <w:t> </w:t>
            </w:r>
            <w:r w:rsidR="00EC753E">
              <w:rPr>
                <w:noProof/>
              </w:rPr>
              <w:t> </w:t>
            </w:r>
            <w:r w:rsidR="00EC753E">
              <w:rPr>
                <w:noProof/>
              </w:rPr>
              <w:t> </w:t>
            </w:r>
            <w:r w:rsidR="00EC753E">
              <w:rPr>
                <w:noProof/>
              </w:rPr>
              <w:t> </w:t>
            </w:r>
            <w:r w:rsidR="00EC753E">
              <w:rPr>
                <w:noProof/>
              </w:rPr>
              <w:t> </w:t>
            </w:r>
            <w:r w:rsidRPr="00647417">
              <w:fldChar w:fldCharType="end"/>
            </w:r>
          </w:p>
        </w:tc>
        <w:tc>
          <w:tcPr>
            <w:tcW w:w="5386" w:type="dxa"/>
          </w:tcPr>
          <w:p w14:paraId="73CCB0B8" w14:textId="77777777" w:rsidR="00B33546" w:rsidRDefault="00B33546" w:rsidP="00B33546">
            <w:pPr>
              <w:tabs>
                <w:tab w:val="left" w:pos="1701"/>
              </w:tabs>
              <w:spacing w:before="100" w:after="100"/>
              <w:rPr>
                <w:sz w:val="16"/>
              </w:rPr>
            </w:pPr>
            <w:r w:rsidRPr="006A147E">
              <w:rPr>
                <w:color w:val="008080"/>
                <w:sz w:val="16"/>
              </w:rPr>
              <w:t xml:space="preserve">Proposed end date for this work (if known): </w:t>
            </w:r>
            <w:r w:rsidRPr="00647417">
              <w:fldChar w:fldCharType="begin">
                <w:ffData>
                  <w:name w:val=""/>
                  <w:enabled/>
                  <w:calcOnExit w:val="0"/>
                  <w:textInput/>
                </w:ffData>
              </w:fldChar>
            </w:r>
            <w:r w:rsidRPr="00647417">
              <w:instrText xml:space="preserve"> FORMTEXT </w:instrText>
            </w:r>
            <w:r w:rsidRPr="00647417">
              <w:fldChar w:fldCharType="separate"/>
            </w:r>
            <w:r w:rsidR="00EC753E">
              <w:rPr>
                <w:noProof/>
              </w:rPr>
              <w:t> </w:t>
            </w:r>
            <w:r w:rsidR="00EC753E">
              <w:rPr>
                <w:noProof/>
              </w:rPr>
              <w:t> </w:t>
            </w:r>
            <w:r w:rsidR="00EC753E">
              <w:rPr>
                <w:noProof/>
              </w:rPr>
              <w:t> </w:t>
            </w:r>
            <w:r w:rsidR="00EC753E">
              <w:rPr>
                <w:noProof/>
              </w:rPr>
              <w:t> </w:t>
            </w:r>
            <w:r w:rsidR="00EC753E">
              <w:rPr>
                <w:noProof/>
              </w:rPr>
              <w:t> </w:t>
            </w:r>
            <w:r w:rsidRPr="00647417">
              <w:fldChar w:fldCharType="end"/>
            </w:r>
          </w:p>
        </w:tc>
      </w:tr>
      <w:tr w:rsidR="00B33546" w14:paraId="3BC45E04" w14:textId="77777777" w:rsidTr="00B33546">
        <w:tc>
          <w:tcPr>
            <w:tcW w:w="10206" w:type="dxa"/>
            <w:gridSpan w:val="2"/>
          </w:tcPr>
          <w:p w14:paraId="596967EA" w14:textId="77777777" w:rsidR="00B33546" w:rsidRPr="006A147E" w:rsidRDefault="00B33546" w:rsidP="00B33546">
            <w:pPr>
              <w:rPr>
                <w:color w:val="008080"/>
                <w:sz w:val="16"/>
              </w:rPr>
            </w:pPr>
            <w:r w:rsidRPr="006A147E">
              <w:rPr>
                <w:color w:val="008080"/>
                <w:sz w:val="16"/>
              </w:rPr>
              <w:t xml:space="preserve">Purpose of the activity: </w:t>
            </w:r>
            <w:r>
              <w:rPr>
                <w:color w:val="008080"/>
                <w:sz w:val="16"/>
              </w:rPr>
              <w:t>Observation only</w:t>
            </w:r>
            <w:r w:rsidRPr="006A147E">
              <w:rPr>
                <w:color w:val="008080"/>
                <w:sz w:val="16"/>
              </w:rPr>
              <w:t xml:space="preserve">: </w:t>
            </w:r>
            <w:r w:rsidRPr="003F5EE2">
              <w:rPr>
                <w:b/>
              </w:rPr>
              <w:fldChar w:fldCharType="begin">
                <w:ffData>
                  <w:name w:val="Check29"/>
                  <w:enabled/>
                  <w:calcOnExit w:val="0"/>
                  <w:checkBox>
                    <w:sizeAuto/>
                    <w:default w:val="0"/>
                  </w:checkBox>
                </w:ffData>
              </w:fldChar>
            </w:r>
            <w:r w:rsidRPr="003F5EE2">
              <w:rPr>
                <w:b/>
              </w:rPr>
              <w:instrText xml:space="preserve"> FORMCHECKBOX </w:instrText>
            </w:r>
            <w:r w:rsidR="00EC753E" w:rsidRPr="003F5EE2">
              <w:rPr>
                <w:b/>
              </w:rPr>
            </w:r>
            <w:r w:rsidRPr="003F5EE2">
              <w:rPr>
                <w:b/>
              </w:rPr>
              <w:fldChar w:fldCharType="end"/>
            </w:r>
            <w:r w:rsidRPr="003F5EE2">
              <w:rPr>
                <w:b/>
              </w:rPr>
              <w:t xml:space="preserve"> </w:t>
            </w:r>
            <w:r w:rsidRPr="006A147E">
              <w:rPr>
                <w:b/>
                <w:color w:val="003366"/>
              </w:rPr>
              <w:tab/>
            </w:r>
            <w:r>
              <w:rPr>
                <w:color w:val="008080"/>
                <w:sz w:val="16"/>
              </w:rPr>
              <w:t>College staff / students will participate</w:t>
            </w:r>
            <w:r w:rsidRPr="006A147E">
              <w:rPr>
                <w:color w:val="008080"/>
                <w:sz w:val="16"/>
              </w:rPr>
              <w:t xml:space="preserve">: </w:t>
            </w:r>
            <w:r w:rsidRPr="003F5EE2">
              <w:rPr>
                <w:b/>
              </w:rPr>
              <w:fldChar w:fldCharType="begin">
                <w:ffData>
                  <w:name w:val=""/>
                  <w:enabled/>
                  <w:calcOnExit w:val="0"/>
                  <w:checkBox>
                    <w:sizeAuto/>
                    <w:default w:val="0"/>
                  </w:checkBox>
                </w:ffData>
              </w:fldChar>
            </w:r>
            <w:r w:rsidRPr="003F5EE2">
              <w:rPr>
                <w:b/>
              </w:rPr>
              <w:instrText xml:space="preserve"> FORMCHECKBOX </w:instrText>
            </w:r>
            <w:r w:rsidR="00EC753E" w:rsidRPr="003F5EE2">
              <w:rPr>
                <w:b/>
              </w:rPr>
            </w:r>
            <w:r w:rsidRPr="003F5EE2">
              <w:rPr>
                <w:b/>
              </w:rPr>
              <w:fldChar w:fldCharType="end"/>
            </w:r>
            <w:r w:rsidRPr="006A147E">
              <w:rPr>
                <w:b/>
                <w:color w:val="003366"/>
              </w:rPr>
              <w:tab/>
            </w:r>
            <w:r w:rsidRPr="006A147E">
              <w:rPr>
                <w:color w:val="008080"/>
                <w:sz w:val="16"/>
              </w:rPr>
              <w:t xml:space="preserve">Other: </w:t>
            </w:r>
            <w:r w:rsidRPr="003F5EE2">
              <w:rPr>
                <w:b/>
              </w:rPr>
              <w:fldChar w:fldCharType="begin">
                <w:ffData>
                  <w:name w:val="Check29"/>
                  <w:enabled/>
                  <w:calcOnExit w:val="0"/>
                  <w:checkBox>
                    <w:sizeAuto/>
                    <w:default w:val="0"/>
                  </w:checkBox>
                </w:ffData>
              </w:fldChar>
            </w:r>
            <w:r w:rsidRPr="003F5EE2">
              <w:rPr>
                <w:b/>
              </w:rPr>
              <w:instrText xml:space="preserve"> FORMCHECKBOX </w:instrText>
            </w:r>
            <w:r w:rsidR="00EC753E" w:rsidRPr="003F5EE2">
              <w:rPr>
                <w:b/>
              </w:rPr>
            </w:r>
            <w:r w:rsidRPr="003F5EE2">
              <w:rPr>
                <w:b/>
              </w:rPr>
              <w:fldChar w:fldCharType="end"/>
            </w:r>
            <w:r w:rsidRPr="003F5EE2">
              <w:rPr>
                <w:sz w:val="16"/>
              </w:rPr>
              <w:t xml:space="preserve"> </w:t>
            </w:r>
            <w:r w:rsidRPr="006A147E">
              <w:rPr>
                <w:color w:val="008080"/>
                <w:sz w:val="16"/>
              </w:rPr>
              <w:t xml:space="preserve">(if other, describe): </w:t>
            </w:r>
            <w:r w:rsidRPr="00647417">
              <w:fldChar w:fldCharType="begin">
                <w:ffData>
                  <w:name w:val=""/>
                  <w:enabled/>
                  <w:calcOnExit w:val="0"/>
                  <w:textInput/>
                </w:ffData>
              </w:fldChar>
            </w:r>
            <w:r w:rsidRPr="00647417">
              <w:instrText xml:space="preserve"> FORMTEXT </w:instrText>
            </w:r>
            <w:r w:rsidRPr="00647417">
              <w:fldChar w:fldCharType="separate"/>
            </w:r>
            <w:r w:rsidR="00EC753E">
              <w:rPr>
                <w:noProof/>
              </w:rPr>
              <w:t> </w:t>
            </w:r>
            <w:r w:rsidR="00EC753E">
              <w:rPr>
                <w:noProof/>
              </w:rPr>
              <w:t> </w:t>
            </w:r>
            <w:r w:rsidR="00EC753E">
              <w:rPr>
                <w:noProof/>
              </w:rPr>
              <w:t> </w:t>
            </w:r>
            <w:r w:rsidR="00EC753E">
              <w:rPr>
                <w:noProof/>
              </w:rPr>
              <w:t> </w:t>
            </w:r>
            <w:r w:rsidR="00EC753E">
              <w:rPr>
                <w:noProof/>
              </w:rPr>
              <w:t> </w:t>
            </w:r>
            <w:r w:rsidRPr="00647417">
              <w:fldChar w:fldCharType="end"/>
            </w:r>
          </w:p>
        </w:tc>
      </w:tr>
    </w:tbl>
    <w:bookmarkEnd w:id="0"/>
    <w:p w14:paraId="77578968" w14:textId="77777777" w:rsidR="00AA1E9F" w:rsidRDefault="00AA1E9F" w:rsidP="00AA1E9F">
      <w:pPr>
        <w:pStyle w:val="Heading3"/>
      </w:pPr>
      <w:r>
        <w:t>When will this activity take place? Repeat visits or activities can be included in the same form.</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AA1E9F" w14:paraId="396D9717" w14:textId="77777777">
        <w:tblPrEx>
          <w:tblCellMar>
            <w:top w:w="0" w:type="dxa"/>
            <w:bottom w:w="0" w:type="dxa"/>
          </w:tblCellMar>
        </w:tblPrEx>
        <w:trPr>
          <w:trHeight w:val="340"/>
        </w:trPr>
        <w:tc>
          <w:tcPr>
            <w:tcW w:w="10206" w:type="dxa"/>
          </w:tcPr>
          <w:p w14:paraId="743F3F55" w14:textId="77777777" w:rsidR="00AA1E9F" w:rsidRPr="00647417" w:rsidRDefault="00AA1E9F">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bl>
    <w:p w14:paraId="3C4A26E5" w14:textId="77777777" w:rsidR="00AA1E9F" w:rsidRDefault="00AA1E9F" w:rsidP="00AA1E9F">
      <w:pPr>
        <w:pStyle w:val="Heading3"/>
      </w:pPr>
      <w:r>
        <w:t>What hazards will be encountered during this activity</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8364"/>
        <w:gridCol w:w="1842"/>
      </w:tblGrid>
      <w:tr w:rsidR="00AA1E9F" w:rsidRPr="00647417" w14:paraId="0B43CEC5" w14:textId="77777777">
        <w:tblPrEx>
          <w:tblCellMar>
            <w:top w:w="0" w:type="dxa"/>
            <w:bottom w:w="0" w:type="dxa"/>
          </w:tblCellMar>
        </w:tblPrEx>
        <w:trPr>
          <w:trHeight w:val="340"/>
        </w:trPr>
        <w:tc>
          <w:tcPr>
            <w:tcW w:w="8364" w:type="dxa"/>
            <w:tcBorders>
              <w:top w:val="single" w:sz="2" w:space="0" w:color="808080"/>
              <w:left w:val="single" w:sz="2" w:space="0" w:color="808080"/>
              <w:bottom w:val="single" w:sz="2" w:space="0" w:color="808080"/>
              <w:right w:val="single" w:sz="2" w:space="0" w:color="808080"/>
            </w:tcBorders>
          </w:tcPr>
          <w:p w14:paraId="03C2FB5B" w14:textId="77777777" w:rsidR="00AA1E9F" w:rsidRPr="00647417" w:rsidRDefault="00AA1E9F" w:rsidP="00AA1E9F">
            <w:pPr>
              <w:rPr>
                <w:color w:val="000000"/>
                <w:sz w:val="16"/>
              </w:rPr>
            </w:pPr>
            <w:r w:rsidRPr="00647417">
              <w:rPr>
                <w:color w:val="000000"/>
                <w:sz w:val="16"/>
              </w:rPr>
              <w:t xml:space="preserve">Biological agents/GMOs in Hazard Group 2 or Class 2 (see </w:t>
            </w:r>
            <w:hyperlink r:id="rId16" w:tooltip="See Endnote 1" w:history="1">
              <w:r w:rsidRPr="00510C0C">
                <w:rPr>
                  <w:rStyle w:val="Hyperlink"/>
                  <w:sz w:val="16"/>
                </w:rPr>
                <w:t>ACDP class</w:t>
              </w:r>
              <w:r w:rsidRPr="00510C0C">
                <w:rPr>
                  <w:rStyle w:val="Hyperlink"/>
                  <w:sz w:val="16"/>
                </w:rPr>
                <w:t>i</w:t>
              </w:r>
              <w:r w:rsidRPr="00510C0C">
                <w:rPr>
                  <w:rStyle w:val="Hyperlink"/>
                  <w:sz w:val="16"/>
                </w:rPr>
                <w:t>fication</w:t>
              </w:r>
            </w:hyperlink>
            <w:r w:rsidRPr="00647417">
              <w:rPr>
                <w:color w:val="000000"/>
                <w:sz w:val="16"/>
              </w:rPr>
              <w:t>)</w:t>
            </w:r>
          </w:p>
        </w:tc>
        <w:tc>
          <w:tcPr>
            <w:tcW w:w="1842" w:type="dxa"/>
            <w:tcBorders>
              <w:top w:val="single" w:sz="2" w:space="0" w:color="808080"/>
              <w:left w:val="single" w:sz="2" w:space="0" w:color="808080"/>
              <w:bottom w:val="single" w:sz="2" w:space="0" w:color="808080"/>
              <w:right w:val="single" w:sz="2" w:space="0" w:color="808080"/>
            </w:tcBorders>
          </w:tcPr>
          <w:p w14:paraId="6A319591"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r>
      <w:tr w:rsidR="00AA1E9F" w:rsidRPr="00647417" w14:paraId="17907B83" w14:textId="77777777">
        <w:tblPrEx>
          <w:tblCellMar>
            <w:top w:w="0" w:type="dxa"/>
            <w:bottom w:w="0" w:type="dxa"/>
          </w:tblCellMar>
        </w:tblPrEx>
        <w:trPr>
          <w:trHeight w:val="340"/>
        </w:trPr>
        <w:tc>
          <w:tcPr>
            <w:tcW w:w="8364" w:type="dxa"/>
            <w:tcBorders>
              <w:top w:val="single" w:sz="2" w:space="0" w:color="808080"/>
              <w:left w:val="single" w:sz="2" w:space="0" w:color="808080"/>
              <w:bottom w:val="single" w:sz="2" w:space="0" w:color="808080"/>
              <w:right w:val="single" w:sz="2" w:space="0" w:color="808080"/>
            </w:tcBorders>
          </w:tcPr>
          <w:p w14:paraId="43600F0B" w14:textId="77777777" w:rsidR="00AA1E9F" w:rsidRPr="00647417" w:rsidRDefault="00AA1E9F" w:rsidP="00AA1E9F">
            <w:pPr>
              <w:rPr>
                <w:color w:val="000000"/>
                <w:sz w:val="16"/>
              </w:rPr>
            </w:pPr>
            <w:r w:rsidRPr="00647417">
              <w:rPr>
                <w:color w:val="000000"/>
                <w:sz w:val="16"/>
              </w:rPr>
              <w:t xml:space="preserve">Biological agents/GMOs in Hazard Group 3 or Class 3 (see </w:t>
            </w:r>
            <w:hyperlink r:id="rId17" w:tooltip="See Endnote 1" w:history="1">
              <w:r w:rsidRPr="00510C0C">
                <w:rPr>
                  <w:rStyle w:val="Hyperlink"/>
                  <w:sz w:val="16"/>
                </w:rPr>
                <w:t>ACDP classification</w:t>
              </w:r>
            </w:hyperlink>
            <w:r w:rsidRPr="00647417">
              <w:rPr>
                <w:color w:val="000000"/>
                <w:sz w:val="16"/>
              </w:rPr>
              <w:t>)</w:t>
            </w:r>
          </w:p>
        </w:tc>
        <w:tc>
          <w:tcPr>
            <w:tcW w:w="1842" w:type="dxa"/>
            <w:tcBorders>
              <w:top w:val="single" w:sz="2" w:space="0" w:color="808080"/>
              <w:left w:val="single" w:sz="2" w:space="0" w:color="808080"/>
              <w:bottom w:val="single" w:sz="2" w:space="0" w:color="808080"/>
              <w:right w:val="single" w:sz="2" w:space="0" w:color="808080"/>
            </w:tcBorders>
          </w:tcPr>
          <w:p w14:paraId="572DEAAB"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r>
      <w:tr w:rsidR="00AA1E9F" w:rsidRPr="00647417" w14:paraId="4CCFF630" w14:textId="77777777">
        <w:tblPrEx>
          <w:tblCellMar>
            <w:top w:w="0" w:type="dxa"/>
            <w:bottom w:w="0" w:type="dxa"/>
          </w:tblCellMar>
        </w:tblPrEx>
        <w:trPr>
          <w:trHeight w:val="340"/>
        </w:trPr>
        <w:tc>
          <w:tcPr>
            <w:tcW w:w="8364" w:type="dxa"/>
            <w:tcBorders>
              <w:top w:val="single" w:sz="2" w:space="0" w:color="808080"/>
              <w:left w:val="single" w:sz="2" w:space="0" w:color="808080"/>
              <w:bottom w:val="single" w:sz="2" w:space="0" w:color="808080"/>
              <w:right w:val="single" w:sz="2" w:space="0" w:color="808080"/>
            </w:tcBorders>
          </w:tcPr>
          <w:p w14:paraId="1CDF1ED1" w14:textId="77777777" w:rsidR="00AA1E9F" w:rsidRPr="00647417" w:rsidRDefault="00AA1E9F" w:rsidP="00AA1E9F">
            <w:pPr>
              <w:rPr>
                <w:color w:val="000000"/>
                <w:sz w:val="16"/>
              </w:rPr>
            </w:pPr>
            <w:r w:rsidRPr="00647417">
              <w:rPr>
                <w:color w:val="000000"/>
                <w:sz w:val="16"/>
              </w:rPr>
              <w:t>Biological agents</w:t>
            </w:r>
            <w:r w:rsidR="00D50207">
              <w:rPr>
                <w:color w:val="000000"/>
                <w:sz w:val="16"/>
              </w:rPr>
              <w:t xml:space="preserve"> </w:t>
            </w:r>
            <w:r w:rsidRPr="00647417">
              <w:rPr>
                <w:color w:val="000000"/>
                <w:sz w:val="16"/>
              </w:rPr>
              <w:t>/</w:t>
            </w:r>
            <w:r w:rsidR="00D50207">
              <w:rPr>
                <w:color w:val="000000"/>
                <w:sz w:val="16"/>
              </w:rPr>
              <w:t xml:space="preserve"> </w:t>
            </w:r>
            <w:r w:rsidRPr="00647417">
              <w:rPr>
                <w:color w:val="000000"/>
                <w:sz w:val="16"/>
              </w:rPr>
              <w:t xml:space="preserve">GMOs in Hazard Group 4 or Class 4 (see </w:t>
            </w:r>
            <w:hyperlink r:id="rId18" w:tooltip="See Endnote 1" w:history="1">
              <w:r w:rsidRPr="00510C0C">
                <w:rPr>
                  <w:rStyle w:val="Hyperlink"/>
                  <w:sz w:val="16"/>
                </w:rPr>
                <w:t>ACDP classification</w:t>
              </w:r>
            </w:hyperlink>
            <w:r w:rsidRPr="00647417">
              <w:rPr>
                <w:color w:val="000000"/>
                <w:sz w:val="16"/>
              </w:rPr>
              <w:t>)</w:t>
            </w:r>
          </w:p>
        </w:tc>
        <w:tc>
          <w:tcPr>
            <w:tcW w:w="1842" w:type="dxa"/>
            <w:tcBorders>
              <w:top w:val="single" w:sz="2" w:space="0" w:color="808080"/>
              <w:left w:val="single" w:sz="2" w:space="0" w:color="808080"/>
              <w:bottom w:val="single" w:sz="2" w:space="0" w:color="808080"/>
              <w:right w:val="single" w:sz="2" w:space="0" w:color="808080"/>
            </w:tcBorders>
          </w:tcPr>
          <w:p w14:paraId="36AE03AE"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r>
      <w:tr w:rsidR="00AA1E9F" w:rsidRPr="00647417" w14:paraId="69F88257" w14:textId="77777777">
        <w:tblPrEx>
          <w:tblCellMar>
            <w:top w:w="0" w:type="dxa"/>
            <w:bottom w:w="0" w:type="dxa"/>
          </w:tblCellMar>
        </w:tblPrEx>
        <w:trPr>
          <w:trHeight w:val="340"/>
        </w:trPr>
        <w:tc>
          <w:tcPr>
            <w:tcW w:w="8364" w:type="dxa"/>
            <w:tcBorders>
              <w:top w:val="single" w:sz="2" w:space="0" w:color="808080"/>
              <w:left w:val="single" w:sz="2" w:space="0" w:color="808080"/>
              <w:bottom w:val="single" w:sz="2" w:space="0" w:color="808080"/>
              <w:right w:val="single" w:sz="2" w:space="0" w:color="808080"/>
            </w:tcBorders>
          </w:tcPr>
          <w:p w14:paraId="61247051" w14:textId="77777777" w:rsidR="00AA1E9F" w:rsidRPr="00647417" w:rsidRDefault="00AA1E9F" w:rsidP="00AA1E9F">
            <w:pPr>
              <w:rPr>
                <w:color w:val="000000"/>
                <w:sz w:val="16"/>
              </w:rPr>
            </w:pPr>
            <w:r w:rsidRPr="00647417">
              <w:rPr>
                <w:color w:val="000000"/>
                <w:sz w:val="16"/>
              </w:rPr>
              <w:t xml:space="preserve">Specified animal pathogens (see </w:t>
            </w:r>
            <w:hyperlink r:id="rId19" w:tooltip="See Endnote 2" w:history="1">
              <w:r w:rsidRPr="00510C0C">
                <w:rPr>
                  <w:rStyle w:val="Hyperlink"/>
                  <w:sz w:val="16"/>
                </w:rPr>
                <w:t>Defra c</w:t>
              </w:r>
              <w:r w:rsidRPr="00510C0C">
                <w:rPr>
                  <w:rStyle w:val="Hyperlink"/>
                  <w:sz w:val="16"/>
                </w:rPr>
                <w:t>l</w:t>
              </w:r>
              <w:r w:rsidRPr="00510C0C">
                <w:rPr>
                  <w:rStyle w:val="Hyperlink"/>
                  <w:sz w:val="16"/>
                </w:rPr>
                <w:t>assification</w:t>
              </w:r>
            </w:hyperlink>
            <w:r w:rsidRPr="00647417">
              <w:rPr>
                <w:color w:val="000000"/>
                <w:sz w:val="16"/>
              </w:rPr>
              <w:t>)</w:t>
            </w:r>
          </w:p>
        </w:tc>
        <w:tc>
          <w:tcPr>
            <w:tcW w:w="1842" w:type="dxa"/>
            <w:tcBorders>
              <w:top w:val="single" w:sz="2" w:space="0" w:color="808080"/>
              <w:left w:val="single" w:sz="2" w:space="0" w:color="808080"/>
              <w:bottom w:val="single" w:sz="2" w:space="0" w:color="808080"/>
              <w:right w:val="single" w:sz="2" w:space="0" w:color="808080"/>
            </w:tcBorders>
          </w:tcPr>
          <w:p w14:paraId="4DF5CE4F"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r>
      <w:tr w:rsidR="00AA1E9F" w:rsidRPr="00647417" w14:paraId="34302104" w14:textId="77777777">
        <w:tblPrEx>
          <w:tblCellMar>
            <w:top w:w="0" w:type="dxa"/>
            <w:bottom w:w="0" w:type="dxa"/>
          </w:tblCellMar>
        </w:tblPrEx>
        <w:trPr>
          <w:trHeight w:val="340"/>
        </w:trPr>
        <w:tc>
          <w:tcPr>
            <w:tcW w:w="8364" w:type="dxa"/>
            <w:tcBorders>
              <w:top w:val="single" w:sz="2" w:space="0" w:color="808080"/>
              <w:left w:val="single" w:sz="2" w:space="0" w:color="808080"/>
              <w:bottom w:val="single" w:sz="2" w:space="0" w:color="808080"/>
              <w:right w:val="single" w:sz="2" w:space="0" w:color="808080"/>
            </w:tcBorders>
          </w:tcPr>
          <w:p w14:paraId="7DAD350B" w14:textId="77777777" w:rsidR="00AA1E9F" w:rsidRPr="00647417" w:rsidRDefault="00AA1E9F" w:rsidP="00AA1E9F">
            <w:pPr>
              <w:rPr>
                <w:color w:val="000000"/>
                <w:sz w:val="16"/>
              </w:rPr>
            </w:pPr>
            <w:r w:rsidRPr="00647417">
              <w:rPr>
                <w:color w:val="000000"/>
                <w:sz w:val="16"/>
              </w:rPr>
              <w:t>Hazardous, including heavy, equipment</w:t>
            </w:r>
          </w:p>
        </w:tc>
        <w:tc>
          <w:tcPr>
            <w:tcW w:w="1842" w:type="dxa"/>
            <w:tcBorders>
              <w:top w:val="single" w:sz="2" w:space="0" w:color="808080"/>
              <w:left w:val="single" w:sz="2" w:space="0" w:color="808080"/>
              <w:bottom w:val="single" w:sz="2" w:space="0" w:color="808080"/>
              <w:right w:val="single" w:sz="2" w:space="0" w:color="808080"/>
            </w:tcBorders>
          </w:tcPr>
          <w:p w14:paraId="78D8E758"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r>
      <w:tr w:rsidR="00AA1E9F" w:rsidRPr="00647417" w14:paraId="5522FD2A" w14:textId="77777777">
        <w:tblPrEx>
          <w:tblCellMar>
            <w:top w:w="0" w:type="dxa"/>
            <w:bottom w:w="0" w:type="dxa"/>
          </w:tblCellMar>
        </w:tblPrEx>
        <w:trPr>
          <w:trHeight w:val="340"/>
        </w:trPr>
        <w:tc>
          <w:tcPr>
            <w:tcW w:w="8364" w:type="dxa"/>
            <w:tcBorders>
              <w:top w:val="single" w:sz="2" w:space="0" w:color="808080"/>
              <w:left w:val="single" w:sz="2" w:space="0" w:color="808080"/>
              <w:bottom w:val="single" w:sz="2" w:space="0" w:color="808080"/>
              <w:right w:val="single" w:sz="2" w:space="0" w:color="808080"/>
            </w:tcBorders>
          </w:tcPr>
          <w:p w14:paraId="356F6EA5" w14:textId="77777777" w:rsidR="00AA1E9F" w:rsidRPr="00647417" w:rsidRDefault="00AA1E9F" w:rsidP="00AA1E9F">
            <w:pPr>
              <w:rPr>
                <w:color w:val="000000"/>
                <w:sz w:val="16"/>
              </w:rPr>
            </w:pPr>
            <w:r w:rsidRPr="00647417">
              <w:rPr>
                <w:color w:val="000000"/>
                <w:sz w:val="16"/>
              </w:rPr>
              <w:t>Hazardous chemicals</w:t>
            </w:r>
          </w:p>
        </w:tc>
        <w:tc>
          <w:tcPr>
            <w:tcW w:w="1842" w:type="dxa"/>
            <w:tcBorders>
              <w:top w:val="single" w:sz="2" w:space="0" w:color="808080"/>
              <w:left w:val="single" w:sz="2" w:space="0" w:color="808080"/>
              <w:bottom w:val="single" w:sz="2" w:space="0" w:color="808080"/>
              <w:right w:val="single" w:sz="2" w:space="0" w:color="808080"/>
            </w:tcBorders>
          </w:tcPr>
          <w:p w14:paraId="0EF481C4"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r>
      <w:tr w:rsidR="00AA1E9F" w:rsidRPr="00647417" w14:paraId="512E3E7F" w14:textId="77777777">
        <w:tblPrEx>
          <w:tblCellMar>
            <w:top w:w="0" w:type="dxa"/>
            <w:bottom w:w="0" w:type="dxa"/>
          </w:tblCellMar>
        </w:tblPrEx>
        <w:trPr>
          <w:trHeight w:val="340"/>
        </w:trPr>
        <w:tc>
          <w:tcPr>
            <w:tcW w:w="8364" w:type="dxa"/>
            <w:tcBorders>
              <w:top w:val="single" w:sz="2" w:space="0" w:color="808080"/>
              <w:left w:val="single" w:sz="2" w:space="0" w:color="808080"/>
              <w:bottom w:val="single" w:sz="2" w:space="0" w:color="808080"/>
              <w:right w:val="single" w:sz="2" w:space="0" w:color="808080"/>
            </w:tcBorders>
          </w:tcPr>
          <w:p w14:paraId="3A57209B" w14:textId="77777777" w:rsidR="00AA1E9F" w:rsidRPr="00647417" w:rsidRDefault="00AA1E9F" w:rsidP="00E41636">
            <w:pPr>
              <w:rPr>
                <w:color w:val="000000"/>
                <w:sz w:val="16"/>
              </w:rPr>
            </w:pPr>
            <w:r w:rsidRPr="00647417">
              <w:rPr>
                <w:color w:val="000000"/>
                <w:sz w:val="16"/>
              </w:rPr>
              <w:t>Lasers</w:t>
            </w:r>
            <w:r w:rsidR="002773FE">
              <w:rPr>
                <w:color w:val="000000"/>
                <w:sz w:val="16"/>
              </w:rPr>
              <w:t xml:space="preserve"> </w:t>
            </w:r>
          </w:p>
        </w:tc>
        <w:tc>
          <w:tcPr>
            <w:tcW w:w="1842" w:type="dxa"/>
            <w:tcBorders>
              <w:top w:val="single" w:sz="2" w:space="0" w:color="808080"/>
              <w:left w:val="single" w:sz="2" w:space="0" w:color="808080"/>
              <w:bottom w:val="single" w:sz="2" w:space="0" w:color="808080"/>
              <w:right w:val="single" w:sz="2" w:space="0" w:color="808080"/>
            </w:tcBorders>
          </w:tcPr>
          <w:p w14:paraId="3B8AA6D0"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r>
      <w:tr w:rsidR="00AA1E9F" w:rsidRPr="002E0055" w14:paraId="16F6EC31" w14:textId="77777777">
        <w:tblPrEx>
          <w:tblCellMar>
            <w:top w:w="0" w:type="dxa"/>
            <w:bottom w:w="0" w:type="dxa"/>
          </w:tblCellMar>
        </w:tblPrEx>
        <w:trPr>
          <w:trHeight w:val="340"/>
        </w:trPr>
        <w:tc>
          <w:tcPr>
            <w:tcW w:w="8364" w:type="dxa"/>
            <w:tcBorders>
              <w:top w:val="single" w:sz="2" w:space="0" w:color="808080"/>
              <w:left w:val="single" w:sz="2" w:space="0" w:color="808080"/>
              <w:bottom w:val="single" w:sz="2" w:space="0" w:color="808080"/>
              <w:right w:val="single" w:sz="2" w:space="0" w:color="808080"/>
            </w:tcBorders>
          </w:tcPr>
          <w:p w14:paraId="76206C2B" w14:textId="677C84CF" w:rsidR="00AA1E9F" w:rsidRPr="002E0055" w:rsidRDefault="00AA1E9F" w:rsidP="00AA1E9F">
            <w:pPr>
              <w:rPr>
                <w:sz w:val="16"/>
              </w:rPr>
            </w:pPr>
            <w:r w:rsidRPr="002E0055">
              <w:rPr>
                <w:sz w:val="16"/>
              </w:rPr>
              <w:t>Ionising radiation</w:t>
            </w:r>
            <w:r w:rsidR="00E41636" w:rsidRPr="002E0055">
              <w:rPr>
                <w:sz w:val="16"/>
              </w:rPr>
              <w:t xml:space="preserve"> (see </w:t>
            </w:r>
            <w:hyperlink r:id="rId20" w:tooltip="See Endnote 19" w:history="1">
              <w:r w:rsidR="00E41636" w:rsidRPr="002E0055">
                <w:rPr>
                  <w:rStyle w:val="Hyperlink"/>
                  <w:color w:val="auto"/>
                  <w:sz w:val="16"/>
                </w:rPr>
                <w:t>IRPM-ICRP-038 Working Away from Imperi</w:t>
              </w:r>
              <w:r w:rsidR="00E41636" w:rsidRPr="002E0055">
                <w:rPr>
                  <w:rStyle w:val="Hyperlink"/>
                  <w:color w:val="auto"/>
                  <w:sz w:val="16"/>
                </w:rPr>
                <w:t>a</w:t>
              </w:r>
              <w:r w:rsidR="00E41636" w:rsidRPr="002E0055">
                <w:rPr>
                  <w:rStyle w:val="Hyperlink"/>
                  <w:color w:val="auto"/>
                  <w:sz w:val="16"/>
                </w:rPr>
                <w:t>l College Premises</w:t>
              </w:r>
            </w:hyperlink>
            <w:r w:rsidR="00E41636" w:rsidRPr="002E0055">
              <w:rPr>
                <w:sz w:val="16"/>
              </w:rPr>
              <w:t>)</w:t>
            </w:r>
          </w:p>
        </w:tc>
        <w:tc>
          <w:tcPr>
            <w:tcW w:w="1842" w:type="dxa"/>
            <w:tcBorders>
              <w:top w:val="single" w:sz="2" w:space="0" w:color="808080"/>
              <w:left w:val="single" w:sz="2" w:space="0" w:color="808080"/>
              <w:bottom w:val="single" w:sz="2" w:space="0" w:color="808080"/>
              <w:right w:val="single" w:sz="2" w:space="0" w:color="808080"/>
            </w:tcBorders>
          </w:tcPr>
          <w:p w14:paraId="54E2AC40" w14:textId="77777777" w:rsidR="00AA1E9F" w:rsidRPr="002E0055" w:rsidRDefault="00AA1E9F" w:rsidP="00AA1E9F">
            <w:pPr>
              <w:rPr>
                <w:sz w:val="16"/>
              </w:rPr>
            </w:pPr>
            <w:r w:rsidRPr="002E0055">
              <w:rPr>
                <w:sz w:val="16"/>
              </w:rPr>
              <w:t xml:space="preserve">Yes </w:t>
            </w:r>
            <w:r w:rsidRPr="002E0055">
              <w:rPr>
                <w:sz w:val="16"/>
              </w:rPr>
              <w:fldChar w:fldCharType="begin">
                <w:ffData>
                  <w:name w:val="Check28"/>
                  <w:enabled/>
                  <w:calcOnExit w:val="0"/>
                  <w:checkBox>
                    <w:sizeAuto/>
                    <w:default w:val="0"/>
                  </w:checkBox>
                </w:ffData>
              </w:fldChar>
            </w:r>
            <w:r w:rsidRPr="002E0055">
              <w:rPr>
                <w:sz w:val="16"/>
              </w:rPr>
              <w:instrText xml:space="preserve"> FORMCHECKBOX </w:instrText>
            </w:r>
            <w:r w:rsidR="00EC753E" w:rsidRPr="002E0055">
              <w:rPr>
                <w:sz w:val="16"/>
              </w:rPr>
            </w:r>
            <w:r w:rsidRPr="002E0055">
              <w:rPr>
                <w:sz w:val="16"/>
              </w:rPr>
              <w:fldChar w:fldCharType="end"/>
            </w:r>
            <w:r w:rsidRPr="002E0055">
              <w:rPr>
                <w:sz w:val="16"/>
              </w:rPr>
              <w:tab/>
              <w:t xml:space="preserve">No </w:t>
            </w:r>
            <w:r w:rsidRPr="002E0055">
              <w:rPr>
                <w:sz w:val="16"/>
              </w:rPr>
              <w:fldChar w:fldCharType="begin">
                <w:ffData>
                  <w:name w:val="Check28"/>
                  <w:enabled/>
                  <w:calcOnExit w:val="0"/>
                  <w:checkBox>
                    <w:sizeAuto/>
                    <w:default w:val="0"/>
                  </w:checkBox>
                </w:ffData>
              </w:fldChar>
            </w:r>
            <w:r w:rsidRPr="002E0055">
              <w:rPr>
                <w:sz w:val="16"/>
              </w:rPr>
              <w:instrText xml:space="preserve"> FORMCHECKBOX </w:instrText>
            </w:r>
            <w:r w:rsidR="00EC753E" w:rsidRPr="002E0055">
              <w:rPr>
                <w:sz w:val="16"/>
              </w:rPr>
            </w:r>
            <w:r w:rsidRPr="002E0055">
              <w:rPr>
                <w:sz w:val="16"/>
              </w:rPr>
              <w:fldChar w:fldCharType="end"/>
            </w:r>
          </w:p>
        </w:tc>
      </w:tr>
      <w:tr w:rsidR="00F1171A" w:rsidRPr="006A3F99" w14:paraId="4026070C" w14:textId="77777777">
        <w:tblPrEx>
          <w:tblCellMar>
            <w:top w:w="0" w:type="dxa"/>
            <w:bottom w:w="0" w:type="dxa"/>
          </w:tblCellMar>
        </w:tblPrEx>
        <w:trPr>
          <w:trHeight w:val="340"/>
        </w:trPr>
        <w:tc>
          <w:tcPr>
            <w:tcW w:w="8364" w:type="dxa"/>
            <w:tcBorders>
              <w:top w:val="single" w:sz="2" w:space="0" w:color="808080"/>
              <w:left w:val="single" w:sz="2" w:space="0" w:color="808080"/>
              <w:bottom w:val="single" w:sz="2" w:space="0" w:color="808080"/>
              <w:right w:val="single" w:sz="2" w:space="0" w:color="808080"/>
            </w:tcBorders>
          </w:tcPr>
          <w:p w14:paraId="19CFDE95" w14:textId="77777777" w:rsidR="00F1171A" w:rsidRPr="007B5FAA" w:rsidRDefault="00F1171A" w:rsidP="00AA1E9F">
            <w:pPr>
              <w:rPr>
                <w:i/>
                <w:color w:val="FF0000"/>
                <w:sz w:val="16"/>
                <w:szCs w:val="16"/>
              </w:rPr>
            </w:pPr>
            <w:r w:rsidRPr="007B5FAA">
              <w:rPr>
                <w:color w:val="FF0000"/>
                <w:sz w:val="16"/>
                <w:szCs w:val="16"/>
              </w:rPr>
              <w:t xml:space="preserve">Lone work (other than travel by commercial airline).  </w:t>
            </w:r>
            <w:r w:rsidRPr="007B5FAA">
              <w:rPr>
                <w:i/>
                <w:color w:val="FF0000"/>
                <w:sz w:val="16"/>
                <w:szCs w:val="16"/>
              </w:rPr>
              <w:t>Not</w:t>
            </w:r>
            <w:r w:rsidR="00353FC5" w:rsidRPr="007B5FAA">
              <w:rPr>
                <w:i/>
                <w:color w:val="FF0000"/>
                <w:sz w:val="16"/>
                <w:szCs w:val="16"/>
              </w:rPr>
              <w:t>e:  Lone work</w:t>
            </w:r>
            <w:r w:rsidRPr="007B5FAA">
              <w:rPr>
                <w:i/>
                <w:color w:val="FF0000"/>
                <w:sz w:val="16"/>
                <w:szCs w:val="16"/>
              </w:rPr>
              <w:t xml:space="preserve"> is strongly disco</w:t>
            </w:r>
            <w:r w:rsidR="007B5FAA" w:rsidRPr="007B5FAA">
              <w:rPr>
                <w:i/>
                <w:color w:val="FF0000"/>
                <w:sz w:val="16"/>
                <w:szCs w:val="16"/>
              </w:rPr>
              <w:t>uraged</w:t>
            </w:r>
            <w:r w:rsidRPr="007B5FAA">
              <w:rPr>
                <w:i/>
                <w:color w:val="FF0000"/>
                <w:sz w:val="16"/>
                <w:szCs w:val="16"/>
              </w:rPr>
              <w:t>.  There must be justification and systems in place to mitigate the risks. Consult College and your Faculty Policy on lone work</w:t>
            </w:r>
            <w:r w:rsidR="007B5FAA" w:rsidRPr="007B5FAA">
              <w:rPr>
                <w:i/>
                <w:color w:val="FF0000"/>
                <w:sz w:val="16"/>
                <w:szCs w:val="16"/>
              </w:rPr>
              <w:t>.</w:t>
            </w:r>
          </w:p>
          <w:p w14:paraId="569AB83E" w14:textId="77777777" w:rsidR="007B5FAA" w:rsidRPr="007B5FAA" w:rsidRDefault="007B5FAA" w:rsidP="00AA1E9F">
            <w:pPr>
              <w:rPr>
                <w:color w:val="FF0000"/>
                <w:sz w:val="16"/>
                <w:szCs w:val="16"/>
              </w:rPr>
            </w:pPr>
            <w:r w:rsidRPr="007B5FAA">
              <w:rPr>
                <w:sz w:val="16"/>
                <w:szCs w:val="16"/>
              </w:rPr>
              <w:t>Pr</w:t>
            </w:r>
            <w:r>
              <w:rPr>
                <w:sz w:val="16"/>
                <w:szCs w:val="16"/>
              </w:rPr>
              <w:t>ovide details of the lone work</w:t>
            </w:r>
            <w:r w:rsidR="00FA615D">
              <w:rPr>
                <w:sz w:val="16"/>
                <w:szCs w:val="16"/>
              </w:rPr>
              <w:t>, you may be asked to complete an FW1</w:t>
            </w:r>
            <w:r>
              <w:rPr>
                <w:sz w:val="16"/>
                <w:szCs w:val="16"/>
              </w:rPr>
              <w:t>:</w:t>
            </w:r>
            <w:r w:rsidRPr="007B5FAA">
              <w:rPr>
                <w:sz w:val="16"/>
                <w:szCs w:val="16"/>
              </w:rPr>
              <w:t xml:space="preserve"> </w:t>
            </w:r>
            <w:r w:rsidRPr="007B5FAA">
              <w:rPr>
                <w:sz w:val="16"/>
                <w:szCs w:val="16"/>
              </w:rPr>
              <w:fldChar w:fldCharType="begin">
                <w:ffData>
                  <w:name w:val=""/>
                  <w:enabled/>
                  <w:calcOnExit w:val="0"/>
                  <w:textInput/>
                </w:ffData>
              </w:fldChar>
            </w:r>
            <w:r w:rsidRPr="007B5FAA">
              <w:rPr>
                <w:sz w:val="16"/>
                <w:szCs w:val="16"/>
              </w:rPr>
              <w:instrText xml:space="preserve"> FORMTEXT </w:instrText>
            </w:r>
            <w:r w:rsidRPr="007B5FAA">
              <w:rPr>
                <w:sz w:val="16"/>
                <w:szCs w:val="16"/>
              </w:rPr>
            </w:r>
            <w:r w:rsidRPr="007B5FAA">
              <w:rPr>
                <w:sz w:val="16"/>
                <w:szCs w:val="16"/>
              </w:rPr>
              <w:fldChar w:fldCharType="separate"/>
            </w:r>
            <w:r w:rsidR="00EC753E">
              <w:rPr>
                <w:noProof/>
                <w:sz w:val="16"/>
                <w:szCs w:val="16"/>
              </w:rPr>
              <w:t> </w:t>
            </w:r>
            <w:r w:rsidR="00EC753E">
              <w:rPr>
                <w:noProof/>
                <w:sz w:val="16"/>
                <w:szCs w:val="16"/>
              </w:rPr>
              <w:t> </w:t>
            </w:r>
            <w:r w:rsidR="00EC753E">
              <w:rPr>
                <w:noProof/>
                <w:sz w:val="16"/>
                <w:szCs w:val="16"/>
              </w:rPr>
              <w:t> </w:t>
            </w:r>
            <w:r w:rsidR="00EC753E">
              <w:rPr>
                <w:noProof/>
                <w:sz w:val="16"/>
                <w:szCs w:val="16"/>
              </w:rPr>
              <w:t> </w:t>
            </w:r>
            <w:r w:rsidR="00EC753E">
              <w:rPr>
                <w:noProof/>
                <w:sz w:val="16"/>
                <w:szCs w:val="16"/>
              </w:rPr>
              <w:t> </w:t>
            </w:r>
            <w:r w:rsidRPr="007B5FAA">
              <w:rPr>
                <w:sz w:val="16"/>
                <w:szCs w:val="16"/>
              </w:rPr>
              <w:fldChar w:fldCharType="end"/>
            </w:r>
          </w:p>
        </w:tc>
        <w:tc>
          <w:tcPr>
            <w:tcW w:w="1842" w:type="dxa"/>
            <w:tcBorders>
              <w:top w:val="single" w:sz="2" w:space="0" w:color="808080"/>
              <w:left w:val="single" w:sz="2" w:space="0" w:color="808080"/>
              <w:bottom w:val="single" w:sz="2" w:space="0" w:color="808080"/>
              <w:right w:val="single" w:sz="2" w:space="0" w:color="808080"/>
            </w:tcBorders>
          </w:tcPr>
          <w:p w14:paraId="089B129F" w14:textId="77777777" w:rsidR="00F1171A" w:rsidRPr="006A3F99" w:rsidRDefault="00F1171A" w:rsidP="00AA1E9F">
            <w:pPr>
              <w:rPr>
                <w:color w:val="FF0000"/>
                <w:sz w:val="16"/>
              </w:rPr>
            </w:pPr>
            <w:r w:rsidRPr="006A3F99">
              <w:rPr>
                <w:color w:val="FF0000"/>
                <w:sz w:val="16"/>
              </w:rPr>
              <w:t xml:space="preserve">Yes </w:t>
            </w:r>
            <w:r w:rsidRPr="006A3F99">
              <w:rPr>
                <w:color w:val="FF0000"/>
                <w:sz w:val="16"/>
              </w:rPr>
              <w:fldChar w:fldCharType="begin">
                <w:ffData>
                  <w:name w:val="Check28"/>
                  <w:enabled/>
                  <w:calcOnExit w:val="0"/>
                  <w:checkBox>
                    <w:sizeAuto/>
                    <w:default w:val="0"/>
                  </w:checkBox>
                </w:ffData>
              </w:fldChar>
            </w:r>
            <w:r w:rsidRPr="006A3F99">
              <w:rPr>
                <w:color w:val="FF0000"/>
                <w:sz w:val="16"/>
              </w:rPr>
              <w:instrText xml:space="preserve"> FORMCHECKBOX </w:instrText>
            </w:r>
            <w:r w:rsidR="00EC753E" w:rsidRPr="006A3F99">
              <w:rPr>
                <w:color w:val="FF0000"/>
                <w:sz w:val="16"/>
              </w:rPr>
            </w:r>
            <w:r w:rsidRPr="006A3F99">
              <w:rPr>
                <w:color w:val="FF0000"/>
                <w:sz w:val="16"/>
              </w:rPr>
              <w:fldChar w:fldCharType="end"/>
            </w:r>
            <w:r w:rsidRPr="006A3F99">
              <w:rPr>
                <w:color w:val="FF0000"/>
                <w:sz w:val="16"/>
              </w:rPr>
              <w:tab/>
            </w:r>
            <w:r w:rsidRPr="007B5FAA">
              <w:rPr>
                <w:sz w:val="16"/>
              </w:rPr>
              <w:t xml:space="preserve">No </w:t>
            </w:r>
            <w:r w:rsidRPr="007B5FAA">
              <w:rPr>
                <w:sz w:val="16"/>
              </w:rPr>
              <w:fldChar w:fldCharType="begin">
                <w:ffData>
                  <w:name w:val="Check28"/>
                  <w:enabled/>
                  <w:calcOnExit w:val="0"/>
                  <w:checkBox>
                    <w:sizeAuto/>
                    <w:default w:val="0"/>
                  </w:checkBox>
                </w:ffData>
              </w:fldChar>
            </w:r>
            <w:r w:rsidRPr="007B5FAA">
              <w:rPr>
                <w:sz w:val="16"/>
              </w:rPr>
              <w:instrText xml:space="preserve"> FORMCHECKBOX </w:instrText>
            </w:r>
            <w:r w:rsidR="00EC753E" w:rsidRPr="007B5FAA">
              <w:rPr>
                <w:sz w:val="16"/>
              </w:rPr>
            </w:r>
            <w:r w:rsidRPr="007B5FAA">
              <w:rPr>
                <w:sz w:val="16"/>
              </w:rPr>
              <w:fldChar w:fldCharType="end"/>
            </w:r>
          </w:p>
        </w:tc>
      </w:tr>
      <w:tr w:rsidR="00AA1E9F" w:rsidRPr="00647417" w14:paraId="251F9E38" w14:textId="77777777">
        <w:tblPrEx>
          <w:tblCellMar>
            <w:top w:w="0" w:type="dxa"/>
            <w:bottom w:w="0" w:type="dxa"/>
          </w:tblCellMar>
        </w:tblPrEx>
        <w:trPr>
          <w:trHeight w:val="340"/>
        </w:trPr>
        <w:tc>
          <w:tcPr>
            <w:tcW w:w="8364" w:type="dxa"/>
            <w:tcBorders>
              <w:top w:val="single" w:sz="2" w:space="0" w:color="808080"/>
              <w:left w:val="single" w:sz="2" w:space="0" w:color="808080"/>
              <w:bottom w:val="single" w:sz="2" w:space="0" w:color="808080"/>
              <w:right w:val="single" w:sz="2" w:space="0" w:color="808080"/>
            </w:tcBorders>
          </w:tcPr>
          <w:p w14:paraId="0DE9346C" w14:textId="77777777" w:rsidR="00AA1E9F" w:rsidRPr="00647417" w:rsidRDefault="00AA1E9F" w:rsidP="00AA1E9F">
            <w:pPr>
              <w:rPr>
                <w:color w:val="000000"/>
                <w:sz w:val="16"/>
              </w:rPr>
            </w:pPr>
            <w:r w:rsidRPr="00647417">
              <w:rPr>
                <w:color w:val="000000"/>
                <w:sz w:val="16"/>
              </w:rPr>
              <w:t xml:space="preserve">Other (please specify): </w:t>
            </w:r>
            <w:r w:rsidR="002914BA">
              <w:rPr>
                <w:szCs w:val="18"/>
              </w:rPr>
              <w:fldChar w:fldCharType="begin">
                <w:ffData>
                  <w:name w:val=""/>
                  <w:enabled/>
                  <w:calcOnExit w:val="0"/>
                  <w:textInput/>
                </w:ffData>
              </w:fldChar>
            </w:r>
            <w:r w:rsidR="002914BA">
              <w:rPr>
                <w:szCs w:val="18"/>
              </w:rPr>
              <w:instrText xml:space="preserve"> FORMTEXT </w:instrText>
            </w:r>
            <w:r w:rsidR="00C61603" w:rsidRPr="002914BA">
              <w:rPr>
                <w:szCs w:val="18"/>
              </w:rPr>
            </w:r>
            <w:r w:rsidR="002914BA">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002914BA">
              <w:rPr>
                <w:szCs w:val="18"/>
              </w:rPr>
              <w:fldChar w:fldCharType="end"/>
            </w:r>
          </w:p>
        </w:tc>
        <w:tc>
          <w:tcPr>
            <w:tcW w:w="1842" w:type="dxa"/>
            <w:tcBorders>
              <w:top w:val="single" w:sz="2" w:space="0" w:color="808080"/>
              <w:left w:val="single" w:sz="2" w:space="0" w:color="808080"/>
              <w:bottom w:val="single" w:sz="2" w:space="0" w:color="808080"/>
              <w:right w:val="single" w:sz="2" w:space="0" w:color="808080"/>
            </w:tcBorders>
          </w:tcPr>
          <w:p w14:paraId="468CDDA3"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r>
    </w:tbl>
    <w:p w14:paraId="49058251" w14:textId="77777777" w:rsidR="00AA1E9F" w:rsidRDefault="00AA1E9F" w:rsidP="00AA1E9F">
      <w:pPr>
        <w:pStyle w:val="Heading3"/>
        <w:keepNext/>
      </w:pPr>
      <w:r>
        <w:t>Is the activity under the full control of the host organisation?</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7655"/>
        <w:gridCol w:w="2551"/>
      </w:tblGrid>
      <w:tr w:rsidR="00AA1E9F" w:rsidRPr="00647417" w14:paraId="0B373233" w14:textId="77777777">
        <w:tblPrEx>
          <w:tblCellMar>
            <w:top w:w="0" w:type="dxa"/>
            <w:bottom w:w="0" w:type="dxa"/>
          </w:tblCellMar>
        </w:tblPrEx>
        <w:trPr>
          <w:trHeight w:val="340"/>
        </w:trPr>
        <w:tc>
          <w:tcPr>
            <w:tcW w:w="10206" w:type="dxa"/>
            <w:gridSpan w:val="2"/>
            <w:tcBorders>
              <w:top w:val="single" w:sz="2" w:space="0" w:color="808080"/>
              <w:left w:val="single" w:sz="2" w:space="0" w:color="808080"/>
              <w:bottom w:val="single" w:sz="2" w:space="0" w:color="808080"/>
              <w:right w:val="single" w:sz="2" w:space="0" w:color="808080"/>
            </w:tcBorders>
          </w:tcPr>
          <w:p w14:paraId="73652B33" w14:textId="77777777" w:rsidR="00AA1E9F" w:rsidRPr="00647417" w:rsidRDefault="00AA1E9F" w:rsidP="00AA1E9F">
            <w:pPr>
              <w:rPr>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r>
      <w:tr w:rsidR="00AA1E9F" w:rsidRPr="00647417" w14:paraId="5464DF27" w14:textId="77777777">
        <w:tblPrEx>
          <w:tblCellMar>
            <w:top w:w="0" w:type="dxa"/>
            <w:bottom w:w="0" w:type="dxa"/>
          </w:tblCellMar>
        </w:tblPrEx>
        <w:trPr>
          <w:trHeight w:val="340"/>
        </w:trPr>
        <w:tc>
          <w:tcPr>
            <w:tcW w:w="10206" w:type="dxa"/>
            <w:gridSpan w:val="2"/>
            <w:tcBorders>
              <w:top w:val="single" w:sz="2" w:space="0" w:color="808080"/>
              <w:left w:val="single" w:sz="2" w:space="0" w:color="808080"/>
              <w:bottom w:val="single" w:sz="2" w:space="0" w:color="808080"/>
              <w:right w:val="single" w:sz="2" w:space="0" w:color="808080"/>
            </w:tcBorders>
          </w:tcPr>
          <w:p w14:paraId="5F8D8CF1" w14:textId="77777777" w:rsidR="00AA1E9F" w:rsidRPr="00647417" w:rsidRDefault="00AA1E9F" w:rsidP="00AA1E9F">
            <w:pPr>
              <w:rPr>
                <w:sz w:val="16"/>
              </w:rPr>
            </w:pPr>
            <w:r w:rsidRPr="00F45493">
              <w:rPr>
                <w:b/>
                <w:color w:val="008080"/>
                <w:sz w:val="16"/>
                <w:szCs w:val="16"/>
              </w:rPr>
              <w:t xml:space="preserve">If no or unknown, the appropriate </w:t>
            </w:r>
            <w:hyperlink r:id="rId21" w:tooltip="See Endnote 3" w:history="1">
              <w:r w:rsidRPr="00647417">
                <w:rPr>
                  <w:rStyle w:val="Hyperlink"/>
                  <w:b/>
                  <w:sz w:val="16"/>
                  <w:szCs w:val="16"/>
                </w:rPr>
                <w:t>Imperial College risk assessment</w:t>
              </w:r>
            </w:hyperlink>
            <w:r w:rsidRPr="00F45493">
              <w:rPr>
                <w:b/>
                <w:color w:val="008080"/>
                <w:sz w:val="16"/>
                <w:szCs w:val="16"/>
              </w:rPr>
              <w:t xml:space="preserve"> must be undertaken</w:t>
            </w:r>
            <w:r w:rsidR="004945B3">
              <w:rPr>
                <w:b/>
                <w:color w:val="008080"/>
                <w:sz w:val="16"/>
                <w:szCs w:val="16"/>
              </w:rPr>
              <w:t>. If yes:</w:t>
            </w:r>
          </w:p>
        </w:tc>
      </w:tr>
      <w:tr w:rsidR="00AA1E9F" w:rsidRPr="00647417" w14:paraId="3284AC64" w14:textId="77777777">
        <w:tblPrEx>
          <w:tblCellMar>
            <w:top w:w="0" w:type="dxa"/>
            <w:bottom w:w="0" w:type="dxa"/>
          </w:tblCellMar>
        </w:tblPrEx>
        <w:trPr>
          <w:trHeight w:val="340"/>
        </w:trPr>
        <w:tc>
          <w:tcPr>
            <w:tcW w:w="7655" w:type="dxa"/>
            <w:tcBorders>
              <w:top w:val="single" w:sz="2" w:space="0" w:color="808080"/>
              <w:left w:val="single" w:sz="2" w:space="0" w:color="808080"/>
              <w:bottom w:val="single" w:sz="2" w:space="0" w:color="808080"/>
              <w:right w:val="single" w:sz="2" w:space="0" w:color="808080"/>
            </w:tcBorders>
          </w:tcPr>
          <w:p w14:paraId="3CD1C0B2" w14:textId="77777777" w:rsidR="00AA1E9F" w:rsidRPr="00647417" w:rsidRDefault="004945B3" w:rsidP="00AA1E9F">
            <w:pPr>
              <w:rPr>
                <w:color w:val="000000"/>
                <w:sz w:val="16"/>
              </w:rPr>
            </w:pPr>
            <w:r>
              <w:rPr>
                <w:color w:val="000000"/>
                <w:sz w:val="16"/>
              </w:rPr>
              <w:t>Will the visitor be given an appropriate safety induction upon arrival on site</w:t>
            </w:r>
            <w:r w:rsidR="00AA1E9F" w:rsidRPr="00647417">
              <w:rPr>
                <w:color w:val="000000"/>
                <w:sz w:val="16"/>
              </w:rPr>
              <w:t>?</w:t>
            </w:r>
          </w:p>
        </w:tc>
        <w:tc>
          <w:tcPr>
            <w:tcW w:w="2551" w:type="dxa"/>
            <w:tcBorders>
              <w:top w:val="single" w:sz="2" w:space="0" w:color="808080"/>
              <w:left w:val="single" w:sz="2" w:space="0" w:color="808080"/>
              <w:bottom w:val="single" w:sz="2" w:space="0" w:color="808080"/>
              <w:right w:val="single" w:sz="2" w:space="0" w:color="808080"/>
            </w:tcBorders>
          </w:tcPr>
          <w:p w14:paraId="55DA4B39"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r>
      <w:tr w:rsidR="00F82ADB" w:rsidRPr="00647417" w14:paraId="541AC543" w14:textId="77777777">
        <w:tblPrEx>
          <w:tblCellMar>
            <w:top w:w="0" w:type="dxa"/>
            <w:bottom w:w="0" w:type="dxa"/>
          </w:tblCellMar>
        </w:tblPrEx>
        <w:trPr>
          <w:trHeight w:val="340"/>
        </w:trPr>
        <w:tc>
          <w:tcPr>
            <w:tcW w:w="7655" w:type="dxa"/>
            <w:tcBorders>
              <w:top w:val="single" w:sz="2" w:space="0" w:color="808080"/>
              <w:left w:val="single" w:sz="2" w:space="0" w:color="808080"/>
              <w:bottom w:val="single" w:sz="2" w:space="0" w:color="808080"/>
              <w:right w:val="single" w:sz="2" w:space="0" w:color="808080"/>
            </w:tcBorders>
          </w:tcPr>
          <w:p w14:paraId="26D63446" w14:textId="77777777" w:rsidR="00F82ADB" w:rsidRDefault="00F82ADB" w:rsidP="00AA1E9F">
            <w:pPr>
              <w:rPr>
                <w:color w:val="000000"/>
                <w:sz w:val="16"/>
              </w:rPr>
            </w:pPr>
            <w:r>
              <w:rPr>
                <w:color w:val="000000"/>
                <w:sz w:val="16"/>
              </w:rPr>
              <w:t>Have the work activities been assessed and appropriate controls put in place?</w:t>
            </w:r>
          </w:p>
        </w:tc>
        <w:tc>
          <w:tcPr>
            <w:tcW w:w="2551" w:type="dxa"/>
            <w:tcBorders>
              <w:top w:val="single" w:sz="2" w:space="0" w:color="808080"/>
              <w:left w:val="single" w:sz="2" w:space="0" w:color="808080"/>
              <w:bottom w:val="single" w:sz="2" w:space="0" w:color="808080"/>
              <w:right w:val="single" w:sz="2" w:space="0" w:color="808080"/>
            </w:tcBorders>
          </w:tcPr>
          <w:p w14:paraId="02A020E6" w14:textId="77777777" w:rsidR="00F82ADB" w:rsidRPr="003458AB" w:rsidRDefault="00F82ADB" w:rsidP="007B2C64">
            <w:pPr>
              <w:rPr>
                <w:sz w:val="16"/>
              </w:rPr>
            </w:pPr>
            <w:r w:rsidRPr="003458AB">
              <w:rPr>
                <w:sz w:val="16"/>
              </w:rPr>
              <w:t xml:space="preserve">Yes </w:t>
            </w:r>
            <w:r w:rsidRPr="003458AB">
              <w:rPr>
                <w:sz w:val="16"/>
              </w:rPr>
              <w:fldChar w:fldCharType="begin">
                <w:ffData>
                  <w:name w:val="Check28"/>
                  <w:enabled/>
                  <w:calcOnExit w:val="0"/>
                  <w:checkBox>
                    <w:sizeAuto/>
                    <w:default w:val="0"/>
                  </w:checkBox>
                </w:ffData>
              </w:fldChar>
            </w:r>
            <w:r w:rsidRPr="003458AB">
              <w:rPr>
                <w:sz w:val="16"/>
              </w:rPr>
              <w:instrText xml:space="preserve"> FORMCHECKBOX </w:instrText>
            </w:r>
            <w:r w:rsidR="00EC753E" w:rsidRPr="003458AB">
              <w:rPr>
                <w:sz w:val="16"/>
              </w:rPr>
            </w:r>
            <w:r w:rsidRPr="003458AB">
              <w:rPr>
                <w:sz w:val="16"/>
              </w:rPr>
              <w:fldChar w:fldCharType="end"/>
            </w:r>
            <w:r w:rsidRPr="00647417">
              <w:rPr>
                <w:sz w:val="16"/>
              </w:rPr>
              <w:t xml:space="preserve"> </w:t>
            </w:r>
            <w:r>
              <w:rPr>
                <w:sz w:val="16"/>
              </w:rPr>
              <w:t xml:space="preserve">    </w:t>
            </w:r>
            <w:r w:rsidRPr="00647417">
              <w:rPr>
                <w:sz w:val="16"/>
              </w:rPr>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r>
      <w:tr w:rsidR="00F82ADB" w:rsidRPr="00647417" w14:paraId="2667CB71" w14:textId="77777777">
        <w:tblPrEx>
          <w:tblCellMar>
            <w:top w:w="0" w:type="dxa"/>
            <w:bottom w:w="0" w:type="dxa"/>
          </w:tblCellMar>
        </w:tblPrEx>
        <w:trPr>
          <w:trHeight w:val="340"/>
        </w:trPr>
        <w:tc>
          <w:tcPr>
            <w:tcW w:w="7655" w:type="dxa"/>
            <w:tcBorders>
              <w:top w:val="single" w:sz="2" w:space="0" w:color="808080"/>
              <w:left w:val="single" w:sz="2" w:space="0" w:color="808080"/>
              <w:bottom w:val="single" w:sz="2" w:space="0" w:color="808080"/>
              <w:right w:val="single" w:sz="2" w:space="0" w:color="808080"/>
            </w:tcBorders>
          </w:tcPr>
          <w:p w14:paraId="220E6D8A" w14:textId="77777777" w:rsidR="00F82ADB" w:rsidRDefault="00F82ADB" w:rsidP="00AA1E9F">
            <w:pPr>
              <w:rPr>
                <w:color w:val="000000"/>
                <w:sz w:val="16"/>
              </w:rPr>
            </w:pPr>
            <w:r>
              <w:rPr>
                <w:color w:val="000000"/>
                <w:sz w:val="16"/>
              </w:rPr>
              <w:t>Will appropriate PPE be provided if identified in the work assessment?</w:t>
            </w:r>
          </w:p>
        </w:tc>
        <w:tc>
          <w:tcPr>
            <w:tcW w:w="2551" w:type="dxa"/>
            <w:tcBorders>
              <w:top w:val="single" w:sz="2" w:space="0" w:color="808080"/>
              <w:left w:val="single" w:sz="2" w:space="0" w:color="808080"/>
              <w:bottom w:val="single" w:sz="2" w:space="0" w:color="808080"/>
              <w:right w:val="single" w:sz="2" w:space="0" w:color="808080"/>
            </w:tcBorders>
          </w:tcPr>
          <w:p w14:paraId="1E8D1B94" w14:textId="77777777" w:rsidR="00F82ADB" w:rsidRPr="003458AB" w:rsidRDefault="00F82ADB" w:rsidP="007B2C64">
            <w:pPr>
              <w:rPr>
                <w:sz w:val="16"/>
              </w:rPr>
            </w:pPr>
            <w:r w:rsidRPr="003458AB">
              <w:rPr>
                <w:sz w:val="16"/>
              </w:rPr>
              <w:t xml:space="preserve">Yes </w:t>
            </w:r>
            <w:r w:rsidRPr="003458AB">
              <w:rPr>
                <w:sz w:val="16"/>
              </w:rPr>
              <w:fldChar w:fldCharType="begin">
                <w:ffData>
                  <w:name w:val="Check28"/>
                  <w:enabled/>
                  <w:calcOnExit w:val="0"/>
                  <w:checkBox>
                    <w:sizeAuto/>
                    <w:default w:val="0"/>
                  </w:checkBox>
                </w:ffData>
              </w:fldChar>
            </w:r>
            <w:r w:rsidRPr="003458AB">
              <w:rPr>
                <w:sz w:val="16"/>
              </w:rPr>
              <w:instrText xml:space="preserve"> FORMCHECKBOX </w:instrText>
            </w:r>
            <w:r w:rsidR="00EC753E" w:rsidRPr="003458AB">
              <w:rPr>
                <w:sz w:val="16"/>
              </w:rPr>
            </w:r>
            <w:r w:rsidRPr="003458AB">
              <w:rPr>
                <w:sz w:val="16"/>
              </w:rPr>
              <w:fldChar w:fldCharType="end"/>
            </w:r>
            <w:r w:rsidRPr="00647417">
              <w:rPr>
                <w:sz w:val="16"/>
              </w:rPr>
              <w:t xml:space="preserve"> </w:t>
            </w:r>
            <w:r>
              <w:rPr>
                <w:sz w:val="16"/>
              </w:rPr>
              <w:t xml:space="preserve">    </w:t>
            </w:r>
            <w:r w:rsidRPr="00647417">
              <w:rPr>
                <w:sz w:val="16"/>
              </w:rPr>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r>
      <w:tr w:rsidR="00F82ADB" w:rsidRPr="00647417" w14:paraId="7033D66A" w14:textId="77777777">
        <w:tblPrEx>
          <w:tblCellMar>
            <w:top w:w="0" w:type="dxa"/>
            <w:bottom w:w="0" w:type="dxa"/>
          </w:tblCellMar>
        </w:tblPrEx>
        <w:trPr>
          <w:trHeight w:val="340"/>
        </w:trPr>
        <w:tc>
          <w:tcPr>
            <w:tcW w:w="7655" w:type="dxa"/>
            <w:tcBorders>
              <w:top w:val="single" w:sz="2" w:space="0" w:color="808080"/>
              <w:left w:val="single" w:sz="2" w:space="0" w:color="808080"/>
              <w:bottom w:val="single" w:sz="2" w:space="0" w:color="808080"/>
              <w:right w:val="single" w:sz="2" w:space="0" w:color="808080"/>
            </w:tcBorders>
          </w:tcPr>
          <w:p w14:paraId="76F47D3F" w14:textId="77777777" w:rsidR="00F82ADB" w:rsidRDefault="00F82ADB" w:rsidP="00AA1E9F">
            <w:pPr>
              <w:rPr>
                <w:color w:val="000000"/>
                <w:sz w:val="16"/>
              </w:rPr>
            </w:pPr>
            <w:r>
              <w:rPr>
                <w:color w:val="000000"/>
                <w:sz w:val="16"/>
              </w:rPr>
              <w:t>Are there any specific health clearance requirements</w:t>
            </w:r>
            <w:r w:rsidR="004841D1">
              <w:rPr>
                <w:color w:val="000000"/>
                <w:sz w:val="16"/>
              </w:rPr>
              <w:t xml:space="preserve"> in relation to the work</w:t>
            </w:r>
            <w:r>
              <w:rPr>
                <w:color w:val="000000"/>
                <w:sz w:val="16"/>
              </w:rPr>
              <w:t>?</w:t>
            </w:r>
          </w:p>
        </w:tc>
        <w:tc>
          <w:tcPr>
            <w:tcW w:w="2551" w:type="dxa"/>
            <w:tcBorders>
              <w:top w:val="single" w:sz="2" w:space="0" w:color="808080"/>
              <w:left w:val="single" w:sz="2" w:space="0" w:color="808080"/>
              <w:bottom w:val="single" w:sz="2" w:space="0" w:color="808080"/>
              <w:right w:val="single" w:sz="2" w:space="0" w:color="808080"/>
            </w:tcBorders>
          </w:tcPr>
          <w:p w14:paraId="1C75D9DE" w14:textId="77777777" w:rsidR="00F82ADB" w:rsidRPr="003458AB" w:rsidRDefault="00F82ADB" w:rsidP="007B2C64">
            <w:pPr>
              <w:rPr>
                <w:sz w:val="16"/>
              </w:rPr>
            </w:pPr>
            <w:r w:rsidRPr="003458AB">
              <w:rPr>
                <w:sz w:val="16"/>
              </w:rPr>
              <w:t xml:space="preserve">Yes </w:t>
            </w:r>
            <w:r w:rsidRPr="003458AB">
              <w:rPr>
                <w:sz w:val="16"/>
              </w:rPr>
              <w:fldChar w:fldCharType="begin">
                <w:ffData>
                  <w:name w:val="Check28"/>
                  <w:enabled/>
                  <w:calcOnExit w:val="0"/>
                  <w:checkBox>
                    <w:sizeAuto/>
                    <w:default w:val="0"/>
                  </w:checkBox>
                </w:ffData>
              </w:fldChar>
            </w:r>
            <w:r w:rsidRPr="003458AB">
              <w:rPr>
                <w:sz w:val="16"/>
              </w:rPr>
              <w:instrText xml:space="preserve"> FORMCHECKBOX </w:instrText>
            </w:r>
            <w:r w:rsidR="00EC753E" w:rsidRPr="003458AB">
              <w:rPr>
                <w:sz w:val="16"/>
              </w:rPr>
            </w:r>
            <w:r w:rsidRPr="003458AB">
              <w:rPr>
                <w:sz w:val="16"/>
              </w:rPr>
              <w:fldChar w:fldCharType="end"/>
            </w:r>
            <w:r w:rsidRPr="00647417">
              <w:rPr>
                <w:sz w:val="16"/>
              </w:rPr>
              <w:t xml:space="preserve"> </w:t>
            </w:r>
            <w:r>
              <w:rPr>
                <w:sz w:val="16"/>
              </w:rPr>
              <w:t xml:space="preserve">    </w:t>
            </w:r>
            <w:r w:rsidRPr="00647417">
              <w:rPr>
                <w:sz w:val="16"/>
              </w:rPr>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r>
      <w:tr w:rsidR="00F82ADB" w:rsidRPr="00647417" w14:paraId="29CDD61C" w14:textId="77777777">
        <w:tblPrEx>
          <w:tblCellMar>
            <w:top w:w="0" w:type="dxa"/>
            <w:bottom w:w="0" w:type="dxa"/>
          </w:tblCellMar>
        </w:tblPrEx>
        <w:trPr>
          <w:trHeight w:val="340"/>
        </w:trPr>
        <w:tc>
          <w:tcPr>
            <w:tcW w:w="7655" w:type="dxa"/>
            <w:tcBorders>
              <w:top w:val="single" w:sz="2" w:space="0" w:color="808080"/>
              <w:left w:val="single" w:sz="2" w:space="0" w:color="808080"/>
              <w:bottom w:val="single" w:sz="2" w:space="0" w:color="808080"/>
              <w:right w:val="single" w:sz="2" w:space="0" w:color="808080"/>
            </w:tcBorders>
          </w:tcPr>
          <w:p w14:paraId="0FB58644" w14:textId="7EDD116A" w:rsidR="00F82ADB" w:rsidRDefault="00F82ADB" w:rsidP="00AA1E9F">
            <w:pPr>
              <w:rPr>
                <w:color w:val="000000"/>
                <w:sz w:val="16"/>
              </w:rPr>
            </w:pPr>
            <w:r>
              <w:rPr>
                <w:color w:val="000000"/>
                <w:sz w:val="16"/>
              </w:rPr>
              <w:t>Will copies of any relevant records (</w:t>
            </w:r>
            <w:r w:rsidR="003E3731">
              <w:rPr>
                <w:color w:val="000000"/>
                <w:sz w:val="16"/>
              </w:rPr>
              <w:t>e.g.,</w:t>
            </w:r>
            <w:r>
              <w:rPr>
                <w:color w:val="000000"/>
                <w:sz w:val="16"/>
              </w:rPr>
              <w:t xml:space="preserve"> dosimetry) be provided to the College?</w:t>
            </w:r>
          </w:p>
        </w:tc>
        <w:tc>
          <w:tcPr>
            <w:tcW w:w="2551" w:type="dxa"/>
            <w:tcBorders>
              <w:top w:val="single" w:sz="2" w:space="0" w:color="808080"/>
              <w:left w:val="single" w:sz="2" w:space="0" w:color="808080"/>
              <w:bottom w:val="single" w:sz="2" w:space="0" w:color="808080"/>
              <w:right w:val="single" w:sz="2" w:space="0" w:color="808080"/>
            </w:tcBorders>
          </w:tcPr>
          <w:p w14:paraId="41EC8597" w14:textId="77777777" w:rsidR="00F82ADB" w:rsidRPr="003458AB" w:rsidRDefault="00F82ADB" w:rsidP="007B2C64">
            <w:pPr>
              <w:rPr>
                <w:sz w:val="16"/>
              </w:rPr>
            </w:pPr>
            <w:r w:rsidRPr="003458AB">
              <w:rPr>
                <w:sz w:val="16"/>
              </w:rPr>
              <w:t xml:space="preserve">Yes </w:t>
            </w:r>
            <w:r w:rsidRPr="003458AB">
              <w:rPr>
                <w:sz w:val="16"/>
              </w:rPr>
              <w:fldChar w:fldCharType="begin">
                <w:ffData>
                  <w:name w:val="Check28"/>
                  <w:enabled/>
                  <w:calcOnExit w:val="0"/>
                  <w:checkBox>
                    <w:sizeAuto/>
                    <w:default w:val="0"/>
                  </w:checkBox>
                </w:ffData>
              </w:fldChar>
            </w:r>
            <w:r w:rsidRPr="003458AB">
              <w:rPr>
                <w:sz w:val="16"/>
              </w:rPr>
              <w:instrText xml:space="preserve"> FORMCHECKBOX </w:instrText>
            </w:r>
            <w:r w:rsidR="00EC753E" w:rsidRPr="003458AB">
              <w:rPr>
                <w:sz w:val="16"/>
              </w:rPr>
            </w:r>
            <w:r w:rsidRPr="003458AB">
              <w:rPr>
                <w:sz w:val="16"/>
              </w:rPr>
              <w:fldChar w:fldCharType="end"/>
            </w:r>
            <w:r w:rsidRPr="00647417">
              <w:rPr>
                <w:sz w:val="16"/>
              </w:rPr>
              <w:t xml:space="preserve"> </w:t>
            </w:r>
            <w:r>
              <w:rPr>
                <w:sz w:val="16"/>
              </w:rPr>
              <w:t xml:space="preserve">    </w:t>
            </w:r>
            <w:r w:rsidRPr="00647417">
              <w:rPr>
                <w:sz w:val="16"/>
              </w:rPr>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r>
      <w:tr w:rsidR="00AA1E9F" w:rsidRPr="00647417" w14:paraId="6BD5646E" w14:textId="77777777">
        <w:tblPrEx>
          <w:tblCellMar>
            <w:top w:w="0" w:type="dxa"/>
            <w:bottom w:w="0" w:type="dxa"/>
          </w:tblCellMar>
        </w:tblPrEx>
        <w:trPr>
          <w:trHeight w:val="340"/>
        </w:trPr>
        <w:tc>
          <w:tcPr>
            <w:tcW w:w="10206" w:type="dxa"/>
            <w:gridSpan w:val="2"/>
            <w:tcBorders>
              <w:top w:val="single" w:sz="2" w:space="0" w:color="808080"/>
              <w:left w:val="single" w:sz="2" w:space="0" w:color="808080"/>
              <w:bottom w:val="single" w:sz="2" w:space="0" w:color="808080"/>
              <w:right w:val="single" w:sz="2" w:space="0" w:color="808080"/>
            </w:tcBorders>
          </w:tcPr>
          <w:p w14:paraId="589BCB5C" w14:textId="77777777" w:rsidR="00AA1E9F" w:rsidRPr="00647417" w:rsidRDefault="004945B3" w:rsidP="00AA1E9F">
            <w:pPr>
              <w:rPr>
                <w:sz w:val="16"/>
              </w:rPr>
            </w:pPr>
            <w:r>
              <w:rPr>
                <w:sz w:val="16"/>
              </w:rPr>
              <w:t xml:space="preserve">How have the answers to the above been established?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bl>
    <w:p w14:paraId="747AD242" w14:textId="77777777" w:rsidR="00AA1E9F" w:rsidRDefault="00AA1E9F" w:rsidP="00AA1E9F">
      <w:pPr>
        <w:pStyle w:val="Heading2"/>
      </w:pPr>
      <w:r>
        <w:t>Personnel and contact details</w:t>
      </w:r>
    </w:p>
    <w:p w14:paraId="26E12963" w14:textId="77777777" w:rsidR="00AA1E9F" w:rsidRDefault="00AA1E9F" w:rsidP="00AA1E9F">
      <w:pPr>
        <w:pStyle w:val="Heading3"/>
      </w:pPr>
      <w:bookmarkStart w:id="1" w:name="_Ref29966900"/>
      <w:r>
        <w:t xml:space="preserve">Names of </w:t>
      </w:r>
      <w:r w:rsidR="00FA615D">
        <w:t xml:space="preserve">ICL </w:t>
      </w:r>
      <w:r>
        <w:t xml:space="preserve">personnel conducting the </w:t>
      </w:r>
      <w:bookmarkEnd w:id="1"/>
      <w:r>
        <w:t>research at, or visiting, the host organisation</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552"/>
        <w:gridCol w:w="850"/>
        <w:gridCol w:w="2127"/>
        <w:gridCol w:w="1417"/>
        <w:gridCol w:w="1559"/>
        <w:gridCol w:w="1701"/>
      </w:tblGrid>
      <w:tr w:rsidR="00FA615D" w14:paraId="33D58E20" w14:textId="77777777" w:rsidTr="00FA615D">
        <w:trPr>
          <w:cantSplit/>
        </w:trPr>
        <w:tc>
          <w:tcPr>
            <w:tcW w:w="2552" w:type="dxa"/>
            <w:shd w:val="clear" w:color="auto" w:fill="auto"/>
          </w:tcPr>
          <w:p w14:paraId="26FD74BD" w14:textId="77777777" w:rsidR="00FA615D" w:rsidRDefault="00FA615D" w:rsidP="00FA615D">
            <w:pPr>
              <w:pStyle w:val="Tableheading"/>
            </w:pPr>
            <w:r>
              <w:t>Full name</w:t>
            </w:r>
          </w:p>
        </w:tc>
        <w:tc>
          <w:tcPr>
            <w:tcW w:w="850" w:type="dxa"/>
            <w:shd w:val="clear" w:color="auto" w:fill="auto"/>
          </w:tcPr>
          <w:p w14:paraId="64742BDB" w14:textId="77777777" w:rsidR="00FA615D" w:rsidRDefault="00FA615D" w:rsidP="00FA615D">
            <w:pPr>
              <w:pStyle w:val="Tableheading"/>
            </w:pPr>
            <w:r>
              <w:t>CID</w:t>
            </w:r>
          </w:p>
        </w:tc>
        <w:tc>
          <w:tcPr>
            <w:tcW w:w="2127" w:type="dxa"/>
            <w:shd w:val="clear" w:color="auto" w:fill="auto"/>
          </w:tcPr>
          <w:p w14:paraId="57C36F69" w14:textId="77777777" w:rsidR="00FA615D" w:rsidRDefault="00FA615D" w:rsidP="00FA615D">
            <w:pPr>
              <w:pStyle w:val="Tableheading"/>
            </w:pPr>
            <w:r>
              <w:t>Position / Role in group</w:t>
            </w:r>
          </w:p>
        </w:tc>
        <w:tc>
          <w:tcPr>
            <w:tcW w:w="1417" w:type="dxa"/>
            <w:shd w:val="clear" w:color="auto" w:fill="auto"/>
          </w:tcPr>
          <w:p w14:paraId="7F95FCD6" w14:textId="77777777" w:rsidR="00FA615D" w:rsidRDefault="00FA615D" w:rsidP="00FA615D">
            <w:pPr>
              <w:pStyle w:val="Tableheading"/>
            </w:pPr>
            <w:r>
              <w:t>Email</w:t>
            </w:r>
          </w:p>
        </w:tc>
        <w:tc>
          <w:tcPr>
            <w:tcW w:w="1559" w:type="dxa"/>
            <w:shd w:val="clear" w:color="auto" w:fill="auto"/>
          </w:tcPr>
          <w:p w14:paraId="38119AF3" w14:textId="77777777" w:rsidR="00FA615D" w:rsidRDefault="00FA615D" w:rsidP="00FA615D">
            <w:pPr>
              <w:pStyle w:val="Tableheading"/>
            </w:pPr>
            <w:r>
              <w:t>Telephone</w:t>
            </w:r>
            <w:r>
              <w:br/>
              <w:t>(Imperial no.)</w:t>
            </w:r>
          </w:p>
        </w:tc>
        <w:tc>
          <w:tcPr>
            <w:tcW w:w="1701" w:type="dxa"/>
            <w:shd w:val="clear" w:color="auto" w:fill="auto"/>
          </w:tcPr>
          <w:p w14:paraId="167223D6" w14:textId="77777777" w:rsidR="00FA615D" w:rsidRDefault="00FA615D" w:rsidP="00FA615D">
            <w:pPr>
              <w:pStyle w:val="Tableheading"/>
            </w:pPr>
            <w:r>
              <w:t>Telephone</w:t>
            </w:r>
            <w:r>
              <w:br/>
              <w:t>(offsite contact no.)</w:t>
            </w:r>
          </w:p>
        </w:tc>
      </w:tr>
      <w:tr w:rsidR="00FA615D" w:rsidRPr="00647417" w14:paraId="236B16A0" w14:textId="77777777" w:rsidTr="00FA615D">
        <w:trPr>
          <w:cantSplit/>
          <w:trHeight w:val="340"/>
        </w:trPr>
        <w:tc>
          <w:tcPr>
            <w:tcW w:w="2552" w:type="dxa"/>
          </w:tcPr>
          <w:p w14:paraId="22BA431C" w14:textId="77777777" w:rsidR="00FA615D" w:rsidRPr="00647417" w:rsidRDefault="00FA615D" w:rsidP="00FA615D">
            <w:pPr>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850" w:type="dxa"/>
          </w:tcPr>
          <w:p w14:paraId="5EAD48B6"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maxLength w:val="4"/>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2127" w:type="dxa"/>
          </w:tcPr>
          <w:p w14:paraId="38CB4928" w14:textId="77777777" w:rsidR="00FA615D" w:rsidRPr="00647417" w:rsidRDefault="005764F7"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417" w:type="dxa"/>
          </w:tcPr>
          <w:p w14:paraId="69C2519B"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559" w:type="dxa"/>
          </w:tcPr>
          <w:p w14:paraId="5EC18B7C"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701" w:type="dxa"/>
          </w:tcPr>
          <w:p w14:paraId="42110EA1"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rsidRPr="00647417" w14:paraId="0AE72DEA" w14:textId="77777777" w:rsidTr="00FA615D">
        <w:trPr>
          <w:cantSplit/>
          <w:trHeight w:val="340"/>
        </w:trPr>
        <w:tc>
          <w:tcPr>
            <w:tcW w:w="2552" w:type="dxa"/>
          </w:tcPr>
          <w:p w14:paraId="5E4FAD53" w14:textId="77777777" w:rsidR="00FA615D" w:rsidRPr="00647417" w:rsidRDefault="00FA615D" w:rsidP="00FA615D">
            <w:pPr>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850" w:type="dxa"/>
          </w:tcPr>
          <w:p w14:paraId="31B921A5"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maxLength w:val="4"/>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2127" w:type="dxa"/>
          </w:tcPr>
          <w:p w14:paraId="264C7E46" w14:textId="77777777" w:rsidR="00FA615D" w:rsidRPr="00647417" w:rsidRDefault="005764F7"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417" w:type="dxa"/>
          </w:tcPr>
          <w:p w14:paraId="5F951A45"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559" w:type="dxa"/>
          </w:tcPr>
          <w:p w14:paraId="761DB6E9"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701" w:type="dxa"/>
          </w:tcPr>
          <w:p w14:paraId="6CFEED6C"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rsidRPr="00647417" w14:paraId="75AB4FF7" w14:textId="77777777" w:rsidTr="00FA615D">
        <w:trPr>
          <w:cantSplit/>
          <w:trHeight w:val="340"/>
        </w:trPr>
        <w:tc>
          <w:tcPr>
            <w:tcW w:w="2552" w:type="dxa"/>
          </w:tcPr>
          <w:p w14:paraId="61D93037" w14:textId="77777777" w:rsidR="00FA615D" w:rsidRPr="00647417" w:rsidRDefault="00FA615D" w:rsidP="00FA615D">
            <w:pPr>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850" w:type="dxa"/>
          </w:tcPr>
          <w:p w14:paraId="641B8F63"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maxLength w:val="4"/>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2127" w:type="dxa"/>
          </w:tcPr>
          <w:p w14:paraId="1058A7E7" w14:textId="77777777" w:rsidR="00FA615D" w:rsidRPr="00647417" w:rsidRDefault="005764F7"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417" w:type="dxa"/>
          </w:tcPr>
          <w:p w14:paraId="342E01B7"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559" w:type="dxa"/>
          </w:tcPr>
          <w:p w14:paraId="6404972E"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701" w:type="dxa"/>
          </w:tcPr>
          <w:p w14:paraId="1F28A76A"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rsidRPr="00647417" w14:paraId="6915E482" w14:textId="77777777" w:rsidTr="00FA615D">
        <w:trPr>
          <w:cantSplit/>
          <w:trHeight w:val="340"/>
        </w:trPr>
        <w:tc>
          <w:tcPr>
            <w:tcW w:w="2552" w:type="dxa"/>
          </w:tcPr>
          <w:p w14:paraId="4827BB5A" w14:textId="77777777" w:rsidR="00FA615D" w:rsidRPr="00647417" w:rsidRDefault="00FA615D" w:rsidP="00FA615D">
            <w:pPr>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850" w:type="dxa"/>
          </w:tcPr>
          <w:p w14:paraId="374B5904"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maxLength w:val="4"/>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2127" w:type="dxa"/>
          </w:tcPr>
          <w:p w14:paraId="60A2C8D1" w14:textId="77777777" w:rsidR="00FA615D" w:rsidRPr="00647417" w:rsidRDefault="005764F7"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417" w:type="dxa"/>
          </w:tcPr>
          <w:p w14:paraId="5FFED603"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559" w:type="dxa"/>
          </w:tcPr>
          <w:p w14:paraId="4E6513FF"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701" w:type="dxa"/>
          </w:tcPr>
          <w:p w14:paraId="16BCEE7D"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rsidRPr="00647417" w14:paraId="0F928049" w14:textId="77777777" w:rsidTr="00FA615D">
        <w:trPr>
          <w:cantSplit/>
          <w:trHeight w:val="340"/>
        </w:trPr>
        <w:tc>
          <w:tcPr>
            <w:tcW w:w="2552" w:type="dxa"/>
          </w:tcPr>
          <w:p w14:paraId="07EC4AC9" w14:textId="77777777" w:rsidR="00FA615D" w:rsidRPr="00647417" w:rsidRDefault="00FA615D" w:rsidP="00FA615D">
            <w:pPr>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850" w:type="dxa"/>
          </w:tcPr>
          <w:p w14:paraId="0EFDC8A8"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maxLength w:val="4"/>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2127" w:type="dxa"/>
          </w:tcPr>
          <w:p w14:paraId="39077B05" w14:textId="77777777" w:rsidR="00FA615D" w:rsidRPr="00647417" w:rsidRDefault="005764F7"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417" w:type="dxa"/>
          </w:tcPr>
          <w:p w14:paraId="6F074C2D"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559" w:type="dxa"/>
          </w:tcPr>
          <w:p w14:paraId="060240A1"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701" w:type="dxa"/>
          </w:tcPr>
          <w:p w14:paraId="1F7611B8"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rsidRPr="00647417" w14:paraId="4BA606B1" w14:textId="77777777" w:rsidTr="00FA615D">
        <w:trPr>
          <w:cantSplit/>
          <w:trHeight w:val="340"/>
        </w:trPr>
        <w:tc>
          <w:tcPr>
            <w:tcW w:w="2552" w:type="dxa"/>
          </w:tcPr>
          <w:p w14:paraId="02502C17" w14:textId="77777777" w:rsidR="00FA615D" w:rsidRPr="00647417" w:rsidRDefault="00FA615D" w:rsidP="00FA615D">
            <w:pPr>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850" w:type="dxa"/>
          </w:tcPr>
          <w:p w14:paraId="58B83157"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maxLength w:val="4"/>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2127" w:type="dxa"/>
          </w:tcPr>
          <w:p w14:paraId="2D49BF49" w14:textId="77777777" w:rsidR="00FA615D" w:rsidRPr="00647417" w:rsidRDefault="005764F7"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417" w:type="dxa"/>
          </w:tcPr>
          <w:p w14:paraId="013C147D"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559" w:type="dxa"/>
          </w:tcPr>
          <w:p w14:paraId="78EA9F07"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701" w:type="dxa"/>
          </w:tcPr>
          <w:p w14:paraId="5BE3C268"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bl>
    <w:p w14:paraId="3B5B9841" w14:textId="77777777" w:rsidR="00AA1E9F" w:rsidRDefault="00FA615D" w:rsidP="00AA1E9F">
      <w:pPr>
        <w:pStyle w:val="Heading3"/>
      </w:pPr>
      <w:r>
        <w:t xml:space="preserve">Other key contacts </w:t>
      </w:r>
    </w:p>
    <w:tbl>
      <w:tblPr>
        <w:tblW w:w="10206" w:type="dxa"/>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552"/>
        <w:gridCol w:w="850"/>
        <w:gridCol w:w="3544"/>
        <w:gridCol w:w="1559"/>
        <w:gridCol w:w="1701"/>
      </w:tblGrid>
      <w:tr w:rsidR="00FA615D" w14:paraId="3A2CE881" w14:textId="77777777" w:rsidTr="00FA615D">
        <w:trPr>
          <w:cantSplit/>
        </w:trPr>
        <w:tc>
          <w:tcPr>
            <w:tcW w:w="2552" w:type="dxa"/>
            <w:shd w:val="clear" w:color="auto" w:fill="auto"/>
          </w:tcPr>
          <w:p w14:paraId="43ECDB4B" w14:textId="77777777" w:rsidR="00FA615D" w:rsidRDefault="00FA615D" w:rsidP="00FA615D">
            <w:pPr>
              <w:pStyle w:val="Tableheading"/>
            </w:pPr>
            <w:r>
              <w:t>Full name</w:t>
            </w:r>
          </w:p>
        </w:tc>
        <w:tc>
          <w:tcPr>
            <w:tcW w:w="850" w:type="dxa"/>
            <w:shd w:val="clear" w:color="auto" w:fill="auto"/>
          </w:tcPr>
          <w:p w14:paraId="70A59260" w14:textId="77777777" w:rsidR="00FA615D" w:rsidRDefault="00FA615D" w:rsidP="00FA615D">
            <w:pPr>
              <w:pStyle w:val="Tableheading"/>
            </w:pPr>
            <w:r>
              <w:t>CID</w:t>
            </w:r>
          </w:p>
        </w:tc>
        <w:tc>
          <w:tcPr>
            <w:tcW w:w="3544" w:type="dxa"/>
            <w:shd w:val="clear" w:color="auto" w:fill="auto"/>
          </w:tcPr>
          <w:p w14:paraId="1AED6DAE" w14:textId="77777777" w:rsidR="00FA615D" w:rsidRDefault="00FA615D" w:rsidP="00FA615D">
            <w:pPr>
              <w:pStyle w:val="Tableheading"/>
            </w:pPr>
            <w:r>
              <w:t>Position</w:t>
            </w:r>
          </w:p>
        </w:tc>
        <w:tc>
          <w:tcPr>
            <w:tcW w:w="1559" w:type="dxa"/>
            <w:shd w:val="clear" w:color="auto" w:fill="auto"/>
          </w:tcPr>
          <w:p w14:paraId="219568FB" w14:textId="77777777" w:rsidR="00FA615D" w:rsidRDefault="00FA615D" w:rsidP="00FA615D">
            <w:pPr>
              <w:pStyle w:val="Tableheading"/>
            </w:pPr>
            <w:r>
              <w:t>Email</w:t>
            </w:r>
          </w:p>
        </w:tc>
        <w:tc>
          <w:tcPr>
            <w:tcW w:w="1701" w:type="dxa"/>
            <w:shd w:val="clear" w:color="auto" w:fill="auto"/>
          </w:tcPr>
          <w:p w14:paraId="7BE92492" w14:textId="77777777" w:rsidR="00FA615D" w:rsidRDefault="00FA615D" w:rsidP="00FA615D">
            <w:pPr>
              <w:pStyle w:val="Tableheading"/>
            </w:pPr>
            <w:r>
              <w:t>Telephone (24 h)</w:t>
            </w:r>
          </w:p>
        </w:tc>
      </w:tr>
      <w:tr w:rsidR="00FA615D" w:rsidRPr="00647417" w14:paraId="3F4E03F3" w14:textId="77777777" w:rsidTr="00FA615D">
        <w:trPr>
          <w:cantSplit/>
          <w:trHeight w:val="340"/>
        </w:trPr>
        <w:tc>
          <w:tcPr>
            <w:tcW w:w="2552" w:type="dxa"/>
          </w:tcPr>
          <w:p w14:paraId="67E07341" w14:textId="77777777" w:rsidR="00FA615D" w:rsidRPr="00647417" w:rsidRDefault="00FA615D" w:rsidP="00FA615D">
            <w:pPr>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850" w:type="dxa"/>
          </w:tcPr>
          <w:p w14:paraId="28B26F03"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maxLength w:val="4"/>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3544" w:type="dxa"/>
          </w:tcPr>
          <w:p w14:paraId="60599D3B" w14:textId="77777777" w:rsidR="00FA615D" w:rsidRPr="00647417" w:rsidRDefault="00FA615D" w:rsidP="00FA615D">
            <w:pPr>
              <w:pStyle w:val="Header"/>
              <w:tabs>
                <w:tab w:val="clear" w:pos="4153"/>
                <w:tab w:val="clear" w:pos="8306"/>
              </w:tabs>
              <w:spacing w:before="60" w:after="60"/>
            </w:pPr>
            <w:r w:rsidRPr="00647417">
              <w:t>Principal Investigator</w:t>
            </w:r>
            <w:r>
              <w:t xml:space="preserve"> (ICL based)</w:t>
            </w:r>
          </w:p>
        </w:tc>
        <w:tc>
          <w:tcPr>
            <w:tcW w:w="1559" w:type="dxa"/>
          </w:tcPr>
          <w:p w14:paraId="68F1C3C9"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701" w:type="dxa"/>
          </w:tcPr>
          <w:p w14:paraId="1DF0F0AE"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rsidRPr="00647417" w14:paraId="35A7FAD9" w14:textId="77777777" w:rsidTr="00FA615D">
        <w:trPr>
          <w:cantSplit/>
          <w:trHeight w:val="340"/>
        </w:trPr>
        <w:tc>
          <w:tcPr>
            <w:tcW w:w="2552" w:type="dxa"/>
          </w:tcPr>
          <w:p w14:paraId="2EFA58B8" w14:textId="77777777" w:rsidR="00FA615D" w:rsidRPr="00647417" w:rsidRDefault="00FA615D" w:rsidP="00FA615D">
            <w:pPr>
              <w:spacing w:before="60" w:after="60"/>
            </w:pPr>
            <w:r w:rsidRPr="00647417">
              <w:rPr>
                <w:szCs w:val="18"/>
              </w:rPr>
              <w:lastRenderedPageBreak/>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850" w:type="dxa"/>
          </w:tcPr>
          <w:p w14:paraId="552A63B5"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maxLength w:val="4"/>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3544" w:type="dxa"/>
          </w:tcPr>
          <w:p w14:paraId="564000ED" w14:textId="77777777" w:rsidR="00FA615D" w:rsidRPr="00647417" w:rsidRDefault="00FA615D" w:rsidP="00FA615D">
            <w:pPr>
              <w:pStyle w:val="Header"/>
              <w:tabs>
                <w:tab w:val="clear" w:pos="4153"/>
                <w:tab w:val="clear" w:pos="8306"/>
              </w:tabs>
              <w:spacing w:before="60" w:after="60"/>
            </w:pPr>
            <w:r w:rsidRPr="00647417">
              <w:t xml:space="preserve">Person in charge </w:t>
            </w:r>
            <w:r>
              <w:t xml:space="preserve">e.g. team leader </w:t>
            </w:r>
            <w:r w:rsidRPr="00647417">
              <w:t xml:space="preserve">(see </w:t>
            </w:r>
            <w:hyperlink r:id="rId22" w:tooltip="See Endnote 1" w:history="1">
              <w:r w:rsidRPr="00967A1B">
                <w:rPr>
                  <w:rStyle w:val="Hyperlink"/>
                </w:rPr>
                <w:t>Colleg</w:t>
              </w:r>
              <w:r w:rsidRPr="00967A1B">
                <w:rPr>
                  <w:rStyle w:val="Hyperlink"/>
                </w:rPr>
                <w:t>e</w:t>
              </w:r>
              <w:r w:rsidRPr="00967A1B">
                <w:rPr>
                  <w:rStyle w:val="Hyperlink"/>
                </w:rPr>
                <w:t xml:space="preserve"> policy</w:t>
              </w:r>
            </w:hyperlink>
            <w:r w:rsidRPr="00647417">
              <w:t>)</w:t>
            </w:r>
          </w:p>
        </w:tc>
        <w:tc>
          <w:tcPr>
            <w:tcW w:w="1559" w:type="dxa"/>
          </w:tcPr>
          <w:p w14:paraId="70706CB2"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701" w:type="dxa"/>
          </w:tcPr>
          <w:p w14:paraId="2406D862"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rsidRPr="00647417" w14:paraId="66FCCE8F" w14:textId="77777777" w:rsidTr="00FA615D">
        <w:trPr>
          <w:cantSplit/>
          <w:trHeight w:val="340"/>
        </w:trPr>
        <w:tc>
          <w:tcPr>
            <w:tcW w:w="2552" w:type="dxa"/>
          </w:tcPr>
          <w:p w14:paraId="084F291B" w14:textId="77777777" w:rsidR="00FA615D" w:rsidRPr="00647417" w:rsidRDefault="00FA615D" w:rsidP="00FA615D">
            <w:pPr>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850" w:type="dxa"/>
          </w:tcPr>
          <w:p w14:paraId="5FE8B537"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maxLength w:val="4"/>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3544" w:type="dxa"/>
          </w:tcPr>
          <w:p w14:paraId="7D7CF8F6" w14:textId="77777777" w:rsidR="00FA615D" w:rsidRPr="00647417" w:rsidRDefault="00FA615D" w:rsidP="00FA615D">
            <w:pPr>
              <w:pStyle w:val="Header"/>
              <w:tabs>
                <w:tab w:val="clear" w:pos="4153"/>
                <w:tab w:val="clear" w:pos="8306"/>
              </w:tabs>
              <w:spacing w:before="60" w:after="60"/>
            </w:pPr>
            <w:r w:rsidRPr="00647417">
              <w:t>Offsite co-ordinator (IC site based)</w:t>
            </w:r>
          </w:p>
        </w:tc>
        <w:tc>
          <w:tcPr>
            <w:tcW w:w="1559" w:type="dxa"/>
          </w:tcPr>
          <w:p w14:paraId="3E67EA7B"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701" w:type="dxa"/>
          </w:tcPr>
          <w:p w14:paraId="339B46ED"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rsidRPr="00647417" w14:paraId="27BC3817" w14:textId="77777777" w:rsidTr="00FA615D">
        <w:trPr>
          <w:cantSplit/>
          <w:trHeight w:val="340"/>
        </w:trPr>
        <w:tc>
          <w:tcPr>
            <w:tcW w:w="2552" w:type="dxa"/>
          </w:tcPr>
          <w:p w14:paraId="0B8D2356" w14:textId="77777777" w:rsidR="00FA615D" w:rsidRPr="00647417" w:rsidRDefault="00FA615D" w:rsidP="00FA615D">
            <w:pPr>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850" w:type="dxa"/>
          </w:tcPr>
          <w:p w14:paraId="4091567C"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maxLength w:val="4"/>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3544" w:type="dxa"/>
          </w:tcPr>
          <w:p w14:paraId="22AFAE63" w14:textId="77777777" w:rsidR="00FA615D" w:rsidRPr="00647417" w:rsidRDefault="00FA615D" w:rsidP="00FA615D">
            <w:pPr>
              <w:pStyle w:val="Header"/>
              <w:tabs>
                <w:tab w:val="clear" w:pos="4153"/>
                <w:tab w:val="clear" w:pos="8306"/>
              </w:tabs>
              <w:spacing w:before="60" w:after="60"/>
            </w:pPr>
            <w:r>
              <w:t>Host</w:t>
            </w:r>
          </w:p>
        </w:tc>
        <w:tc>
          <w:tcPr>
            <w:tcW w:w="1559" w:type="dxa"/>
          </w:tcPr>
          <w:p w14:paraId="48C1CF8D"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701" w:type="dxa"/>
          </w:tcPr>
          <w:p w14:paraId="4E4427EB"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rsidRPr="00647417" w14:paraId="6352216D" w14:textId="77777777" w:rsidTr="00FA615D">
        <w:trPr>
          <w:cantSplit/>
          <w:trHeight w:val="340"/>
        </w:trPr>
        <w:tc>
          <w:tcPr>
            <w:tcW w:w="2552" w:type="dxa"/>
          </w:tcPr>
          <w:p w14:paraId="7AC09C66" w14:textId="77777777" w:rsidR="00FA615D" w:rsidRPr="00647417" w:rsidRDefault="00FA615D" w:rsidP="00FA615D">
            <w:pPr>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850" w:type="dxa"/>
          </w:tcPr>
          <w:p w14:paraId="4A3CF149"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maxLength w:val="4"/>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3544" w:type="dxa"/>
          </w:tcPr>
          <w:p w14:paraId="1F015DA8" w14:textId="77777777" w:rsidR="00FA615D" w:rsidRPr="00647417" w:rsidRDefault="00FA615D" w:rsidP="00FA615D">
            <w:pPr>
              <w:pStyle w:val="Header"/>
              <w:tabs>
                <w:tab w:val="clear" w:pos="4153"/>
                <w:tab w:val="clear" w:pos="8306"/>
              </w:tabs>
              <w:spacing w:before="60" w:after="60"/>
            </w:pPr>
            <w:r>
              <w:rPr>
                <w:szCs w:val="18"/>
              </w:rPr>
              <w:t>Local contact</w:t>
            </w:r>
          </w:p>
        </w:tc>
        <w:tc>
          <w:tcPr>
            <w:tcW w:w="1559" w:type="dxa"/>
          </w:tcPr>
          <w:p w14:paraId="1272AB3C"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701" w:type="dxa"/>
          </w:tcPr>
          <w:p w14:paraId="541FCEEC" w14:textId="77777777" w:rsidR="00FA615D" w:rsidRPr="00647417" w:rsidRDefault="00FA615D" w:rsidP="00FA615D">
            <w:pPr>
              <w:pStyle w:val="Header"/>
              <w:tabs>
                <w:tab w:val="clear" w:pos="4153"/>
                <w:tab w:val="clear" w:pos="8306"/>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rsidRPr="00647417" w14:paraId="23B7B489" w14:textId="77777777" w:rsidTr="00FA615D">
        <w:trPr>
          <w:cantSplit/>
          <w:trHeight w:val="340"/>
        </w:trPr>
        <w:tc>
          <w:tcPr>
            <w:tcW w:w="2552" w:type="dxa"/>
          </w:tcPr>
          <w:p w14:paraId="60D94FCD" w14:textId="77777777" w:rsidR="00FA615D" w:rsidRPr="00647417" w:rsidRDefault="00FA615D" w:rsidP="00FA615D">
            <w:pPr>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850" w:type="dxa"/>
          </w:tcPr>
          <w:p w14:paraId="0BD75952" w14:textId="77777777" w:rsidR="00FA615D" w:rsidRPr="00647417" w:rsidRDefault="00FA615D" w:rsidP="00FA615D">
            <w:pPr>
              <w:pStyle w:val="Header"/>
              <w:tabs>
                <w:tab w:val="clear" w:pos="4153"/>
                <w:tab w:val="clear" w:pos="8306"/>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3544" w:type="dxa"/>
          </w:tcPr>
          <w:p w14:paraId="5F8A5D34" w14:textId="77777777" w:rsidR="00FA615D" w:rsidRDefault="00FA615D" w:rsidP="00FA615D">
            <w:pPr>
              <w:pStyle w:val="Header"/>
              <w:tabs>
                <w:tab w:val="clear" w:pos="4153"/>
                <w:tab w:val="clear" w:pos="8306"/>
              </w:tabs>
              <w:spacing w:before="60" w:after="60"/>
              <w:rPr>
                <w:szCs w:val="18"/>
              </w:rPr>
            </w:pPr>
            <w:r>
              <w:rPr>
                <w:szCs w:val="18"/>
              </w:rPr>
              <w:t>Other</w:t>
            </w:r>
          </w:p>
        </w:tc>
        <w:tc>
          <w:tcPr>
            <w:tcW w:w="1559" w:type="dxa"/>
          </w:tcPr>
          <w:p w14:paraId="5A26797E" w14:textId="77777777" w:rsidR="00FA615D" w:rsidRPr="00647417" w:rsidRDefault="00FA615D" w:rsidP="00FA615D">
            <w:pPr>
              <w:pStyle w:val="Header"/>
              <w:tabs>
                <w:tab w:val="clear" w:pos="4153"/>
                <w:tab w:val="clear" w:pos="8306"/>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701" w:type="dxa"/>
          </w:tcPr>
          <w:p w14:paraId="110FBC4E" w14:textId="77777777" w:rsidR="00FA615D" w:rsidRPr="00647417" w:rsidRDefault="00FA615D" w:rsidP="00FA615D">
            <w:pPr>
              <w:pStyle w:val="Header"/>
              <w:tabs>
                <w:tab w:val="clear" w:pos="4153"/>
                <w:tab w:val="clear" w:pos="8306"/>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bl>
    <w:p w14:paraId="5995A816" w14:textId="77777777" w:rsidR="00AA1E9F" w:rsidRDefault="00AA1E9F" w:rsidP="00AA1E9F">
      <w:pPr>
        <w:pStyle w:val="Heading3"/>
      </w:pPr>
      <w:r>
        <w:t>Accommodation</w:t>
      </w:r>
      <w:r w:rsidR="001E0886">
        <w:t xml:space="preserve"> used during the entire activity, including travel.</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134"/>
        <w:gridCol w:w="3402"/>
        <w:gridCol w:w="2410"/>
        <w:gridCol w:w="3260"/>
      </w:tblGrid>
      <w:tr w:rsidR="00FA615D" w:rsidRPr="00BE63D4" w14:paraId="48C7944B" w14:textId="77777777" w:rsidTr="001E0886">
        <w:trPr>
          <w:cantSplit/>
        </w:trPr>
        <w:tc>
          <w:tcPr>
            <w:tcW w:w="1134" w:type="dxa"/>
            <w:shd w:val="clear" w:color="auto" w:fill="auto"/>
          </w:tcPr>
          <w:p w14:paraId="5D5E364C" w14:textId="77777777" w:rsidR="00FA615D" w:rsidRPr="00BE63D4" w:rsidRDefault="00FA615D" w:rsidP="00FA615D">
            <w:pPr>
              <w:pStyle w:val="Tableheading"/>
            </w:pPr>
            <w:r w:rsidRPr="00BE63D4">
              <w:t>Type</w:t>
            </w:r>
          </w:p>
        </w:tc>
        <w:tc>
          <w:tcPr>
            <w:tcW w:w="3402" w:type="dxa"/>
            <w:shd w:val="clear" w:color="auto" w:fill="auto"/>
          </w:tcPr>
          <w:p w14:paraId="0255E771" w14:textId="44A1E6F7" w:rsidR="00FA615D" w:rsidRPr="00BE63D4" w:rsidRDefault="00FA615D" w:rsidP="00FA615D">
            <w:pPr>
              <w:pStyle w:val="Tableheading"/>
            </w:pPr>
            <w:r w:rsidRPr="00BE63D4">
              <w:t>Details</w:t>
            </w:r>
            <w:r>
              <w:t xml:space="preserve">:  Address, </w:t>
            </w:r>
            <w:r w:rsidR="003E3731">
              <w:t>telephone,</w:t>
            </w:r>
            <w:r>
              <w:t xml:space="preserve"> and Email</w:t>
            </w:r>
          </w:p>
        </w:tc>
        <w:tc>
          <w:tcPr>
            <w:tcW w:w="2410" w:type="dxa"/>
            <w:shd w:val="clear" w:color="auto" w:fill="auto"/>
          </w:tcPr>
          <w:p w14:paraId="349C87C2" w14:textId="77777777" w:rsidR="00FA615D" w:rsidRPr="00BE63D4" w:rsidRDefault="00FA615D" w:rsidP="00FA615D">
            <w:pPr>
              <w:pStyle w:val="Tableheading"/>
            </w:pPr>
            <w:r w:rsidRPr="00BE63D4">
              <w:rPr>
                <w:szCs w:val="18"/>
              </w:rPr>
              <w:t>When will this be used?</w:t>
            </w:r>
          </w:p>
        </w:tc>
        <w:tc>
          <w:tcPr>
            <w:tcW w:w="3260" w:type="dxa"/>
            <w:shd w:val="clear" w:color="auto" w:fill="auto"/>
          </w:tcPr>
          <w:p w14:paraId="7410EFAC" w14:textId="77777777" w:rsidR="00FA615D" w:rsidRPr="00BE63D4" w:rsidRDefault="00FA615D" w:rsidP="001E0886">
            <w:pPr>
              <w:pStyle w:val="Tableheading"/>
              <w:spacing w:before="0" w:after="0"/>
            </w:pPr>
            <w:r w:rsidRPr="00BE63D4">
              <w:t>What reliable information do you have on the suitability of the accommodation?</w:t>
            </w:r>
          </w:p>
        </w:tc>
      </w:tr>
      <w:tr w:rsidR="00FA615D" w14:paraId="228362EC" w14:textId="77777777" w:rsidTr="001E0886">
        <w:trPr>
          <w:cantSplit/>
        </w:trPr>
        <w:tc>
          <w:tcPr>
            <w:tcW w:w="1134" w:type="dxa"/>
            <w:shd w:val="clear" w:color="auto" w:fill="auto"/>
          </w:tcPr>
          <w:p w14:paraId="2B90CFFF" w14:textId="77777777" w:rsidR="00FA615D" w:rsidRPr="00BE63D4" w:rsidRDefault="00FA615D" w:rsidP="00FA615D">
            <w:pPr>
              <w:tabs>
                <w:tab w:val="left" w:pos="1701"/>
              </w:tabs>
              <w:spacing w:before="60" w:after="60"/>
              <w:rPr>
                <w:color w:val="008080"/>
                <w:szCs w:val="18"/>
              </w:rPr>
            </w:pPr>
            <w:r w:rsidRPr="00BE63D4">
              <w:rPr>
                <w:color w:val="008080"/>
                <w:szCs w:val="18"/>
              </w:rPr>
              <w:t>Private</w:t>
            </w:r>
            <w:r>
              <w:rPr>
                <w:color w:val="008080"/>
                <w:szCs w:val="18"/>
              </w:rPr>
              <w:t>, includes parental or own home</w:t>
            </w:r>
          </w:p>
        </w:tc>
        <w:tc>
          <w:tcPr>
            <w:tcW w:w="3402" w:type="dxa"/>
            <w:shd w:val="clear" w:color="auto" w:fill="auto"/>
          </w:tcPr>
          <w:p w14:paraId="6D883FCD"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2410" w:type="dxa"/>
            <w:shd w:val="clear" w:color="auto" w:fill="auto"/>
          </w:tcPr>
          <w:p w14:paraId="1F049755"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3260" w:type="dxa"/>
          </w:tcPr>
          <w:p w14:paraId="0E2E5519"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14:paraId="5662E836" w14:textId="77777777" w:rsidTr="001E0886">
        <w:trPr>
          <w:cantSplit/>
        </w:trPr>
        <w:tc>
          <w:tcPr>
            <w:tcW w:w="1134" w:type="dxa"/>
            <w:shd w:val="clear" w:color="auto" w:fill="auto"/>
          </w:tcPr>
          <w:p w14:paraId="2576AC1C" w14:textId="77777777" w:rsidR="00FA615D" w:rsidRPr="00BE63D4" w:rsidRDefault="00FA615D" w:rsidP="00FA615D">
            <w:pPr>
              <w:tabs>
                <w:tab w:val="left" w:pos="1701"/>
              </w:tabs>
              <w:spacing w:before="60" w:after="60"/>
              <w:rPr>
                <w:color w:val="008080"/>
                <w:szCs w:val="18"/>
              </w:rPr>
            </w:pPr>
            <w:r w:rsidRPr="00BE63D4">
              <w:rPr>
                <w:color w:val="008080"/>
                <w:szCs w:val="18"/>
              </w:rPr>
              <w:t>Hotel/Motel</w:t>
            </w:r>
          </w:p>
        </w:tc>
        <w:tc>
          <w:tcPr>
            <w:tcW w:w="3402" w:type="dxa"/>
            <w:shd w:val="clear" w:color="auto" w:fill="auto"/>
          </w:tcPr>
          <w:p w14:paraId="54B586BC"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2410" w:type="dxa"/>
            <w:shd w:val="clear" w:color="auto" w:fill="auto"/>
          </w:tcPr>
          <w:p w14:paraId="52FECEF6"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3260" w:type="dxa"/>
          </w:tcPr>
          <w:p w14:paraId="14568617"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14:paraId="66D793BF" w14:textId="77777777" w:rsidTr="001E0886">
        <w:trPr>
          <w:cantSplit/>
        </w:trPr>
        <w:tc>
          <w:tcPr>
            <w:tcW w:w="1134" w:type="dxa"/>
            <w:shd w:val="clear" w:color="auto" w:fill="auto"/>
          </w:tcPr>
          <w:p w14:paraId="2B7340E0" w14:textId="77777777" w:rsidR="00FA615D" w:rsidRPr="00BE63D4" w:rsidRDefault="00FA615D" w:rsidP="00FA615D">
            <w:pPr>
              <w:tabs>
                <w:tab w:val="left" w:pos="1701"/>
              </w:tabs>
              <w:spacing w:before="60" w:after="60"/>
              <w:rPr>
                <w:color w:val="008080"/>
                <w:sz w:val="20"/>
              </w:rPr>
            </w:pPr>
            <w:r w:rsidRPr="00BE63D4">
              <w:rPr>
                <w:color w:val="008080"/>
                <w:szCs w:val="18"/>
              </w:rPr>
              <w:t>Camping</w:t>
            </w:r>
          </w:p>
        </w:tc>
        <w:tc>
          <w:tcPr>
            <w:tcW w:w="3402" w:type="dxa"/>
            <w:shd w:val="clear" w:color="auto" w:fill="auto"/>
          </w:tcPr>
          <w:p w14:paraId="7F8CA25E" w14:textId="77777777" w:rsidR="00FA615D" w:rsidRPr="00647417" w:rsidRDefault="00FA615D" w:rsidP="00FA615D">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2410" w:type="dxa"/>
            <w:shd w:val="clear" w:color="auto" w:fill="auto"/>
          </w:tcPr>
          <w:p w14:paraId="513DFDE9" w14:textId="77777777" w:rsidR="00FA615D" w:rsidRPr="00647417" w:rsidRDefault="00FA615D" w:rsidP="00FA615D">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3260" w:type="dxa"/>
          </w:tcPr>
          <w:p w14:paraId="5242C6F5" w14:textId="77777777" w:rsidR="00FA615D" w:rsidRPr="00647417" w:rsidRDefault="00FA615D" w:rsidP="00FA615D">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14:paraId="4A45EE05" w14:textId="77777777" w:rsidTr="001E0886">
        <w:trPr>
          <w:cantSplit/>
        </w:trPr>
        <w:tc>
          <w:tcPr>
            <w:tcW w:w="1134" w:type="dxa"/>
            <w:shd w:val="clear" w:color="auto" w:fill="auto"/>
          </w:tcPr>
          <w:p w14:paraId="774BF20E" w14:textId="77777777" w:rsidR="00FA615D" w:rsidRPr="00BE63D4" w:rsidRDefault="00FA615D" w:rsidP="00FA615D">
            <w:pPr>
              <w:tabs>
                <w:tab w:val="left" w:pos="1701"/>
              </w:tabs>
              <w:spacing w:before="60" w:after="60"/>
              <w:rPr>
                <w:color w:val="008080"/>
                <w:sz w:val="20"/>
              </w:rPr>
            </w:pPr>
            <w:r w:rsidRPr="00BE63D4">
              <w:rPr>
                <w:color w:val="008080"/>
                <w:szCs w:val="18"/>
              </w:rPr>
              <w:t>Other</w:t>
            </w:r>
          </w:p>
        </w:tc>
        <w:tc>
          <w:tcPr>
            <w:tcW w:w="3402" w:type="dxa"/>
            <w:shd w:val="clear" w:color="auto" w:fill="auto"/>
          </w:tcPr>
          <w:p w14:paraId="379203F7" w14:textId="77777777" w:rsidR="00FA615D" w:rsidRPr="00647417" w:rsidRDefault="00FA615D" w:rsidP="00FA615D">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2410" w:type="dxa"/>
            <w:shd w:val="clear" w:color="auto" w:fill="auto"/>
          </w:tcPr>
          <w:p w14:paraId="77AEDE63" w14:textId="77777777" w:rsidR="00FA615D" w:rsidRPr="00647417" w:rsidRDefault="00FA615D" w:rsidP="00FA615D">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3260" w:type="dxa"/>
          </w:tcPr>
          <w:p w14:paraId="0A967CFF" w14:textId="77777777" w:rsidR="00FA615D" w:rsidRPr="00647417" w:rsidRDefault="00FA615D" w:rsidP="00FA615D">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bl>
    <w:p w14:paraId="77C9162C" w14:textId="77777777" w:rsidR="001E0886" w:rsidRDefault="001E0886" w:rsidP="001E0886">
      <w:pPr>
        <w:pStyle w:val="Heading3"/>
      </w:pPr>
      <w:r>
        <w:t>Key support information and contacts</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041"/>
        <w:gridCol w:w="5045"/>
      </w:tblGrid>
      <w:tr w:rsidR="001E0886" w:rsidRPr="001E0886" w14:paraId="42824A7D" w14:textId="77777777" w:rsidTr="00C37DCF">
        <w:tc>
          <w:tcPr>
            <w:tcW w:w="5104" w:type="dxa"/>
            <w:shd w:val="clear" w:color="auto" w:fill="auto"/>
          </w:tcPr>
          <w:p w14:paraId="78648673" w14:textId="77777777" w:rsidR="001E0886" w:rsidRPr="00890205" w:rsidRDefault="001E0886" w:rsidP="001E0886">
            <w:pPr>
              <w:spacing w:before="40" w:after="40"/>
              <w:rPr>
                <w:b/>
                <w:szCs w:val="18"/>
              </w:rPr>
            </w:pPr>
            <w:r w:rsidRPr="00890205">
              <w:rPr>
                <w:b/>
                <w:szCs w:val="18"/>
              </w:rPr>
              <w:t xml:space="preserve">Nearest hospital or medical field station. </w:t>
            </w:r>
          </w:p>
        </w:tc>
        <w:tc>
          <w:tcPr>
            <w:tcW w:w="5102" w:type="dxa"/>
            <w:shd w:val="clear" w:color="auto" w:fill="auto"/>
          </w:tcPr>
          <w:p w14:paraId="4386DC58" w14:textId="77777777" w:rsidR="001E0886" w:rsidRPr="001E0886" w:rsidRDefault="001E0886" w:rsidP="001E0886">
            <w:pPr>
              <w:spacing w:before="40" w:after="40"/>
            </w:pPr>
            <w:r w:rsidRPr="001E0886">
              <w:t xml:space="preserve">Name: </w:t>
            </w:r>
            <w:r w:rsidRPr="001E0886">
              <w:fldChar w:fldCharType="begin">
                <w:ffData>
                  <w:name w:val=""/>
                  <w:enabled/>
                  <w:calcOnExit w:val="0"/>
                  <w:textInput/>
                </w:ffData>
              </w:fldChar>
            </w:r>
            <w:r w:rsidRPr="001E0886">
              <w:instrText xml:space="preserve"> FORMTEXT </w:instrText>
            </w:r>
            <w:r w:rsidRPr="001E0886">
              <w:fldChar w:fldCharType="separate"/>
            </w:r>
            <w:r w:rsidR="00EC753E">
              <w:rPr>
                <w:noProof/>
              </w:rPr>
              <w:t> </w:t>
            </w:r>
            <w:r w:rsidR="00EC753E">
              <w:rPr>
                <w:noProof/>
              </w:rPr>
              <w:t> </w:t>
            </w:r>
            <w:r w:rsidR="00EC753E">
              <w:rPr>
                <w:noProof/>
              </w:rPr>
              <w:t> </w:t>
            </w:r>
            <w:r w:rsidR="00EC753E">
              <w:rPr>
                <w:noProof/>
              </w:rPr>
              <w:t> </w:t>
            </w:r>
            <w:r w:rsidR="00EC753E">
              <w:rPr>
                <w:noProof/>
              </w:rPr>
              <w:t> </w:t>
            </w:r>
            <w:r w:rsidRPr="001E0886">
              <w:fldChar w:fldCharType="end"/>
            </w:r>
          </w:p>
          <w:p w14:paraId="27BFEB78" w14:textId="77777777" w:rsidR="001E0886" w:rsidRPr="001E0886" w:rsidRDefault="001E0886" w:rsidP="001E0886">
            <w:pPr>
              <w:spacing w:before="40" w:after="40"/>
            </w:pPr>
            <w:r w:rsidRPr="001E0886">
              <w:t xml:space="preserve">Address: </w:t>
            </w:r>
            <w:r w:rsidRPr="001E0886">
              <w:fldChar w:fldCharType="begin">
                <w:ffData>
                  <w:name w:val=""/>
                  <w:enabled/>
                  <w:calcOnExit w:val="0"/>
                  <w:textInput/>
                </w:ffData>
              </w:fldChar>
            </w:r>
            <w:r w:rsidRPr="001E0886">
              <w:instrText xml:space="preserve"> FORMTEXT </w:instrText>
            </w:r>
            <w:r w:rsidRPr="001E0886">
              <w:fldChar w:fldCharType="separate"/>
            </w:r>
            <w:r w:rsidR="00EC753E">
              <w:rPr>
                <w:noProof/>
              </w:rPr>
              <w:t> </w:t>
            </w:r>
            <w:r w:rsidR="00EC753E">
              <w:rPr>
                <w:noProof/>
              </w:rPr>
              <w:t> </w:t>
            </w:r>
            <w:r w:rsidR="00EC753E">
              <w:rPr>
                <w:noProof/>
              </w:rPr>
              <w:t> </w:t>
            </w:r>
            <w:r w:rsidR="00EC753E">
              <w:rPr>
                <w:noProof/>
              </w:rPr>
              <w:t> </w:t>
            </w:r>
            <w:r w:rsidR="00EC753E">
              <w:rPr>
                <w:noProof/>
              </w:rPr>
              <w:t> </w:t>
            </w:r>
            <w:r w:rsidRPr="001E0886">
              <w:fldChar w:fldCharType="end"/>
            </w:r>
          </w:p>
          <w:p w14:paraId="08B929B9" w14:textId="77777777" w:rsidR="001E0886" w:rsidRPr="001E0886" w:rsidRDefault="001E0886" w:rsidP="001E0886">
            <w:pPr>
              <w:spacing w:before="40" w:after="40"/>
            </w:pPr>
            <w:r w:rsidRPr="001E0886">
              <w:t xml:space="preserve">Telephone: </w:t>
            </w:r>
            <w:r w:rsidRPr="001E0886">
              <w:fldChar w:fldCharType="begin">
                <w:ffData>
                  <w:name w:val=""/>
                  <w:enabled/>
                  <w:calcOnExit w:val="0"/>
                  <w:textInput/>
                </w:ffData>
              </w:fldChar>
            </w:r>
            <w:r w:rsidRPr="001E0886">
              <w:instrText xml:space="preserve"> FORMTEXT </w:instrText>
            </w:r>
            <w:r w:rsidRPr="001E0886">
              <w:fldChar w:fldCharType="separate"/>
            </w:r>
            <w:r w:rsidR="00EC753E">
              <w:rPr>
                <w:noProof/>
              </w:rPr>
              <w:t> </w:t>
            </w:r>
            <w:r w:rsidR="00EC753E">
              <w:rPr>
                <w:noProof/>
              </w:rPr>
              <w:t> </w:t>
            </w:r>
            <w:r w:rsidR="00EC753E">
              <w:rPr>
                <w:noProof/>
              </w:rPr>
              <w:t> </w:t>
            </w:r>
            <w:r w:rsidR="00EC753E">
              <w:rPr>
                <w:noProof/>
              </w:rPr>
              <w:t> </w:t>
            </w:r>
            <w:r w:rsidR="00EC753E">
              <w:rPr>
                <w:noProof/>
              </w:rPr>
              <w:t> </w:t>
            </w:r>
            <w:r w:rsidRPr="001E0886">
              <w:fldChar w:fldCharType="end"/>
            </w:r>
          </w:p>
        </w:tc>
      </w:tr>
      <w:tr w:rsidR="001E0886" w:rsidRPr="001E0886" w14:paraId="54A5A425" w14:textId="77777777" w:rsidTr="00C37DCF">
        <w:tc>
          <w:tcPr>
            <w:tcW w:w="5104" w:type="dxa"/>
            <w:shd w:val="clear" w:color="auto" w:fill="auto"/>
          </w:tcPr>
          <w:p w14:paraId="1B7084AA" w14:textId="6AA1C5E5" w:rsidR="001E0886" w:rsidRPr="00890205" w:rsidRDefault="001E0886" w:rsidP="001E0886">
            <w:pPr>
              <w:spacing w:before="40" w:after="40"/>
              <w:rPr>
                <w:szCs w:val="18"/>
              </w:rPr>
            </w:pPr>
            <w:r w:rsidRPr="00890205">
              <w:rPr>
                <w:szCs w:val="18"/>
              </w:rPr>
              <w:t>College insurance medical and emergency hot line:</w:t>
            </w:r>
          </w:p>
        </w:tc>
        <w:tc>
          <w:tcPr>
            <w:tcW w:w="5102" w:type="dxa"/>
            <w:shd w:val="clear" w:color="auto" w:fill="auto"/>
          </w:tcPr>
          <w:p w14:paraId="15E799EC" w14:textId="77777777" w:rsidR="003E3731" w:rsidRDefault="003E3731" w:rsidP="001E0886">
            <w:pPr>
              <w:spacing w:before="40" w:after="40"/>
              <w:rPr>
                <w:b/>
                <w:szCs w:val="18"/>
              </w:rPr>
            </w:pPr>
            <w:r w:rsidRPr="003E3731">
              <w:t xml:space="preserve">American International Group UK Ltd (AIG) </w:t>
            </w:r>
            <w:r w:rsidRPr="003E3731">
              <w:rPr>
                <w:rFonts w:cs="Arial"/>
                <w:szCs w:val="18"/>
              </w:rPr>
              <w:t>+44 (0) 1273 456 463</w:t>
            </w:r>
            <w:r w:rsidRPr="003E3731">
              <w:rPr>
                <w:b/>
                <w:szCs w:val="18"/>
              </w:rPr>
              <w:t>.</w:t>
            </w:r>
          </w:p>
          <w:p w14:paraId="3D28788E" w14:textId="51F86D98" w:rsidR="001E0886" w:rsidRPr="00C75EEE" w:rsidRDefault="00C75EEE" w:rsidP="001E0886">
            <w:pPr>
              <w:spacing w:before="40" w:after="40"/>
              <w:rPr>
                <w:szCs w:val="18"/>
              </w:rPr>
            </w:pPr>
            <w:r>
              <w:rPr>
                <w:szCs w:val="18"/>
              </w:rPr>
              <w:t xml:space="preserve">Policy number:  </w:t>
            </w:r>
            <w:r w:rsidR="003E3731">
              <w:t>0010016145</w:t>
            </w:r>
          </w:p>
        </w:tc>
      </w:tr>
      <w:tr w:rsidR="001E0886" w:rsidRPr="001E0886" w14:paraId="2AEF7EC3" w14:textId="77777777" w:rsidTr="00C37DCF">
        <w:tc>
          <w:tcPr>
            <w:tcW w:w="5104" w:type="dxa"/>
            <w:shd w:val="clear" w:color="auto" w:fill="auto"/>
          </w:tcPr>
          <w:p w14:paraId="719700FF" w14:textId="77777777" w:rsidR="001E0886" w:rsidRPr="00890205" w:rsidRDefault="001E0886" w:rsidP="001E0886">
            <w:pPr>
              <w:spacing w:before="40" w:after="40"/>
              <w:rPr>
                <w:szCs w:val="18"/>
              </w:rPr>
            </w:pPr>
            <w:r w:rsidRPr="00890205">
              <w:rPr>
                <w:szCs w:val="18"/>
              </w:rPr>
              <w:t>Imperial College Security on call Support No. (24/7):</w:t>
            </w:r>
          </w:p>
        </w:tc>
        <w:tc>
          <w:tcPr>
            <w:tcW w:w="5102" w:type="dxa"/>
            <w:shd w:val="clear" w:color="auto" w:fill="auto"/>
          </w:tcPr>
          <w:p w14:paraId="490E2382" w14:textId="77777777" w:rsidR="001E0886" w:rsidRPr="001E0886" w:rsidRDefault="001E0886" w:rsidP="001E0886">
            <w:pPr>
              <w:spacing w:before="40" w:after="40"/>
            </w:pPr>
            <w:r w:rsidRPr="001E0886">
              <w:t xml:space="preserve">College South Kensington 24hr 365 days security control room: </w:t>
            </w:r>
          </w:p>
          <w:p w14:paraId="3E750938" w14:textId="635798D6" w:rsidR="001E0886" w:rsidRPr="001E0886" w:rsidRDefault="001E0886" w:rsidP="001E0886">
            <w:pPr>
              <w:spacing w:before="40" w:after="40"/>
              <w:rPr>
                <w:b/>
              </w:rPr>
            </w:pPr>
            <w:r w:rsidRPr="001E0886">
              <w:t>020 7589 1000</w:t>
            </w:r>
          </w:p>
        </w:tc>
      </w:tr>
      <w:tr w:rsidR="001E0886" w:rsidRPr="001E0886" w14:paraId="69F4AE4C" w14:textId="77777777" w:rsidTr="00C37DCF">
        <w:tc>
          <w:tcPr>
            <w:tcW w:w="5104" w:type="dxa"/>
            <w:shd w:val="clear" w:color="auto" w:fill="auto"/>
          </w:tcPr>
          <w:p w14:paraId="40DEDB60" w14:textId="77777777" w:rsidR="001E0886" w:rsidRPr="00890205" w:rsidRDefault="001E0886" w:rsidP="001E0886">
            <w:pPr>
              <w:spacing w:before="40" w:after="40"/>
              <w:rPr>
                <w:szCs w:val="18"/>
              </w:rPr>
            </w:pPr>
            <w:r w:rsidRPr="00890205">
              <w:rPr>
                <w:szCs w:val="18"/>
              </w:rPr>
              <w:t>Local emergency services, Police, Ambulance, fire etc:</w:t>
            </w:r>
          </w:p>
          <w:p w14:paraId="4092D83A" w14:textId="77777777" w:rsidR="001E0886" w:rsidRPr="00890205" w:rsidRDefault="001E0886" w:rsidP="001E0886">
            <w:pPr>
              <w:spacing w:before="40" w:after="40"/>
              <w:rPr>
                <w:szCs w:val="18"/>
              </w:rPr>
            </w:pPr>
          </w:p>
        </w:tc>
        <w:tc>
          <w:tcPr>
            <w:tcW w:w="5102" w:type="dxa"/>
            <w:shd w:val="clear" w:color="auto" w:fill="auto"/>
          </w:tcPr>
          <w:p w14:paraId="5C7E078E" w14:textId="77777777" w:rsidR="001E0886" w:rsidRPr="001E0886" w:rsidRDefault="001E0886" w:rsidP="001E0886">
            <w:pPr>
              <w:spacing w:before="40" w:after="40"/>
            </w:pPr>
            <w:r w:rsidRPr="001E0886">
              <w:t xml:space="preserve">Telephone: </w:t>
            </w:r>
            <w:r w:rsidRPr="001E0886">
              <w:fldChar w:fldCharType="begin">
                <w:ffData>
                  <w:name w:val=""/>
                  <w:enabled/>
                  <w:calcOnExit w:val="0"/>
                  <w:textInput/>
                </w:ffData>
              </w:fldChar>
            </w:r>
            <w:r w:rsidRPr="001E0886">
              <w:instrText xml:space="preserve"> FORMTEXT </w:instrText>
            </w:r>
            <w:r w:rsidRPr="001E0886">
              <w:fldChar w:fldCharType="separate"/>
            </w:r>
            <w:r w:rsidR="00EC753E">
              <w:rPr>
                <w:noProof/>
              </w:rPr>
              <w:t> </w:t>
            </w:r>
            <w:r w:rsidR="00EC753E">
              <w:rPr>
                <w:noProof/>
              </w:rPr>
              <w:t> </w:t>
            </w:r>
            <w:r w:rsidR="00EC753E">
              <w:rPr>
                <w:noProof/>
              </w:rPr>
              <w:t> </w:t>
            </w:r>
            <w:r w:rsidR="00EC753E">
              <w:rPr>
                <w:noProof/>
              </w:rPr>
              <w:t> </w:t>
            </w:r>
            <w:r w:rsidR="00EC753E">
              <w:rPr>
                <w:noProof/>
              </w:rPr>
              <w:t> </w:t>
            </w:r>
            <w:r w:rsidRPr="001E0886">
              <w:fldChar w:fldCharType="end"/>
            </w:r>
          </w:p>
        </w:tc>
      </w:tr>
      <w:tr w:rsidR="001E0886" w:rsidRPr="001E0886" w14:paraId="1AF496F3" w14:textId="77777777" w:rsidTr="00C37DCF">
        <w:tc>
          <w:tcPr>
            <w:tcW w:w="5104" w:type="dxa"/>
            <w:shd w:val="clear" w:color="auto" w:fill="auto"/>
          </w:tcPr>
          <w:p w14:paraId="6ACF8009" w14:textId="77777777" w:rsidR="001E0886" w:rsidRPr="00890205" w:rsidRDefault="001E0886" w:rsidP="001E0886">
            <w:pPr>
              <w:spacing w:before="40" w:after="40"/>
              <w:rPr>
                <w:szCs w:val="18"/>
              </w:rPr>
            </w:pPr>
            <w:r w:rsidRPr="00890205">
              <w:rPr>
                <w:szCs w:val="18"/>
              </w:rPr>
              <w:t xml:space="preserve">British </w:t>
            </w:r>
            <w:r w:rsidR="00433871" w:rsidRPr="00890205">
              <w:rPr>
                <w:szCs w:val="18"/>
              </w:rPr>
              <w:t xml:space="preserve">Embassy, </w:t>
            </w:r>
            <w:r w:rsidRPr="00890205">
              <w:rPr>
                <w:szCs w:val="18"/>
              </w:rPr>
              <w:t>High Commission or consulate:</w:t>
            </w:r>
          </w:p>
        </w:tc>
        <w:tc>
          <w:tcPr>
            <w:tcW w:w="5102" w:type="dxa"/>
            <w:shd w:val="clear" w:color="auto" w:fill="auto"/>
          </w:tcPr>
          <w:p w14:paraId="356FBEB9" w14:textId="77777777" w:rsidR="001E0886" w:rsidRPr="001E0886" w:rsidRDefault="001E0886" w:rsidP="001E0886">
            <w:pPr>
              <w:spacing w:before="40" w:after="40"/>
            </w:pPr>
            <w:r w:rsidRPr="001E0886">
              <w:t>Telephone:</w:t>
            </w:r>
            <w:r w:rsidRPr="001E0886">
              <w:fldChar w:fldCharType="begin">
                <w:ffData>
                  <w:name w:val=""/>
                  <w:enabled/>
                  <w:calcOnExit w:val="0"/>
                  <w:textInput/>
                </w:ffData>
              </w:fldChar>
            </w:r>
            <w:r w:rsidRPr="001E0886">
              <w:instrText xml:space="preserve"> FORMTEXT </w:instrText>
            </w:r>
            <w:r w:rsidRPr="001E0886">
              <w:fldChar w:fldCharType="separate"/>
            </w:r>
            <w:r w:rsidR="00EC753E">
              <w:rPr>
                <w:noProof/>
              </w:rPr>
              <w:t> </w:t>
            </w:r>
            <w:r w:rsidR="00EC753E">
              <w:rPr>
                <w:noProof/>
              </w:rPr>
              <w:t> </w:t>
            </w:r>
            <w:r w:rsidR="00EC753E">
              <w:rPr>
                <w:noProof/>
              </w:rPr>
              <w:t> </w:t>
            </w:r>
            <w:r w:rsidR="00EC753E">
              <w:rPr>
                <w:noProof/>
              </w:rPr>
              <w:t> </w:t>
            </w:r>
            <w:r w:rsidR="00EC753E">
              <w:rPr>
                <w:noProof/>
              </w:rPr>
              <w:t> </w:t>
            </w:r>
            <w:r w:rsidRPr="001E0886">
              <w:fldChar w:fldCharType="end"/>
            </w:r>
          </w:p>
        </w:tc>
      </w:tr>
      <w:tr w:rsidR="001E0886" w:rsidRPr="001E0886" w14:paraId="4D10D328" w14:textId="77777777" w:rsidTr="00C37DCF">
        <w:tc>
          <w:tcPr>
            <w:tcW w:w="5104" w:type="dxa"/>
            <w:shd w:val="clear" w:color="auto" w:fill="auto"/>
          </w:tcPr>
          <w:p w14:paraId="344FB6A7" w14:textId="77777777" w:rsidR="001E0886" w:rsidRPr="00890205" w:rsidRDefault="001E0886" w:rsidP="001E0886">
            <w:pPr>
              <w:spacing w:before="40" w:after="40"/>
              <w:rPr>
                <w:szCs w:val="18"/>
              </w:rPr>
            </w:pPr>
            <w:r w:rsidRPr="00890205">
              <w:rPr>
                <w:szCs w:val="18"/>
              </w:rPr>
              <w:t>Other</w:t>
            </w:r>
          </w:p>
        </w:tc>
        <w:tc>
          <w:tcPr>
            <w:tcW w:w="5102" w:type="dxa"/>
            <w:shd w:val="clear" w:color="auto" w:fill="auto"/>
          </w:tcPr>
          <w:p w14:paraId="711EFE5B" w14:textId="77777777" w:rsidR="001E0886" w:rsidRPr="001E0886" w:rsidRDefault="00433871" w:rsidP="001E0886">
            <w:pPr>
              <w:spacing w:before="40" w:after="40"/>
              <w:rPr>
                <w:b/>
              </w:rPr>
            </w:pPr>
            <w:r w:rsidRPr="001E0886">
              <w:fldChar w:fldCharType="begin">
                <w:ffData>
                  <w:name w:val=""/>
                  <w:enabled/>
                  <w:calcOnExit w:val="0"/>
                  <w:textInput/>
                </w:ffData>
              </w:fldChar>
            </w:r>
            <w:r w:rsidRPr="001E0886">
              <w:instrText xml:space="preserve"> FORMTEXT </w:instrText>
            </w:r>
            <w:r w:rsidRPr="001E0886">
              <w:fldChar w:fldCharType="separate"/>
            </w:r>
            <w:r w:rsidR="00EC753E">
              <w:rPr>
                <w:noProof/>
              </w:rPr>
              <w:t> </w:t>
            </w:r>
            <w:r w:rsidR="00EC753E">
              <w:rPr>
                <w:noProof/>
              </w:rPr>
              <w:t> </w:t>
            </w:r>
            <w:r w:rsidR="00EC753E">
              <w:rPr>
                <w:noProof/>
              </w:rPr>
              <w:t> </w:t>
            </w:r>
            <w:r w:rsidR="00EC753E">
              <w:rPr>
                <w:noProof/>
              </w:rPr>
              <w:t> </w:t>
            </w:r>
            <w:r w:rsidR="00EC753E">
              <w:rPr>
                <w:noProof/>
              </w:rPr>
              <w:t> </w:t>
            </w:r>
            <w:r w:rsidRPr="001E0886">
              <w:fldChar w:fldCharType="end"/>
            </w:r>
          </w:p>
        </w:tc>
      </w:tr>
    </w:tbl>
    <w:p w14:paraId="1981872A" w14:textId="77777777" w:rsidR="00AA1E9F" w:rsidRDefault="00AA1E9F" w:rsidP="006A147E">
      <w:pPr>
        <w:pStyle w:val="Heading2"/>
      </w:pPr>
      <w:r>
        <w:t>Travel to, from and during the offsite activity or visit</w:t>
      </w:r>
    </w:p>
    <w:p w14:paraId="192B23BD" w14:textId="77777777" w:rsidR="00AA1E9F" w:rsidRPr="006A147E" w:rsidRDefault="00AA1E9F">
      <w:pPr>
        <w:pStyle w:val="CommentText"/>
        <w:rPr>
          <w:sz w:val="2"/>
        </w:rPr>
      </w:pPr>
    </w:p>
    <w:tbl>
      <w:tblPr>
        <w:tblW w:w="10206" w:type="dxa"/>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709"/>
        <w:gridCol w:w="1356"/>
        <w:gridCol w:w="1357"/>
        <w:gridCol w:w="1357"/>
        <w:gridCol w:w="1356"/>
        <w:gridCol w:w="1357"/>
        <w:gridCol w:w="1357"/>
        <w:gridCol w:w="1357"/>
      </w:tblGrid>
      <w:tr w:rsidR="00FA615D" w:rsidRPr="00AB764A" w14:paraId="12A63697" w14:textId="77777777" w:rsidTr="00FA615D">
        <w:trPr>
          <w:cantSplit/>
        </w:trPr>
        <w:tc>
          <w:tcPr>
            <w:tcW w:w="709" w:type="dxa"/>
            <w:shd w:val="clear" w:color="auto" w:fill="auto"/>
          </w:tcPr>
          <w:p w14:paraId="2706B618" w14:textId="77777777" w:rsidR="00FA615D" w:rsidRPr="00FA615D" w:rsidRDefault="00FA615D" w:rsidP="00FA615D">
            <w:pPr>
              <w:pStyle w:val="Tableheading"/>
              <w:rPr>
                <w:color w:val="4F6228"/>
              </w:rPr>
            </w:pPr>
            <w:r w:rsidRPr="00FA615D">
              <w:rPr>
                <w:color w:val="4F6228"/>
              </w:rPr>
              <w:t>Mode</w:t>
            </w:r>
          </w:p>
        </w:tc>
        <w:tc>
          <w:tcPr>
            <w:tcW w:w="1356" w:type="dxa"/>
            <w:shd w:val="clear" w:color="auto" w:fill="auto"/>
          </w:tcPr>
          <w:p w14:paraId="4784858B" w14:textId="08FC189B" w:rsidR="00FA615D" w:rsidRPr="00FA615D" w:rsidRDefault="00FA615D" w:rsidP="00FA615D">
            <w:pPr>
              <w:pStyle w:val="Tableheading"/>
              <w:rPr>
                <w:color w:val="4F6228"/>
              </w:rPr>
            </w:pPr>
            <w:r w:rsidRPr="00FA615D">
              <w:rPr>
                <w:color w:val="4F6228"/>
              </w:rPr>
              <w:t xml:space="preserve">Type </w:t>
            </w:r>
            <w:r w:rsidR="003E3731" w:rsidRPr="00FA615D">
              <w:rPr>
                <w:color w:val="4F6228"/>
              </w:rPr>
              <w:t>e.g.,</w:t>
            </w:r>
            <w:r w:rsidRPr="00FA615D">
              <w:rPr>
                <w:color w:val="4F6228"/>
              </w:rPr>
              <w:t xml:space="preserve"> helicopter, inflatable dinghy</w:t>
            </w:r>
          </w:p>
        </w:tc>
        <w:tc>
          <w:tcPr>
            <w:tcW w:w="1357" w:type="dxa"/>
          </w:tcPr>
          <w:p w14:paraId="420402A2" w14:textId="77777777" w:rsidR="00FA615D" w:rsidRPr="00FA615D" w:rsidRDefault="00FA615D" w:rsidP="00FA615D">
            <w:pPr>
              <w:pStyle w:val="Tableheading"/>
              <w:rPr>
                <w:color w:val="4F6228"/>
              </w:rPr>
            </w:pPr>
            <w:r w:rsidRPr="00FA615D">
              <w:rPr>
                <w:color w:val="4F6228"/>
              </w:rPr>
              <w:t>Commercial carrier or private hire (or other)?</w:t>
            </w:r>
          </w:p>
        </w:tc>
        <w:tc>
          <w:tcPr>
            <w:tcW w:w="1357" w:type="dxa"/>
            <w:shd w:val="clear" w:color="auto" w:fill="auto"/>
          </w:tcPr>
          <w:p w14:paraId="2EE5D23A" w14:textId="77777777" w:rsidR="00FA615D" w:rsidRPr="00FA615D" w:rsidRDefault="00FA615D" w:rsidP="00FA615D">
            <w:pPr>
              <w:pStyle w:val="Tableheading"/>
              <w:rPr>
                <w:color w:val="4F6228"/>
              </w:rPr>
            </w:pPr>
            <w:r w:rsidRPr="00FA615D">
              <w:rPr>
                <w:color w:val="4F6228"/>
              </w:rPr>
              <w:t>If commercial carrier, how will they be selected?</w:t>
            </w:r>
          </w:p>
        </w:tc>
        <w:tc>
          <w:tcPr>
            <w:tcW w:w="1356" w:type="dxa"/>
          </w:tcPr>
          <w:p w14:paraId="41BEB896" w14:textId="77777777" w:rsidR="00FA615D" w:rsidRPr="00FA615D" w:rsidDel="00CB61AA" w:rsidRDefault="00FA615D" w:rsidP="00FA615D">
            <w:pPr>
              <w:pStyle w:val="Tableheading"/>
              <w:rPr>
                <w:color w:val="4F6228"/>
                <w:szCs w:val="18"/>
              </w:rPr>
            </w:pPr>
            <w:r w:rsidRPr="00FA615D">
              <w:rPr>
                <w:color w:val="4F6228"/>
              </w:rPr>
              <w:t>If private, who will be driving or in control of the vehicle?</w:t>
            </w:r>
          </w:p>
        </w:tc>
        <w:tc>
          <w:tcPr>
            <w:tcW w:w="1357" w:type="dxa"/>
          </w:tcPr>
          <w:p w14:paraId="4CBC3133" w14:textId="77777777" w:rsidR="00FA615D" w:rsidRPr="00FA615D" w:rsidRDefault="00FA615D" w:rsidP="00FA615D">
            <w:pPr>
              <w:pStyle w:val="Tableheading"/>
              <w:rPr>
                <w:color w:val="4F6228"/>
              </w:rPr>
            </w:pPr>
            <w:r w:rsidRPr="00FA615D" w:rsidDel="00CB61AA">
              <w:rPr>
                <w:color w:val="4F6228"/>
                <w:szCs w:val="18"/>
              </w:rPr>
              <w:t>How frequently and at what stage of the trip will this be used?</w:t>
            </w:r>
          </w:p>
          <w:p w14:paraId="6AB86224" w14:textId="77777777" w:rsidR="00FA615D" w:rsidRPr="00FA615D" w:rsidRDefault="00FA615D" w:rsidP="00FA615D">
            <w:pPr>
              <w:tabs>
                <w:tab w:val="left" w:pos="1701"/>
              </w:tabs>
              <w:spacing w:before="60" w:after="60"/>
              <w:rPr>
                <w:b/>
                <w:color w:val="4F6228"/>
                <w:szCs w:val="18"/>
              </w:rPr>
            </w:pPr>
          </w:p>
        </w:tc>
        <w:tc>
          <w:tcPr>
            <w:tcW w:w="1357" w:type="dxa"/>
          </w:tcPr>
          <w:p w14:paraId="3E99FF81" w14:textId="6F6C3D4F" w:rsidR="00FA615D" w:rsidRPr="00FA615D" w:rsidRDefault="00FA615D" w:rsidP="00FA615D">
            <w:pPr>
              <w:tabs>
                <w:tab w:val="left" w:pos="1701"/>
              </w:tabs>
              <w:spacing w:before="60" w:after="60"/>
              <w:rPr>
                <w:b/>
                <w:color w:val="4F6228"/>
                <w:szCs w:val="18"/>
              </w:rPr>
            </w:pPr>
            <w:r w:rsidRPr="00FA615D">
              <w:rPr>
                <w:b/>
                <w:color w:val="4F6228"/>
                <w:szCs w:val="18"/>
              </w:rPr>
              <w:t xml:space="preserve">Carrier name and trip ID </w:t>
            </w:r>
            <w:r w:rsidR="003E3731" w:rsidRPr="00FA615D">
              <w:rPr>
                <w:b/>
                <w:color w:val="4F6228"/>
                <w:szCs w:val="18"/>
              </w:rPr>
              <w:t>e.g.,</w:t>
            </w:r>
            <w:r w:rsidRPr="00FA615D">
              <w:rPr>
                <w:b/>
                <w:color w:val="4F6228"/>
                <w:szCs w:val="18"/>
              </w:rPr>
              <w:t xml:space="preserve"> Airline and flight No.</w:t>
            </w:r>
          </w:p>
          <w:p w14:paraId="34EBDE71" w14:textId="77777777" w:rsidR="00FA615D" w:rsidRPr="00FA615D" w:rsidRDefault="00FA615D" w:rsidP="00FA615D">
            <w:pPr>
              <w:tabs>
                <w:tab w:val="left" w:pos="1701"/>
              </w:tabs>
              <w:spacing w:before="60" w:after="60"/>
              <w:rPr>
                <w:b/>
                <w:color w:val="4F6228"/>
                <w:szCs w:val="18"/>
              </w:rPr>
            </w:pPr>
            <w:r w:rsidRPr="00FA615D">
              <w:rPr>
                <w:b/>
                <w:color w:val="4F6228"/>
                <w:szCs w:val="18"/>
              </w:rPr>
              <w:t>OUT</w:t>
            </w:r>
          </w:p>
        </w:tc>
        <w:tc>
          <w:tcPr>
            <w:tcW w:w="1357" w:type="dxa"/>
          </w:tcPr>
          <w:p w14:paraId="57C16213" w14:textId="3743524F" w:rsidR="00FA615D" w:rsidRPr="00FA615D" w:rsidRDefault="00FA615D" w:rsidP="00FA615D">
            <w:pPr>
              <w:tabs>
                <w:tab w:val="left" w:pos="1701"/>
              </w:tabs>
              <w:spacing w:before="60" w:after="60"/>
              <w:rPr>
                <w:b/>
                <w:color w:val="4F6228"/>
                <w:szCs w:val="18"/>
              </w:rPr>
            </w:pPr>
            <w:r w:rsidRPr="00FA615D">
              <w:rPr>
                <w:b/>
                <w:color w:val="4F6228"/>
                <w:szCs w:val="18"/>
              </w:rPr>
              <w:t xml:space="preserve">Carrier name and trip ID </w:t>
            </w:r>
            <w:r w:rsidR="003E3731" w:rsidRPr="00FA615D">
              <w:rPr>
                <w:b/>
                <w:color w:val="4F6228"/>
                <w:szCs w:val="18"/>
              </w:rPr>
              <w:t>e.g.,</w:t>
            </w:r>
            <w:r w:rsidRPr="00FA615D">
              <w:rPr>
                <w:b/>
                <w:color w:val="4F6228"/>
                <w:szCs w:val="18"/>
              </w:rPr>
              <w:t xml:space="preserve"> Airline and flight No.</w:t>
            </w:r>
          </w:p>
          <w:p w14:paraId="30DC689E" w14:textId="77777777" w:rsidR="00FA615D" w:rsidRPr="00FA615D" w:rsidRDefault="00FA615D" w:rsidP="00FA615D">
            <w:pPr>
              <w:tabs>
                <w:tab w:val="left" w:pos="1701"/>
              </w:tabs>
              <w:spacing w:before="60" w:after="60"/>
              <w:rPr>
                <w:b/>
                <w:color w:val="4F6228"/>
              </w:rPr>
            </w:pPr>
            <w:r w:rsidRPr="00FA615D">
              <w:rPr>
                <w:b/>
                <w:color w:val="4F6228"/>
                <w:szCs w:val="18"/>
              </w:rPr>
              <w:t>RETURN</w:t>
            </w:r>
          </w:p>
        </w:tc>
      </w:tr>
      <w:tr w:rsidR="00FA615D" w14:paraId="6090C541" w14:textId="77777777" w:rsidTr="00FA615D">
        <w:trPr>
          <w:cantSplit/>
        </w:trPr>
        <w:tc>
          <w:tcPr>
            <w:tcW w:w="709" w:type="dxa"/>
            <w:shd w:val="clear" w:color="auto" w:fill="auto"/>
          </w:tcPr>
          <w:p w14:paraId="0D88F362" w14:textId="77777777" w:rsidR="00FA615D" w:rsidRPr="00BE63D4" w:rsidRDefault="00FA615D" w:rsidP="00FA615D">
            <w:pPr>
              <w:tabs>
                <w:tab w:val="left" w:pos="1701"/>
              </w:tabs>
              <w:spacing w:before="60" w:after="60"/>
              <w:rPr>
                <w:color w:val="008080"/>
                <w:szCs w:val="18"/>
              </w:rPr>
            </w:pPr>
            <w:r w:rsidRPr="00BE63D4">
              <w:rPr>
                <w:color w:val="008080"/>
                <w:szCs w:val="18"/>
              </w:rPr>
              <w:t>Air</w:t>
            </w:r>
          </w:p>
        </w:tc>
        <w:tc>
          <w:tcPr>
            <w:tcW w:w="1356" w:type="dxa"/>
            <w:shd w:val="clear" w:color="auto" w:fill="auto"/>
          </w:tcPr>
          <w:p w14:paraId="59EDB6BD"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0F885D16"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shd w:val="clear" w:color="auto" w:fill="auto"/>
          </w:tcPr>
          <w:p w14:paraId="7D67C218"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6" w:type="dxa"/>
          </w:tcPr>
          <w:p w14:paraId="108E2043"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37786276"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20662495"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09962832"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14:paraId="012A41B9" w14:textId="77777777" w:rsidTr="00FA615D">
        <w:trPr>
          <w:cantSplit/>
        </w:trPr>
        <w:tc>
          <w:tcPr>
            <w:tcW w:w="709" w:type="dxa"/>
            <w:shd w:val="clear" w:color="auto" w:fill="auto"/>
          </w:tcPr>
          <w:p w14:paraId="2CEC2635" w14:textId="77777777" w:rsidR="00FA615D" w:rsidRPr="00BE63D4" w:rsidRDefault="00FA615D" w:rsidP="00FA615D">
            <w:pPr>
              <w:tabs>
                <w:tab w:val="left" w:pos="1701"/>
              </w:tabs>
              <w:spacing w:before="60" w:after="60"/>
              <w:rPr>
                <w:color w:val="008080"/>
                <w:szCs w:val="18"/>
              </w:rPr>
            </w:pPr>
            <w:r w:rsidRPr="00BE63D4">
              <w:rPr>
                <w:color w:val="008080"/>
                <w:szCs w:val="18"/>
              </w:rPr>
              <w:t>Rail</w:t>
            </w:r>
          </w:p>
        </w:tc>
        <w:tc>
          <w:tcPr>
            <w:tcW w:w="1356" w:type="dxa"/>
            <w:shd w:val="clear" w:color="auto" w:fill="auto"/>
          </w:tcPr>
          <w:p w14:paraId="7A827FB0"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7B698B3B"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shd w:val="clear" w:color="auto" w:fill="auto"/>
          </w:tcPr>
          <w:p w14:paraId="1B0F3FDC"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6" w:type="dxa"/>
          </w:tcPr>
          <w:p w14:paraId="3311A447"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46D80AF7"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69297108"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75E22ECC"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14:paraId="5810638B" w14:textId="77777777" w:rsidTr="00FA615D">
        <w:trPr>
          <w:cantSplit/>
        </w:trPr>
        <w:tc>
          <w:tcPr>
            <w:tcW w:w="709" w:type="dxa"/>
            <w:shd w:val="clear" w:color="auto" w:fill="auto"/>
          </w:tcPr>
          <w:p w14:paraId="4D280231" w14:textId="77777777" w:rsidR="00FA615D" w:rsidRPr="00BE63D4" w:rsidRDefault="00FA615D" w:rsidP="00FA615D">
            <w:pPr>
              <w:tabs>
                <w:tab w:val="left" w:pos="1701"/>
              </w:tabs>
              <w:spacing w:before="60" w:after="60"/>
              <w:rPr>
                <w:color w:val="008080"/>
                <w:sz w:val="20"/>
              </w:rPr>
            </w:pPr>
            <w:r w:rsidRPr="00BE63D4">
              <w:rPr>
                <w:color w:val="008080"/>
                <w:szCs w:val="18"/>
              </w:rPr>
              <w:t>Road</w:t>
            </w:r>
          </w:p>
        </w:tc>
        <w:tc>
          <w:tcPr>
            <w:tcW w:w="1356" w:type="dxa"/>
            <w:shd w:val="clear" w:color="auto" w:fill="auto"/>
          </w:tcPr>
          <w:p w14:paraId="12E8DD2F" w14:textId="77777777" w:rsidR="00FA615D" w:rsidRPr="00647417" w:rsidRDefault="00FA615D" w:rsidP="00FA615D">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0A7A08AD" w14:textId="77777777" w:rsidR="00FA615D" w:rsidRPr="00647417" w:rsidRDefault="00FA615D" w:rsidP="00FA615D">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shd w:val="clear" w:color="auto" w:fill="auto"/>
          </w:tcPr>
          <w:p w14:paraId="06AB9BF5" w14:textId="77777777" w:rsidR="00FA615D" w:rsidRPr="00647417" w:rsidRDefault="00FA615D" w:rsidP="00FA615D">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6" w:type="dxa"/>
          </w:tcPr>
          <w:p w14:paraId="008AC7F2"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67253C65"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1A8AD25A"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5AB47599"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14:paraId="0784F583" w14:textId="77777777" w:rsidTr="00FA615D">
        <w:trPr>
          <w:cantSplit/>
        </w:trPr>
        <w:tc>
          <w:tcPr>
            <w:tcW w:w="709" w:type="dxa"/>
            <w:shd w:val="clear" w:color="auto" w:fill="auto"/>
          </w:tcPr>
          <w:p w14:paraId="07C7BA18" w14:textId="77777777" w:rsidR="00FA615D" w:rsidRPr="00BE63D4" w:rsidRDefault="00FA615D" w:rsidP="00FA615D">
            <w:pPr>
              <w:tabs>
                <w:tab w:val="left" w:pos="1701"/>
              </w:tabs>
              <w:spacing w:before="60" w:after="60"/>
              <w:rPr>
                <w:color w:val="008080"/>
                <w:sz w:val="20"/>
              </w:rPr>
            </w:pPr>
            <w:r>
              <w:rPr>
                <w:color w:val="008080"/>
                <w:szCs w:val="18"/>
              </w:rPr>
              <w:t>Water</w:t>
            </w:r>
          </w:p>
        </w:tc>
        <w:tc>
          <w:tcPr>
            <w:tcW w:w="1356" w:type="dxa"/>
            <w:shd w:val="clear" w:color="auto" w:fill="auto"/>
          </w:tcPr>
          <w:p w14:paraId="143AE218" w14:textId="77777777" w:rsidR="00FA615D" w:rsidRPr="00647417" w:rsidRDefault="00FA615D" w:rsidP="00FA615D">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32006F1D" w14:textId="77777777" w:rsidR="00FA615D" w:rsidRPr="00647417" w:rsidRDefault="00FA615D" w:rsidP="00FA615D">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shd w:val="clear" w:color="auto" w:fill="auto"/>
          </w:tcPr>
          <w:p w14:paraId="55B36E72" w14:textId="77777777" w:rsidR="00FA615D" w:rsidRPr="00647417" w:rsidRDefault="00FA615D" w:rsidP="00FA615D">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6" w:type="dxa"/>
          </w:tcPr>
          <w:p w14:paraId="5FA0ED1E"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3BB592B5"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3FC9F86E" w14:textId="77777777" w:rsidR="00FA615D" w:rsidRPr="000F0C8C"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424C6329"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r w:rsidR="00FA615D" w14:paraId="18756BEB" w14:textId="77777777" w:rsidTr="00FA615D">
        <w:trPr>
          <w:cantSplit/>
        </w:trPr>
        <w:tc>
          <w:tcPr>
            <w:tcW w:w="709" w:type="dxa"/>
            <w:shd w:val="clear" w:color="auto" w:fill="auto"/>
          </w:tcPr>
          <w:p w14:paraId="12CB5F5C" w14:textId="77777777" w:rsidR="00FA615D" w:rsidRPr="00BE63D4" w:rsidDel="000F0C8C" w:rsidRDefault="00FA615D" w:rsidP="00FA615D">
            <w:pPr>
              <w:tabs>
                <w:tab w:val="left" w:pos="1701"/>
              </w:tabs>
              <w:spacing w:before="60" w:after="60"/>
              <w:rPr>
                <w:color w:val="008080"/>
                <w:szCs w:val="18"/>
              </w:rPr>
            </w:pPr>
            <w:r>
              <w:rPr>
                <w:color w:val="008080"/>
                <w:szCs w:val="18"/>
              </w:rPr>
              <w:t>Other</w:t>
            </w:r>
          </w:p>
        </w:tc>
        <w:tc>
          <w:tcPr>
            <w:tcW w:w="1356" w:type="dxa"/>
            <w:shd w:val="clear" w:color="auto" w:fill="auto"/>
          </w:tcPr>
          <w:p w14:paraId="1F160BD0"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2BCFF7AA"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shd w:val="clear" w:color="auto" w:fill="auto"/>
          </w:tcPr>
          <w:p w14:paraId="645D0B13"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6" w:type="dxa"/>
          </w:tcPr>
          <w:p w14:paraId="607EBB55"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78E58723"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187E5310"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c>
          <w:tcPr>
            <w:tcW w:w="1357" w:type="dxa"/>
          </w:tcPr>
          <w:p w14:paraId="41453E57" w14:textId="77777777" w:rsidR="00FA615D" w:rsidRPr="00647417" w:rsidRDefault="00FA615D" w:rsidP="00FA615D">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EC753E">
              <w:rPr>
                <w:noProof/>
                <w:szCs w:val="18"/>
              </w:rPr>
              <w:t> </w:t>
            </w:r>
            <w:r w:rsidR="00EC753E">
              <w:rPr>
                <w:noProof/>
                <w:szCs w:val="18"/>
              </w:rPr>
              <w:t> </w:t>
            </w:r>
            <w:r w:rsidR="00EC753E">
              <w:rPr>
                <w:noProof/>
                <w:szCs w:val="18"/>
              </w:rPr>
              <w:t> </w:t>
            </w:r>
            <w:r w:rsidR="00EC753E">
              <w:rPr>
                <w:noProof/>
                <w:szCs w:val="18"/>
              </w:rPr>
              <w:t> </w:t>
            </w:r>
            <w:r w:rsidR="00EC753E">
              <w:rPr>
                <w:noProof/>
                <w:szCs w:val="18"/>
              </w:rPr>
              <w:t> </w:t>
            </w:r>
            <w:r w:rsidRPr="00647417">
              <w:rPr>
                <w:szCs w:val="18"/>
              </w:rPr>
              <w:fldChar w:fldCharType="end"/>
            </w:r>
          </w:p>
        </w:tc>
      </w:tr>
    </w:tbl>
    <w:p w14:paraId="6BB9E7D1" w14:textId="77777777" w:rsidR="00AA1E9F" w:rsidRDefault="00435C12" w:rsidP="00AA1E9F">
      <w:pPr>
        <w:pStyle w:val="Heading3"/>
      </w:pPr>
      <w:r>
        <w:t>Checklist for travel outside the UK</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26"/>
        <w:gridCol w:w="3260"/>
        <w:gridCol w:w="425"/>
        <w:gridCol w:w="2693"/>
        <w:gridCol w:w="426"/>
        <w:gridCol w:w="2976"/>
      </w:tblGrid>
      <w:tr w:rsidR="00435C12" w:rsidRPr="00647417" w14:paraId="38A5B1AB" w14:textId="77777777" w:rsidTr="007B2C64">
        <w:tblPrEx>
          <w:tblCellMar>
            <w:top w:w="0" w:type="dxa"/>
            <w:bottom w:w="0" w:type="dxa"/>
          </w:tblCellMar>
        </w:tblPrEx>
        <w:trPr>
          <w:trHeight w:val="340"/>
        </w:trPr>
        <w:tc>
          <w:tcPr>
            <w:tcW w:w="10206" w:type="dxa"/>
            <w:gridSpan w:val="6"/>
          </w:tcPr>
          <w:p w14:paraId="55FF27C6" w14:textId="77777777" w:rsidR="00435C12" w:rsidRPr="00AD6DE4" w:rsidRDefault="00435C12" w:rsidP="007B2C64">
            <w:pPr>
              <w:rPr>
                <w:b/>
                <w:color w:val="008080"/>
                <w:sz w:val="16"/>
                <w:szCs w:val="16"/>
              </w:rPr>
            </w:pPr>
            <w:r w:rsidRPr="00AD6DE4">
              <w:rPr>
                <w:b/>
                <w:color w:val="008080"/>
                <w:sz w:val="16"/>
                <w:szCs w:val="16"/>
              </w:rPr>
              <w:t>Health Precautions</w:t>
            </w:r>
            <w:r w:rsidRPr="00AD6DE4">
              <w:rPr>
                <w:b/>
                <w:color w:val="008080"/>
                <w:sz w:val="16"/>
                <w:szCs w:val="16"/>
              </w:rPr>
              <w:tab/>
            </w:r>
            <w:r w:rsidRPr="00AD6DE4">
              <w:rPr>
                <w:b/>
                <w:color w:val="008080"/>
                <w:sz w:val="16"/>
                <w:szCs w:val="16"/>
              </w:rPr>
              <w:tab/>
            </w:r>
          </w:p>
        </w:tc>
      </w:tr>
      <w:tr w:rsidR="00435C12" w14:paraId="797659E1" w14:textId="77777777" w:rsidTr="007B2C64">
        <w:tblPrEx>
          <w:tblCellMar>
            <w:top w:w="0" w:type="dxa"/>
            <w:bottom w:w="0" w:type="dxa"/>
          </w:tblCellMar>
        </w:tblPrEx>
        <w:trPr>
          <w:trHeight w:val="340"/>
        </w:trPr>
        <w:tc>
          <w:tcPr>
            <w:tcW w:w="426" w:type="dxa"/>
          </w:tcPr>
          <w:p w14:paraId="479DC5B0" w14:textId="77777777" w:rsidR="00435C12" w:rsidRDefault="00435C12" w:rsidP="007B2C64">
            <w:pPr>
              <w:rPr>
                <w:color w:val="000000"/>
              </w:rPr>
            </w:pP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c>
          <w:tcPr>
            <w:tcW w:w="9780" w:type="dxa"/>
            <w:gridSpan w:val="5"/>
          </w:tcPr>
          <w:p w14:paraId="0AB5BF3E" w14:textId="77777777" w:rsidR="00435C12" w:rsidRPr="00FF2D34" w:rsidRDefault="00435C12" w:rsidP="007B2C64">
            <w:pPr>
              <w:rPr>
                <w:color w:val="000000"/>
                <w:szCs w:val="18"/>
              </w:rPr>
            </w:pPr>
            <w:r w:rsidRPr="00FF2D34">
              <w:rPr>
                <w:szCs w:val="18"/>
              </w:rPr>
              <w:t xml:space="preserve">Check </w:t>
            </w:r>
            <w:hyperlink r:id="rId23" w:tooltip="See Endnote 4" w:history="1">
              <w:r w:rsidRPr="00FF2D34">
                <w:rPr>
                  <w:rStyle w:val="Hyperlink"/>
                  <w:szCs w:val="18"/>
                </w:rPr>
                <w:t>travel h</w:t>
              </w:r>
              <w:r w:rsidRPr="00FF2D34">
                <w:rPr>
                  <w:rStyle w:val="Hyperlink"/>
                  <w:szCs w:val="18"/>
                </w:rPr>
                <w:t>e</w:t>
              </w:r>
              <w:r w:rsidRPr="00FF2D34">
                <w:rPr>
                  <w:rStyle w:val="Hyperlink"/>
                  <w:szCs w:val="18"/>
                </w:rPr>
                <w:t>alth</w:t>
              </w:r>
              <w:r w:rsidRPr="00FF2D34">
                <w:rPr>
                  <w:rStyle w:val="Hyperlink"/>
                  <w:szCs w:val="18"/>
                </w:rPr>
                <w:t xml:space="preserve"> </w:t>
              </w:r>
              <w:r w:rsidRPr="00FF2D34">
                <w:rPr>
                  <w:rStyle w:val="Hyperlink"/>
                  <w:szCs w:val="18"/>
                </w:rPr>
                <w:t>a</w:t>
              </w:r>
              <w:r w:rsidRPr="00FF2D34">
                <w:rPr>
                  <w:rStyle w:val="Hyperlink"/>
                  <w:szCs w:val="18"/>
                </w:rPr>
                <w:t>d</w:t>
              </w:r>
              <w:r w:rsidRPr="00FF2D34">
                <w:rPr>
                  <w:rStyle w:val="Hyperlink"/>
                  <w:szCs w:val="18"/>
                </w:rPr>
                <w:t>vice</w:t>
              </w:r>
            </w:hyperlink>
            <w:r w:rsidRPr="00FF2D34">
              <w:rPr>
                <w:szCs w:val="18"/>
              </w:rPr>
              <w:t xml:space="preserve">  </w:t>
            </w:r>
          </w:p>
        </w:tc>
      </w:tr>
      <w:tr w:rsidR="00435C12" w14:paraId="6AF63D35" w14:textId="77777777" w:rsidTr="007B2C64">
        <w:tblPrEx>
          <w:tblCellMar>
            <w:top w:w="0" w:type="dxa"/>
            <w:bottom w:w="0" w:type="dxa"/>
          </w:tblCellMar>
        </w:tblPrEx>
        <w:trPr>
          <w:trHeight w:val="340"/>
        </w:trPr>
        <w:tc>
          <w:tcPr>
            <w:tcW w:w="426" w:type="dxa"/>
          </w:tcPr>
          <w:p w14:paraId="4C62FAF5" w14:textId="77777777" w:rsidR="00435C12" w:rsidRDefault="00435C12" w:rsidP="007B2C64">
            <w:r w:rsidRPr="00675792">
              <w:rPr>
                <w:sz w:val="16"/>
              </w:rPr>
              <w:fldChar w:fldCharType="begin">
                <w:ffData>
                  <w:name w:val="Check28"/>
                  <w:enabled/>
                  <w:calcOnExit w:val="0"/>
                  <w:checkBox>
                    <w:sizeAuto/>
                    <w:default w:val="0"/>
                  </w:checkBox>
                </w:ffData>
              </w:fldChar>
            </w:r>
            <w:r w:rsidRPr="00675792">
              <w:rPr>
                <w:sz w:val="16"/>
              </w:rPr>
              <w:instrText xml:space="preserve"> FORMCHECKBOX </w:instrText>
            </w:r>
            <w:r w:rsidR="00EC753E" w:rsidRPr="00675792">
              <w:rPr>
                <w:sz w:val="16"/>
              </w:rPr>
            </w:r>
            <w:r w:rsidRPr="00675792">
              <w:rPr>
                <w:sz w:val="16"/>
              </w:rPr>
              <w:fldChar w:fldCharType="end"/>
            </w:r>
          </w:p>
        </w:tc>
        <w:tc>
          <w:tcPr>
            <w:tcW w:w="9780" w:type="dxa"/>
            <w:gridSpan w:val="5"/>
          </w:tcPr>
          <w:p w14:paraId="0C426A57" w14:textId="79D77CB6" w:rsidR="00435C12" w:rsidRPr="00FF2D34" w:rsidRDefault="00435C12" w:rsidP="007B2C64">
            <w:pPr>
              <w:rPr>
                <w:color w:val="000000"/>
                <w:szCs w:val="18"/>
              </w:rPr>
            </w:pPr>
            <w:r w:rsidRPr="00FF2D34">
              <w:rPr>
                <w:szCs w:val="18"/>
              </w:rPr>
              <w:t xml:space="preserve">Arrange any recommended vaccinations with </w:t>
            </w:r>
            <w:hyperlink r:id="rId24" w:tooltip="See Endnote 5" w:history="1">
              <w:r w:rsidRPr="00FF2D34">
                <w:rPr>
                  <w:rStyle w:val="Hyperlink"/>
                  <w:szCs w:val="18"/>
                </w:rPr>
                <w:t>OH</w:t>
              </w:r>
              <w:r w:rsidRPr="00FF2D34">
                <w:rPr>
                  <w:rStyle w:val="Hyperlink"/>
                  <w:szCs w:val="18"/>
                </w:rPr>
                <w:t xml:space="preserve"> </w:t>
              </w:r>
              <w:r w:rsidRPr="00FF2D34">
                <w:rPr>
                  <w:rStyle w:val="Hyperlink"/>
                  <w:szCs w:val="18"/>
                </w:rPr>
                <w:t>S</w:t>
              </w:r>
              <w:r w:rsidRPr="00FF2D34">
                <w:rPr>
                  <w:rStyle w:val="Hyperlink"/>
                  <w:szCs w:val="18"/>
                </w:rPr>
                <w:t>e</w:t>
              </w:r>
              <w:r w:rsidRPr="00FF2D34">
                <w:rPr>
                  <w:rStyle w:val="Hyperlink"/>
                  <w:szCs w:val="18"/>
                </w:rPr>
                <w:t>rvice</w:t>
              </w:r>
            </w:hyperlink>
            <w:r w:rsidRPr="00FF2D34">
              <w:rPr>
                <w:szCs w:val="18"/>
              </w:rPr>
              <w:t xml:space="preserve"> </w:t>
            </w:r>
          </w:p>
        </w:tc>
      </w:tr>
      <w:tr w:rsidR="00435C12" w14:paraId="7622E9CF" w14:textId="77777777" w:rsidTr="007B2C64">
        <w:tblPrEx>
          <w:tblCellMar>
            <w:top w:w="0" w:type="dxa"/>
            <w:bottom w:w="0" w:type="dxa"/>
          </w:tblCellMar>
        </w:tblPrEx>
        <w:trPr>
          <w:trHeight w:val="340"/>
        </w:trPr>
        <w:tc>
          <w:tcPr>
            <w:tcW w:w="426" w:type="dxa"/>
          </w:tcPr>
          <w:p w14:paraId="0396FD8A" w14:textId="77777777" w:rsidR="00435C12" w:rsidRDefault="00435C12" w:rsidP="007B2C64">
            <w:r w:rsidRPr="00675792">
              <w:rPr>
                <w:sz w:val="16"/>
              </w:rPr>
              <w:fldChar w:fldCharType="begin">
                <w:ffData>
                  <w:name w:val="Check28"/>
                  <w:enabled/>
                  <w:calcOnExit w:val="0"/>
                  <w:checkBox>
                    <w:sizeAuto/>
                    <w:default w:val="0"/>
                  </w:checkBox>
                </w:ffData>
              </w:fldChar>
            </w:r>
            <w:r w:rsidRPr="00675792">
              <w:rPr>
                <w:sz w:val="16"/>
              </w:rPr>
              <w:instrText xml:space="preserve"> FORMCHECKBOX </w:instrText>
            </w:r>
            <w:r w:rsidR="00EC753E" w:rsidRPr="00675792">
              <w:rPr>
                <w:sz w:val="16"/>
              </w:rPr>
            </w:r>
            <w:r w:rsidRPr="00675792">
              <w:rPr>
                <w:sz w:val="16"/>
              </w:rPr>
              <w:fldChar w:fldCharType="end"/>
            </w:r>
          </w:p>
        </w:tc>
        <w:tc>
          <w:tcPr>
            <w:tcW w:w="9780" w:type="dxa"/>
            <w:gridSpan w:val="5"/>
          </w:tcPr>
          <w:p w14:paraId="52893E2B" w14:textId="5AD83DDD" w:rsidR="00435C12" w:rsidRPr="00FF2D34" w:rsidRDefault="00435C12" w:rsidP="007B2C64">
            <w:pPr>
              <w:rPr>
                <w:color w:val="000000"/>
                <w:szCs w:val="18"/>
              </w:rPr>
            </w:pPr>
            <w:r w:rsidRPr="00FF2D34">
              <w:rPr>
                <w:szCs w:val="18"/>
              </w:rPr>
              <w:t xml:space="preserve">Obtain </w:t>
            </w:r>
            <w:hyperlink r:id="rId25" w:tooltip="See Endnote 6" w:history="1">
              <w:r w:rsidRPr="00FF2D34">
                <w:rPr>
                  <w:rStyle w:val="Hyperlink"/>
                  <w:szCs w:val="18"/>
                </w:rPr>
                <w:t>healt</w:t>
              </w:r>
              <w:r w:rsidRPr="00FF2D34">
                <w:rPr>
                  <w:rStyle w:val="Hyperlink"/>
                  <w:szCs w:val="18"/>
                </w:rPr>
                <w:t>h</w:t>
              </w:r>
              <w:r w:rsidRPr="00FF2D34">
                <w:rPr>
                  <w:rStyle w:val="Hyperlink"/>
                  <w:szCs w:val="18"/>
                </w:rPr>
                <w:t xml:space="preserve"> clearance</w:t>
              </w:r>
            </w:hyperlink>
            <w:r w:rsidRPr="00FF2D34">
              <w:rPr>
                <w:szCs w:val="18"/>
              </w:rPr>
              <w:t xml:space="preserve">, if necessary. Required for </w:t>
            </w:r>
            <w:r w:rsidRPr="00FF2D34">
              <w:rPr>
                <w:b/>
                <w:szCs w:val="18"/>
              </w:rPr>
              <w:t xml:space="preserve">ALL </w:t>
            </w:r>
            <w:r w:rsidRPr="00FF2D34">
              <w:rPr>
                <w:szCs w:val="18"/>
              </w:rPr>
              <w:t xml:space="preserve">travel to a tropical country, or </w:t>
            </w:r>
            <w:r w:rsidRPr="006A3F99">
              <w:rPr>
                <w:color w:val="FF0000"/>
                <w:szCs w:val="18"/>
              </w:rPr>
              <w:t>trips lasting more than 3</w:t>
            </w:r>
            <w:r w:rsidR="003E3731">
              <w:rPr>
                <w:color w:val="FF0000"/>
                <w:szCs w:val="18"/>
              </w:rPr>
              <w:t xml:space="preserve"> </w:t>
            </w:r>
            <w:r w:rsidRPr="006A3F99">
              <w:rPr>
                <w:color w:val="FF0000"/>
                <w:szCs w:val="18"/>
              </w:rPr>
              <w:t>months or high-risk fieldwork</w:t>
            </w:r>
            <w:r w:rsidR="00F1171A">
              <w:rPr>
                <w:szCs w:val="18"/>
              </w:rPr>
              <w:t xml:space="preserve">. </w:t>
            </w:r>
            <w:r w:rsidRPr="00FF2D34">
              <w:rPr>
                <w:szCs w:val="18"/>
              </w:rPr>
              <w:t xml:space="preserve"> </w:t>
            </w:r>
          </w:p>
        </w:tc>
      </w:tr>
      <w:tr w:rsidR="00435C12" w14:paraId="603D8F10" w14:textId="77777777" w:rsidTr="007B2C64">
        <w:tblPrEx>
          <w:tblCellMar>
            <w:top w:w="0" w:type="dxa"/>
            <w:bottom w:w="0" w:type="dxa"/>
          </w:tblCellMar>
        </w:tblPrEx>
        <w:trPr>
          <w:trHeight w:val="340"/>
        </w:trPr>
        <w:tc>
          <w:tcPr>
            <w:tcW w:w="10206" w:type="dxa"/>
            <w:gridSpan w:val="6"/>
          </w:tcPr>
          <w:p w14:paraId="3470A382" w14:textId="77777777" w:rsidR="00435C12" w:rsidRPr="00AD6DE4" w:rsidRDefault="00435C12" w:rsidP="007B2C64">
            <w:pPr>
              <w:rPr>
                <w:b/>
                <w:color w:val="008080"/>
                <w:sz w:val="16"/>
              </w:rPr>
            </w:pPr>
            <w:r w:rsidRPr="00AD6DE4">
              <w:rPr>
                <w:b/>
                <w:color w:val="008080"/>
                <w:sz w:val="16"/>
              </w:rPr>
              <w:t>Safety Precautions</w:t>
            </w:r>
          </w:p>
        </w:tc>
      </w:tr>
      <w:tr w:rsidR="00435C12" w14:paraId="21B02657" w14:textId="77777777" w:rsidTr="007B2C64">
        <w:tblPrEx>
          <w:tblCellMar>
            <w:top w:w="0" w:type="dxa"/>
            <w:bottom w:w="0" w:type="dxa"/>
          </w:tblCellMar>
        </w:tblPrEx>
        <w:trPr>
          <w:trHeight w:val="340"/>
        </w:trPr>
        <w:tc>
          <w:tcPr>
            <w:tcW w:w="426" w:type="dxa"/>
          </w:tcPr>
          <w:p w14:paraId="34A634AD" w14:textId="77777777" w:rsidR="00435C12" w:rsidRPr="00647417" w:rsidRDefault="00435C12" w:rsidP="007B2C64">
            <w:pPr>
              <w:rPr>
                <w:sz w:val="16"/>
              </w:rPr>
            </w:pPr>
            <w:r w:rsidRPr="00647417">
              <w:rPr>
                <w:sz w:val="16"/>
              </w:rPr>
              <w:lastRenderedPageBreak/>
              <w:fldChar w:fldCharType="begin">
                <w:ffData>
                  <w:name w:val="Check28"/>
                  <w:enabled/>
                  <w:calcOnExit w:val="0"/>
                  <w:checkBox>
                    <w:sizeAuto/>
                    <w:default w:val="0"/>
                  </w:checkBox>
                </w:ffData>
              </w:fldChar>
            </w:r>
            <w:r w:rsidRPr="00647417">
              <w:rPr>
                <w:sz w:val="16"/>
              </w:rPr>
              <w:instrText xml:space="preserve"> FORMCHECKBOX </w:instrText>
            </w:r>
            <w:r w:rsidR="00EC753E" w:rsidRPr="00647417">
              <w:rPr>
                <w:sz w:val="16"/>
              </w:rPr>
            </w:r>
            <w:r w:rsidRPr="00647417">
              <w:rPr>
                <w:sz w:val="16"/>
              </w:rPr>
              <w:fldChar w:fldCharType="end"/>
            </w:r>
          </w:p>
        </w:tc>
        <w:tc>
          <w:tcPr>
            <w:tcW w:w="9780" w:type="dxa"/>
            <w:gridSpan w:val="5"/>
          </w:tcPr>
          <w:p w14:paraId="673F9ED9" w14:textId="688CAE9D" w:rsidR="00CA7267" w:rsidRPr="00CA7267" w:rsidRDefault="00435C12" w:rsidP="006A3F99">
            <w:pPr>
              <w:rPr>
                <w:rFonts w:cs="Arial"/>
                <w:szCs w:val="18"/>
              </w:rPr>
            </w:pPr>
            <w:r w:rsidRPr="00E46129">
              <w:rPr>
                <w:rFonts w:cs="Arial"/>
                <w:szCs w:val="18"/>
              </w:rPr>
              <w:t xml:space="preserve">Check </w:t>
            </w:r>
            <w:hyperlink r:id="rId26" w:tooltip="See Endnote 7" w:history="1">
              <w:r w:rsidRPr="00E46129">
                <w:rPr>
                  <w:rStyle w:val="Hyperlink"/>
                  <w:rFonts w:cs="Arial"/>
                  <w:szCs w:val="18"/>
                </w:rPr>
                <w:t xml:space="preserve">Foreign </w:t>
              </w:r>
              <w:r w:rsidRPr="00E46129">
                <w:rPr>
                  <w:rStyle w:val="Hyperlink"/>
                  <w:rFonts w:cs="Arial"/>
                  <w:szCs w:val="18"/>
                </w:rPr>
                <w:t>O</w:t>
              </w:r>
              <w:r w:rsidRPr="00E46129">
                <w:rPr>
                  <w:rStyle w:val="Hyperlink"/>
                  <w:rFonts w:cs="Arial"/>
                  <w:szCs w:val="18"/>
                </w:rPr>
                <w:t>ffice securi</w:t>
              </w:r>
              <w:r w:rsidRPr="00E46129">
                <w:rPr>
                  <w:rStyle w:val="Hyperlink"/>
                  <w:rFonts w:cs="Arial"/>
                  <w:szCs w:val="18"/>
                </w:rPr>
                <w:t>t</w:t>
              </w:r>
              <w:r w:rsidRPr="00E46129">
                <w:rPr>
                  <w:rStyle w:val="Hyperlink"/>
                  <w:rFonts w:cs="Arial"/>
                  <w:szCs w:val="18"/>
                </w:rPr>
                <w:t>y advice</w:t>
              </w:r>
            </w:hyperlink>
            <w:bookmarkStart w:id="2" w:name="_Ref26957165"/>
            <w:r w:rsidR="00CA7267">
              <w:rPr>
                <w:rFonts w:cs="Arial"/>
                <w:szCs w:val="18"/>
              </w:rPr>
              <w:t xml:space="preserve"> and </w:t>
            </w:r>
            <w:hyperlink r:id="rId27" w:history="1">
              <w:r w:rsidR="00CA7267" w:rsidRPr="003E3731">
                <w:rPr>
                  <w:rStyle w:val="Hyperlink"/>
                  <w:rFonts w:cs="Arial"/>
                  <w:szCs w:val="18"/>
                </w:rPr>
                <w:t>college insurance web pages</w:t>
              </w:r>
            </w:hyperlink>
            <w:r w:rsidR="00CA7267">
              <w:rPr>
                <w:rFonts w:cs="Arial"/>
                <w:szCs w:val="18"/>
              </w:rPr>
              <w:t xml:space="preserve">.  </w:t>
            </w:r>
            <w:r w:rsidR="00CA7267">
              <w:t>Do the FC</w:t>
            </w:r>
            <w:r w:rsidR="003E3731">
              <w:t>D</w:t>
            </w:r>
            <w:r w:rsidR="00CA7267">
              <w:t>O or the College Insurers advise against travel to the country or to particular regions thereof in which the fieldwork will be conducted?</w:t>
            </w:r>
            <w:bookmarkEnd w:id="2"/>
          </w:p>
          <w:p w14:paraId="0EBDC80C" w14:textId="5DA52C31" w:rsidR="00435C12" w:rsidRDefault="00CA7267" w:rsidP="006A3F99">
            <w:pPr>
              <w:rPr>
                <w:color w:val="000000"/>
              </w:rPr>
            </w:pPr>
            <w:r>
              <w:rPr>
                <w:rFonts w:cs="Arial"/>
                <w:szCs w:val="18"/>
              </w:rPr>
              <w:t xml:space="preserve">If </w:t>
            </w:r>
            <w:r w:rsidR="00A81551">
              <w:rPr>
                <w:rFonts w:cs="Arial"/>
                <w:szCs w:val="18"/>
              </w:rPr>
              <w:t>yes,</w:t>
            </w:r>
            <w:r>
              <w:rPr>
                <w:rFonts w:cs="Arial"/>
                <w:szCs w:val="18"/>
              </w:rPr>
              <w:t xml:space="preserve"> you </w:t>
            </w:r>
            <w:r w:rsidR="00435C12" w:rsidRPr="00E46129">
              <w:rPr>
                <w:rFonts w:cs="Arial"/>
                <w:szCs w:val="18"/>
              </w:rPr>
              <w:t xml:space="preserve">will </w:t>
            </w:r>
            <w:r>
              <w:rPr>
                <w:rFonts w:cs="Arial"/>
                <w:szCs w:val="18"/>
              </w:rPr>
              <w:t>need to complete the</w:t>
            </w:r>
            <w:r w:rsidR="00692C47">
              <w:rPr>
                <w:rFonts w:cs="Arial"/>
                <w:szCs w:val="18"/>
              </w:rPr>
              <w:t xml:space="preserve"> FW1 risk assessment</w:t>
            </w:r>
            <w:r w:rsidR="00D57A47">
              <w:rPr>
                <w:rFonts w:cs="Arial"/>
                <w:szCs w:val="18"/>
              </w:rPr>
              <w:t xml:space="preserve"> and an emergency response protocol (ERP)</w:t>
            </w:r>
            <w:r>
              <w:rPr>
                <w:rFonts w:cs="Arial"/>
                <w:szCs w:val="18"/>
              </w:rPr>
              <w:t>.  Additional consent may also be required by your HoD and others subject to your Faculty Offsite work Policy</w:t>
            </w:r>
          </w:p>
        </w:tc>
      </w:tr>
      <w:tr w:rsidR="00435C12" w14:paraId="1FB68C16" w14:textId="77777777" w:rsidTr="007B2C64">
        <w:tblPrEx>
          <w:tblCellMar>
            <w:top w:w="0" w:type="dxa"/>
            <w:bottom w:w="0" w:type="dxa"/>
          </w:tblCellMar>
        </w:tblPrEx>
        <w:trPr>
          <w:trHeight w:val="340"/>
        </w:trPr>
        <w:tc>
          <w:tcPr>
            <w:tcW w:w="10206" w:type="dxa"/>
            <w:gridSpan w:val="6"/>
          </w:tcPr>
          <w:p w14:paraId="7DBB90FF" w14:textId="77777777" w:rsidR="00435C12" w:rsidRPr="00AD6DE4" w:rsidRDefault="00435C12" w:rsidP="007B2C64">
            <w:pPr>
              <w:rPr>
                <w:b/>
                <w:color w:val="008080"/>
                <w:sz w:val="16"/>
              </w:rPr>
            </w:pPr>
            <w:r w:rsidRPr="00AD6DE4">
              <w:rPr>
                <w:b/>
                <w:color w:val="008080"/>
                <w:sz w:val="16"/>
              </w:rPr>
              <w:t>Travel documents</w:t>
            </w:r>
          </w:p>
        </w:tc>
      </w:tr>
      <w:tr w:rsidR="00435C12" w14:paraId="1A6F2DE3" w14:textId="77777777" w:rsidTr="007B2C64">
        <w:tblPrEx>
          <w:tblCellMar>
            <w:top w:w="0" w:type="dxa"/>
            <w:bottom w:w="0" w:type="dxa"/>
          </w:tblCellMar>
        </w:tblPrEx>
        <w:trPr>
          <w:trHeight w:val="340"/>
        </w:trPr>
        <w:tc>
          <w:tcPr>
            <w:tcW w:w="426" w:type="dxa"/>
          </w:tcPr>
          <w:p w14:paraId="3928EECD" w14:textId="77777777" w:rsidR="00435C12" w:rsidRDefault="00435C12" w:rsidP="007B2C64">
            <w:r w:rsidRPr="00136B2B">
              <w:rPr>
                <w:sz w:val="16"/>
              </w:rPr>
              <w:fldChar w:fldCharType="begin">
                <w:ffData>
                  <w:name w:val="Check28"/>
                  <w:enabled/>
                  <w:calcOnExit w:val="0"/>
                  <w:checkBox>
                    <w:sizeAuto/>
                    <w:default w:val="0"/>
                  </w:checkBox>
                </w:ffData>
              </w:fldChar>
            </w:r>
            <w:r w:rsidRPr="00136B2B">
              <w:rPr>
                <w:sz w:val="16"/>
              </w:rPr>
              <w:instrText xml:space="preserve"> FORMCHECKBOX </w:instrText>
            </w:r>
            <w:r w:rsidR="00EC753E" w:rsidRPr="00136B2B">
              <w:rPr>
                <w:sz w:val="16"/>
              </w:rPr>
            </w:r>
            <w:r w:rsidRPr="00136B2B">
              <w:rPr>
                <w:sz w:val="16"/>
              </w:rPr>
              <w:fldChar w:fldCharType="end"/>
            </w:r>
          </w:p>
        </w:tc>
        <w:tc>
          <w:tcPr>
            <w:tcW w:w="9780" w:type="dxa"/>
            <w:gridSpan w:val="5"/>
          </w:tcPr>
          <w:p w14:paraId="725DFAE6" w14:textId="77777777" w:rsidR="00435C12" w:rsidRPr="00E46129" w:rsidRDefault="00435C12" w:rsidP="007B2C64">
            <w:pPr>
              <w:rPr>
                <w:color w:val="000000"/>
                <w:szCs w:val="18"/>
              </w:rPr>
            </w:pPr>
            <w:hyperlink r:id="rId28" w:tooltip="See Endnote 8" w:history="1">
              <w:r w:rsidRPr="00E46129">
                <w:rPr>
                  <w:rStyle w:val="Hyperlink"/>
                  <w:rFonts w:cs="Arial"/>
                  <w:szCs w:val="18"/>
                </w:rPr>
                <w:t>College travel ins</w:t>
              </w:r>
              <w:r w:rsidRPr="00E46129">
                <w:rPr>
                  <w:rStyle w:val="Hyperlink"/>
                  <w:rFonts w:cs="Arial"/>
                  <w:szCs w:val="18"/>
                </w:rPr>
                <w:t>u</w:t>
              </w:r>
              <w:r w:rsidRPr="00E46129">
                <w:rPr>
                  <w:rStyle w:val="Hyperlink"/>
                  <w:rFonts w:cs="Arial"/>
                  <w:szCs w:val="18"/>
                </w:rPr>
                <w:t>rance</w:t>
              </w:r>
            </w:hyperlink>
            <w:r w:rsidRPr="00E46129">
              <w:rPr>
                <w:rFonts w:cs="Arial"/>
                <w:szCs w:val="18"/>
              </w:rPr>
              <w:t xml:space="preserve">  Carry a copy of the cover note and details of t</w:t>
            </w:r>
            <w:r>
              <w:rPr>
                <w:rFonts w:cs="Arial"/>
                <w:szCs w:val="18"/>
              </w:rPr>
              <w:t>he Insurer’s emergency helpline</w:t>
            </w:r>
            <w:r w:rsidR="000428B1">
              <w:rPr>
                <w:rFonts w:cs="Arial"/>
                <w:szCs w:val="18"/>
              </w:rPr>
              <w:t>.</w:t>
            </w:r>
          </w:p>
        </w:tc>
      </w:tr>
      <w:tr w:rsidR="00435C12" w14:paraId="52411ADA" w14:textId="77777777" w:rsidTr="007B2C64">
        <w:tblPrEx>
          <w:tblCellMar>
            <w:top w:w="0" w:type="dxa"/>
            <w:bottom w:w="0" w:type="dxa"/>
          </w:tblCellMar>
        </w:tblPrEx>
        <w:trPr>
          <w:trHeight w:val="340"/>
        </w:trPr>
        <w:tc>
          <w:tcPr>
            <w:tcW w:w="426" w:type="dxa"/>
          </w:tcPr>
          <w:p w14:paraId="36401955" w14:textId="77777777" w:rsidR="00435C12" w:rsidRDefault="00435C12" w:rsidP="007B2C64">
            <w:r w:rsidRPr="00136B2B">
              <w:rPr>
                <w:sz w:val="16"/>
              </w:rPr>
              <w:fldChar w:fldCharType="begin">
                <w:ffData>
                  <w:name w:val="Check28"/>
                  <w:enabled/>
                  <w:calcOnExit w:val="0"/>
                  <w:checkBox>
                    <w:sizeAuto/>
                    <w:default w:val="0"/>
                  </w:checkBox>
                </w:ffData>
              </w:fldChar>
            </w:r>
            <w:r w:rsidRPr="00136B2B">
              <w:rPr>
                <w:sz w:val="16"/>
              </w:rPr>
              <w:instrText xml:space="preserve"> FORMCHECKBOX </w:instrText>
            </w:r>
            <w:r w:rsidR="00EC753E" w:rsidRPr="00136B2B">
              <w:rPr>
                <w:sz w:val="16"/>
              </w:rPr>
            </w:r>
            <w:r w:rsidRPr="00136B2B">
              <w:rPr>
                <w:sz w:val="16"/>
              </w:rPr>
              <w:fldChar w:fldCharType="end"/>
            </w:r>
          </w:p>
        </w:tc>
        <w:tc>
          <w:tcPr>
            <w:tcW w:w="9780" w:type="dxa"/>
            <w:gridSpan w:val="5"/>
          </w:tcPr>
          <w:p w14:paraId="5418B0BD" w14:textId="41E1CA76" w:rsidR="00435C12" w:rsidRPr="00E46129" w:rsidRDefault="00A81551" w:rsidP="007B2C64">
            <w:pPr>
              <w:rPr>
                <w:color w:val="000000"/>
                <w:szCs w:val="18"/>
              </w:rPr>
            </w:pPr>
            <w:r>
              <w:rPr>
                <w:szCs w:val="18"/>
              </w:rPr>
              <w:t xml:space="preserve">A </w:t>
            </w:r>
            <w:hyperlink r:id="rId29" w:history="1">
              <w:r w:rsidRPr="00A81551">
                <w:rPr>
                  <w:rStyle w:val="Hyperlink"/>
                  <w:szCs w:val="18"/>
                </w:rPr>
                <w:t>UK Global Health Insurance Card or a UK European Health Insurance Card (UK EHIC)</w:t>
              </w:r>
            </w:hyperlink>
            <w:r>
              <w:rPr>
                <w:szCs w:val="18"/>
              </w:rPr>
              <w:t>. T</w:t>
            </w:r>
            <w:r w:rsidR="00435C12" w:rsidRPr="00E46129">
              <w:rPr>
                <w:rFonts w:cs="Arial"/>
                <w:szCs w:val="18"/>
              </w:rPr>
              <w:t xml:space="preserve">his establishes your entitlement to </w:t>
            </w:r>
            <w:r>
              <w:rPr>
                <w:rFonts w:cs="Arial"/>
                <w:szCs w:val="18"/>
              </w:rPr>
              <w:t xml:space="preserve">medically necessary state-provided </w:t>
            </w:r>
            <w:r w:rsidR="00435C12" w:rsidRPr="00E46129">
              <w:rPr>
                <w:rFonts w:cs="Arial"/>
                <w:szCs w:val="18"/>
              </w:rPr>
              <w:t xml:space="preserve">health care in </w:t>
            </w:r>
            <w:r>
              <w:rPr>
                <w:rFonts w:cs="Arial"/>
                <w:szCs w:val="18"/>
              </w:rPr>
              <w:t xml:space="preserve">an </w:t>
            </w:r>
            <w:r w:rsidR="000428B1">
              <w:rPr>
                <w:rFonts w:cs="Arial"/>
                <w:szCs w:val="18"/>
              </w:rPr>
              <w:t>EU countr</w:t>
            </w:r>
            <w:r>
              <w:rPr>
                <w:rFonts w:cs="Arial"/>
                <w:szCs w:val="18"/>
              </w:rPr>
              <w:t>y or Switzerland</w:t>
            </w:r>
            <w:r w:rsidR="000428B1">
              <w:rPr>
                <w:rFonts w:cs="Arial"/>
                <w:szCs w:val="18"/>
              </w:rPr>
              <w:t>.</w:t>
            </w:r>
          </w:p>
        </w:tc>
      </w:tr>
      <w:tr w:rsidR="00435C12" w14:paraId="7DBA27AB" w14:textId="77777777" w:rsidTr="007B2C64">
        <w:tblPrEx>
          <w:tblCellMar>
            <w:top w:w="0" w:type="dxa"/>
            <w:bottom w:w="0" w:type="dxa"/>
          </w:tblCellMar>
        </w:tblPrEx>
        <w:trPr>
          <w:trHeight w:val="340"/>
        </w:trPr>
        <w:tc>
          <w:tcPr>
            <w:tcW w:w="426" w:type="dxa"/>
          </w:tcPr>
          <w:p w14:paraId="26AFEF05" w14:textId="77777777" w:rsidR="00435C12" w:rsidRDefault="00435C12" w:rsidP="007B2C64">
            <w:r w:rsidRPr="00136B2B">
              <w:rPr>
                <w:sz w:val="16"/>
              </w:rPr>
              <w:fldChar w:fldCharType="begin">
                <w:ffData>
                  <w:name w:val="Check28"/>
                  <w:enabled/>
                  <w:calcOnExit w:val="0"/>
                  <w:checkBox>
                    <w:sizeAuto/>
                    <w:default w:val="0"/>
                  </w:checkBox>
                </w:ffData>
              </w:fldChar>
            </w:r>
            <w:r w:rsidRPr="00136B2B">
              <w:rPr>
                <w:sz w:val="16"/>
              </w:rPr>
              <w:instrText xml:space="preserve"> FORMCHECKBOX </w:instrText>
            </w:r>
            <w:r w:rsidR="00EC753E" w:rsidRPr="00136B2B">
              <w:rPr>
                <w:sz w:val="16"/>
              </w:rPr>
            </w:r>
            <w:r w:rsidRPr="00136B2B">
              <w:rPr>
                <w:sz w:val="16"/>
              </w:rPr>
              <w:fldChar w:fldCharType="end"/>
            </w:r>
          </w:p>
        </w:tc>
        <w:tc>
          <w:tcPr>
            <w:tcW w:w="3260" w:type="dxa"/>
          </w:tcPr>
          <w:p w14:paraId="467153C7" w14:textId="77777777" w:rsidR="00435C12" w:rsidRPr="00E46129" w:rsidRDefault="00435C12" w:rsidP="007B2C64">
            <w:pPr>
              <w:rPr>
                <w:color w:val="000000"/>
                <w:szCs w:val="18"/>
              </w:rPr>
            </w:pPr>
            <w:r w:rsidRPr="00E46129">
              <w:rPr>
                <w:rFonts w:cs="Arial"/>
                <w:szCs w:val="18"/>
              </w:rPr>
              <w:t>Passport</w:t>
            </w:r>
          </w:p>
        </w:tc>
        <w:tc>
          <w:tcPr>
            <w:tcW w:w="425" w:type="dxa"/>
          </w:tcPr>
          <w:p w14:paraId="04A7E5A5" w14:textId="77777777" w:rsidR="00435C12" w:rsidRDefault="00435C12" w:rsidP="007B2C64">
            <w:r w:rsidRPr="00136B2B">
              <w:rPr>
                <w:sz w:val="16"/>
              </w:rPr>
              <w:fldChar w:fldCharType="begin">
                <w:ffData>
                  <w:name w:val="Check28"/>
                  <w:enabled/>
                  <w:calcOnExit w:val="0"/>
                  <w:checkBox>
                    <w:sizeAuto/>
                    <w:default w:val="0"/>
                  </w:checkBox>
                </w:ffData>
              </w:fldChar>
            </w:r>
            <w:r w:rsidRPr="00136B2B">
              <w:rPr>
                <w:sz w:val="16"/>
              </w:rPr>
              <w:instrText xml:space="preserve"> FORMCHECKBOX </w:instrText>
            </w:r>
            <w:r w:rsidR="00EC753E" w:rsidRPr="00136B2B">
              <w:rPr>
                <w:sz w:val="16"/>
              </w:rPr>
            </w:r>
            <w:r w:rsidRPr="00136B2B">
              <w:rPr>
                <w:sz w:val="16"/>
              </w:rPr>
              <w:fldChar w:fldCharType="end"/>
            </w:r>
          </w:p>
        </w:tc>
        <w:tc>
          <w:tcPr>
            <w:tcW w:w="2693" w:type="dxa"/>
          </w:tcPr>
          <w:p w14:paraId="38219115" w14:textId="77777777" w:rsidR="00435C12" w:rsidRPr="00E46129" w:rsidRDefault="00435C12" w:rsidP="007B2C64">
            <w:pPr>
              <w:rPr>
                <w:color w:val="000000"/>
                <w:szCs w:val="18"/>
              </w:rPr>
            </w:pPr>
            <w:r>
              <w:rPr>
                <w:color w:val="000000"/>
                <w:szCs w:val="18"/>
              </w:rPr>
              <w:t>Visa</w:t>
            </w:r>
          </w:p>
        </w:tc>
        <w:tc>
          <w:tcPr>
            <w:tcW w:w="426" w:type="dxa"/>
          </w:tcPr>
          <w:p w14:paraId="7AC7978F" w14:textId="77777777" w:rsidR="00435C12" w:rsidRDefault="00435C12" w:rsidP="007B2C64">
            <w:r w:rsidRPr="00136B2B">
              <w:rPr>
                <w:sz w:val="16"/>
              </w:rPr>
              <w:fldChar w:fldCharType="begin">
                <w:ffData>
                  <w:name w:val="Check28"/>
                  <w:enabled/>
                  <w:calcOnExit w:val="0"/>
                  <w:checkBox>
                    <w:sizeAuto/>
                    <w:default w:val="0"/>
                  </w:checkBox>
                </w:ffData>
              </w:fldChar>
            </w:r>
            <w:r w:rsidRPr="00136B2B">
              <w:rPr>
                <w:sz w:val="16"/>
              </w:rPr>
              <w:instrText xml:space="preserve"> FORMCHECKBOX </w:instrText>
            </w:r>
            <w:r w:rsidR="00EC753E" w:rsidRPr="00136B2B">
              <w:rPr>
                <w:sz w:val="16"/>
              </w:rPr>
            </w:r>
            <w:r w:rsidRPr="00136B2B">
              <w:rPr>
                <w:sz w:val="16"/>
              </w:rPr>
              <w:fldChar w:fldCharType="end"/>
            </w:r>
          </w:p>
        </w:tc>
        <w:tc>
          <w:tcPr>
            <w:tcW w:w="2976" w:type="dxa"/>
          </w:tcPr>
          <w:p w14:paraId="560E4D59" w14:textId="77777777" w:rsidR="00435C12" w:rsidRPr="00E46129" w:rsidRDefault="00435C12" w:rsidP="007B2C64">
            <w:pPr>
              <w:rPr>
                <w:color w:val="000000"/>
                <w:szCs w:val="18"/>
              </w:rPr>
            </w:pPr>
            <w:r>
              <w:rPr>
                <w:color w:val="000000"/>
                <w:szCs w:val="18"/>
              </w:rPr>
              <w:t>Driving license</w:t>
            </w:r>
          </w:p>
        </w:tc>
      </w:tr>
      <w:tr w:rsidR="00435C12" w14:paraId="784DE524" w14:textId="77777777" w:rsidTr="007B2C64">
        <w:tblPrEx>
          <w:tblCellMar>
            <w:top w:w="0" w:type="dxa"/>
            <w:bottom w:w="0" w:type="dxa"/>
          </w:tblCellMar>
        </w:tblPrEx>
        <w:trPr>
          <w:trHeight w:val="340"/>
        </w:trPr>
        <w:tc>
          <w:tcPr>
            <w:tcW w:w="426" w:type="dxa"/>
          </w:tcPr>
          <w:p w14:paraId="6990D13E" w14:textId="77777777" w:rsidR="00435C12" w:rsidRDefault="00435C12" w:rsidP="007B2C64">
            <w:r w:rsidRPr="00136B2B">
              <w:rPr>
                <w:sz w:val="16"/>
              </w:rPr>
              <w:fldChar w:fldCharType="begin">
                <w:ffData>
                  <w:name w:val="Check28"/>
                  <w:enabled/>
                  <w:calcOnExit w:val="0"/>
                  <w:checkBox>
                    <w:sizeAuto/>
                    <w:default w:val="0"/>
                  </w:checkBox>
                </w:ffData>
              </w:fldChar>
            </w:r>
            <w:r w:rsidRPr="00136B2B">
              <w:rPr>
                <w:sz w:val="16"/>
              </w:rPr>
              <w:instrText xml:space="preserve"> FORMCHECKBOX </w:instrText>
            </w:r>
            <w:r w:rsidR="00EC753E" w:rsidRPr="00136B2B">
              <w:rPr>
                <w:sz w:val="16"/>
              </w:rPr>
            </w:r>
            <w:r w:rsidRPr="00136B2B">
              <w:rPr>
                <w:sz w:val="16"/>
              </w:rPr>
              <w:fldChar w:fldCharType="end"/>
            </w:r>
          </w:p>
        </w:tc>
        <w:tc>
          <w:tcPr>
            <w:tcW w:w="9780" w:type="dxa"/>
            <w:gridSpan w:val="5"/>
          </w:tcPr>
          <w:p w14:paraId="73B816C1" w14:textId="2137A3A6" w:rsidR="00435C12" w:rsidRPr="00E46129" w:rsidRDefault="00435C12" w:rsidP="007B2C64">
            <w:pPr>
              <w:rPr>
                <w:color w:val="000000"/>
                <w:szCs w:val="18"/>
              </w:rPr>
            </w:pPr>
            <w:hyperlink r:id="rId30" w:tooltip="See Endnote 10" w:history="1">
              <w:r w:rsidRPr="00E46129">
                <w:rPr>
                  <w:rStyle w:val="Hyperlink"/>
                  <w:rFonts w:cs="Arial"/>
                  <w:szCs w:val="18"/>
                </w:rPr>
                <w:t>Motor insura</w:t>
              </w:r>
              <w:r w:rsidRPr="00E46129">
                <w:rPr>
                  <w:rStyle w:val="Hyperlink"/>
                  <w:rFonts w:cs="Arial"/>
                  <w:szCs w:val="18"/>
                </w:rPr>
                <w:t>n</w:t>
              </w:r>
              <w:r w:rsidRPr="00E46129">
                <w:rPr>
                  <w:rStyle w:val="Hyperlink"/>
                  <w:rFonts w:cs="Arial"/>
                  <w:szCs w:val="18"/>
                </w:rPr>
                <w:t>c</w:t>
              </w:r>
              <w:r w:rsidRPr="00E46129">
                <w:rPr>
                  <w:rStyle w:val="Hyperlink"/>
                  <w:rFonts w:cs="Arial"/>
                  <w:szCs w:val="18"/>
                </w:rPr>
                <w:t xml:space="preserve">e </w:t>
              </w:r>
            </w:hyperlink>
            <w:r w:rsidRPr="00E46129">
              <w:rPr>
                <w:rFonts w:cs="Arial"/>
                <w:szCs w:val="18"/>
              </w:rPr>
              <w:t xml:space="preserve">If you will be driving abroad check details of the College’s policy. You may need to </w:t>
            </w:r>
            <w:r w:rsidR="00A81551" w:rsidRPr="00E46129">
              <w:rPr>
                <w:rFonts w:cs="Arial"/>
                <w:szCs w:val="18"/>
              </w:rPr>
              <w:t>organise additional</w:t>
            </w:r>
            <w:r w:rsidRPr="00E46129">
              <w:rPr>
                <w:rFonts w:cs="Arial"/>
                <w:szCs w:val="18"/>
              </w:rPr>
              <w:t xml:space="preserve"> insurance</w:t>
            </w:r>
            <w:r w:rsidR="000428B1">
              <w:rPr>
                <w:rFonts w:cs="Arial"/>
                <w:szCs w:val="18"/>
              </w:rPr>
              <w:t>.</w:t>
            </w:r>
            <w:r w:rsidRPr="00E46129">
              <w:rPr>
                <w:rFonts w:cs="Arial"/>
                <w:szCs w:val="18"/>
              </w:rPr>
              <w:t xml:space="preserve"> </w:t>
            </w:r>
            <w:r w:rsidR="001F1BC5">
              <w:rPr>
                <w:rFonts w:cs="Arial"/>
                <w:szCs w:val="18"/>
              </w:rPr>
              <w:t>College travel insurance does NOT cover you under road traffic law to drive or ride a motor vehicle.</w:t>
            </w:r>
          </w:p>
        </w:tc>
      </w:tr>
    </w:tbl>
    <w:p w14:paraId="5F5CA02B" w14:textId="77777777" w:rsidR="00AA1E9F" w:rsidRPr="007311FD" w:rsidRDefault="00AA1E9F" w:rsidP="00AA1E9F">
      <w:pPr>
        <w:pStyle w:val="Heading3"/>
      </w:pPr>
      <w:r w:rsidRPr="007311FD">
        <w:t>Will you be taking any of the following substances or materials from Imperial College?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536"/>
        <w:gridCol w:w="1134"/>
        <w:gridCol w:w="426"/>
        <w:gridCol w:w="4110"/>
      </w:tblGrid>
      <w:tr w:rsidR="00AA1E9F" w:rsidRPr="00F13498" w14:paraId="56A31434" w14:textId="77777777">
        <w:tblPrEx>
          <w:tblCellMar>
            <w:top w:w="0" w:type="dxa"/>
            <w:bottom w:w="0" w:type="dxa"/>
          </w:tblCellMar>
        </w:tblPrEx>
        <w:trPr>
          <w:cantSplit/>
        </w:trPr>
        <w:tc>
          <w:tcPr>
            <w:tcW w:w="4536" w:type="dxa"/>
            <w:shd w:val="clear" w:color="auto" w:fill="auto"/>
          </w:tcPr>
          <w:p w14:paraId="7F7988D4" w14:textId="77777777" w:rsidR="00AA1E9F" w:rsidRPr="00F13498" w:rsidRDefault="00AA1E9F" w:rsidP="00AA1E9F">
            <w:pPr>
              <w:pStyle w:val="Tableheading"/>
            </w:pPr>
            <w:r w:rsidRPr="00F13498">
              <w:t>Item</w:t>
            </w:r>
          </w:p>
        </w:tc>
        <w:tc>
          <w:tcPr>
            <w:tcW w:w="1560" w:type="dxa"/>
            <w:gridSpan w:val="2"/>
            <w:shd w:val="clear" w:color="auto" w:fill="auto"/>
          </w:tcPr>
          <w:p w14:paraId="74832CD7" w14:textId="77777777" w:rsidR="00AA1E9F" w:rsidRPr="00F13498" w:rsidRDefault="00AA1E9F" w:rsidP="00AA1E9F">
            <w:pPr>
              <w:pStyle w:val="Tableheading"/>
            </w:pPr>
            <w:r w:rsidRPr="00F13498">
              <w:t>Hatch if expected</w:t>
            </w:r>
          </w:p>
        </w:tc>
        <w:tc>
          <w:tcPr>
            <w:tcW w:w="4110" w:type="dxa"/>
            <w:shd w:val="clear" w:color="auto" w:fill="auto"/>
          </w:tcPr>
          <w:p w14:paraId="675C2FCF" w14:textId="77777777" w:rsidR="00AA1E9F" w:rsidRPr="00F13498" w:rsidRDefault="00AA1E9F" w:rsidP="00AA1E9F">
            <w:pPr>
              <w:pStyle w:val="Tableheading"/>
            </w:pPr>
            <w:r w:rsidRPr="00F13498">
              <w:t>Comments</w:t>
            </w:r>
          </w:p>
        </w:tc>
      </w:tr>
      <w:tr w:rsidR="00AA1E9F" w:rsidRPr="00647417" w14:paraId="6F7D8F1F" w14:textId="77777777">
        <w:tblPrEx>
          <w:tblCellMar>
            <w:top w:w="0" w:type="dxa"/>
            <w:bottom w:w="0" w:type="dxa"/>
          </w:tblCellMar>
        </w:tblPrEx>
        <w:trPr>
          <w:cantSplit/>
        </w:trPr>
        <w:tc>
          <w:tcPr>
            <w:tcW w:w="5670" w:type="dxa"/>
            <w:gridSpan w:val="2"/>
            <w:shd w:val="clear" w:color="auto" w:fill="auto"/>
          </w:tcPr>
          <w:p w14:paraId="494B0055" w14:textId="77777777" w:rsidR="00AA1E9F" w:rsidRPr="00647417" w:rsidRDefault="00AA1E9F">
            <w:pPr>
              <w:tabs>
                <w:tab w:val="left" w:pos="1701"/>
              </w:tabs>
              <w:spacing w:before="60" w:after="60"/>
              <w:rPr>
                <w:sz w:val="20"/>
              </w:rPr>
            </w:pPr>
            <w:r w:rsidRPr="00647417">
              <w:t>Material known or suspected of containing Genetically Modified Organisms or micro-organisms</w:t>
            </w:r>
          </w:p>
        </w:tc>
        <w:tc>
          <w:tcPr>
            <w:tcW w:w="426" w:type="dxa"/>
            <w:shd w:val="clear" w:color="auto" w:fill="auto"/>
          </w:tcPr>
          <w:p w14:paraId="5D5896DE" w14:textId="77777777" w:rsidR="00AA1E9F" w:rsidRPr="00647417" w:rsidRDefault="00AA1E9F">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110" w:type="dxa"/>
          </w:tcPr>
          <w:p w14:paraId="2AA0A242" w14:textId="77777777" w:rsidR="00AA1E9F" w:rsidRPr="00647417" w:rsidRDefault="00AA1E9F">
            <w:pPr>
              <w:tabs>
                <w:tab w:val="left" w:pos="1701"/>
              </w:tabs>
              <w:spacing w:before="60" w:after="60"/>
            </w:pPr>
            <w:r w:rsidRPr="00647417">
              <w:t xml:space="preserve">Permission </w:t>
            </w:r>
            <w:r w:rsidRPr="00647417">
              <w:rPr>
                <w:b/>
              </w:rPr>
              <w:t>may</w:t>
            </w:r>
            <w:r w:rsidRPr="00647417">
              <w:t xml:space="preserve"> be required before the material is taken. Contact the College Biological Safety Officer (</w:t>
            </w:r>
            <w:hyperlink r:id="rId31" w:tooltip="See Endnote 11" w:history="1">
              <w:r w:rsidRPr="00AE3D48">
                <w:rPr>
                  <w:rStyle w:val="Hyperlink"/>
                </w:rPr>
                <w:t>B</w:t>
              </w:r>
              <w:r w:rsidRPr="00AE3D48">
                <w:rPr>
                  <w:rStyle w:val="Hyperlink"/>
                </w:rPr>
                <w:t>S</w:t>
              </w:r>
              <w:r w:rsidRPr="00AE3D48">
                <w:rPr>
                  <w:rStyle w:val="Hyperlink"/>
                </w:rPr>
                <w:t>O</w:t>
              </w:r>
            </w:hyperlink>
            <w:r w:rsidRPr="00647417">
              <w:t>).</w:t>
            </w:r>
          </w:p>
        </w:tc>
      </w:tr>
      <w:tr w:rsidR="00AA1E9F" w:rsidRPr="00647417" w14:paraId="043D9475" w14:textId="77777777">
        <w:tblPrEx>
          <w:tblCellMar>
            <w:top w:w="0" w:type="dxa"/>
            <w:bottom w:w="0" w:type="dxa"/>
          </w:tblCellMar>
        </w:tblPrEx>
        <w:trPr>
          <w:cantSplit/>
        </w:trPr>
        <w:tc>
          <w:tcPr>
            <w:tcW w:w="5670" w:type="dxa"/>
            <w:gridSpan w:val="2"/>
            <w:shd w:val="clear" w:color="auto" w:fill="auto"/>
          </w:tcPr>
          <w:p w14:paraId="3EE88D9A" w14:textId="77777777" w:rsidR="00AA1E9F" w:rsidRPr="00647417" w:rsidRDefault="00AA1E9F">
            <w:pPr>
              <w:tabs>
                <w:tab w:val="left" w:pos="1701"/>
              </w:tabs>
              <w:spacing w:before="60" w:after="60"/>
              <w:rPr>
                <w:sz w:val="20"/>
              </w:rPr>
            </w:pPr>
            <w:r w:rsidRPr="00647417">
              <w:t>Material known or suspected of containing Biological agents categorised in Hazard Group 2, 3 or 4</w:t>
            </w:r>
          </w:p>
        </w:tc>
        <w:tc>
          <w:tcPr>
            <w:tcW w:w="426" w:type="dxa"/>
            <w:shd w:val="clear" w:color="auto" w:fill="auto"/>
          </w:tcPr>
          <w:p w14:paraId="7A8D11CD" w14:textId="77777777" w:rsidR="00AA1E9F" w:rsidRPr="00647417" w:rsidRDefault="00AA1E9F">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110" w:type="dxa"/>
          </w:tcPr>
          <w:p w14:paraId="10F0E2E8" w14:textId="77777777" w:rsidR="00AA1E9F" w:rsidRPr="00647417" w:rsidRDefault="00AA1E9F">
            <w:pPr>
              <w:tabs>
                <w:tab w:val="left" w:pos="1701"/>
              </w:tabs>
              <w:spacing w:before="60" w:after="60"/>
            </w:pPr>
            <w:r w:rsidRPr="00647417">
              <w:t xml:space="preserve">Permission </w:t>
            </w:r>
            <w:r w:rsidRPr="00647417">
              <w:rPr>
                <w:b/>
              </w:rPr>
              <w:t>may</w:t>
            </w:r>
            <w:r w:rsidRPr="00647417">
              <w:t xml:space="preserve"> be required before the material is taken. Contact the College </w:t>
            </w:r>
            <w:hyperlink r:id="rId32" w:tooltip="See Endnote 11" w:history="1">
              <w:r w:rsidRPr="00AE3D48">
                <w:rPr>
                  <w:rStyle w:val="Hyperlink"/>
                </w:rPr>
                <w:t>BSO</w:t>
              </w:r>
            </w:hyperlink>
            <w:r w:rsidRPr="00647417">
              <w:t>.</w:t>
            </w:r>
          </w:p>
        </w:tc>
      </w:tr>
      <w:tr w:rsidR="00AA1E9F" w:rsidRPr="006A3F99" w14:paraId="141BA55E" w14:textId="77777777">
        <w:tblPrEx>
          <w:tblCellMar>
            <w:top w:w="0" w:type="dxa"/>
            <w:bottom w:w="0" w:type="dxa"/>
          </w:tblCellMar>
        </w:tblPrEx>
        <w:trPr>
          <w:cantSplit/>
        </w:trPr>
        <w:tc>
          <w:tcPr>
            <w:tcW w:w="5670" w:type="dxa"/>
            <w:gridSpan w:val="2"/>
            <w:shd w:val="clear" w:color="auto" w:fill="auto"/>
          </w:tcPr>
          <w:p w14:paraId="49750C7E" w14:textId="77777777" w:rsidR="00AA1E9F" w:rsidRPr="006A3F99" w:rsidRDefault="00AA1E9F">
            <w:pPr>
              <w:tabs>
                <w:tab w:val="left" w:pos="1701"/>
              </w:tabs>
              <w:spacing w:before="60" w:after="60"/>
              <w:rPr>
                <w:color w:val="FF0000"/>
              </w:rPr>
            </w:pPr>
            <w:r w:rsidRPr="006A3F99">
              <w:rPr>
                <w:color w:val="FF0000"/>
              </w:rPr>
              <w:t>Material known or suspected of containing substances covered by the Anti-Terrorism, Crime and Security act</w:t>
            </w:r>
          </w:p>
        </w:tc>
        <w:tc>
          <w:tcPr>
            <w:tcW w:w="426" w:type="dxa"/>
            <w:shd w:val="clear" w:color="auto" w:fill="auto"/>
          </w:tcPr>
          <w:p w14:paraId="2A6D1C42" w14:textId="77777777" w:rsidR="00AA1E9F" w:rsidRPr="006A3F99" w:rsidRDefault="00AA1E9F">
            <w:pPr>
              <w:rPr>
                <w:color w:val="FF0000"/>
              </w:rPr>
            </w:pPr>
            <w:r w:rsidRPr="006A3F99">
              <w:rPr>
                <w:color w:val="FF0000"/>
              </w:rPr>
              <w:fldChar w:fldCharType="begin">
                <w:ffData>
                  <w:name w:val="Check28"/>
                  <w:enabled/>
                  <w:calcOnExit w:val="0"/>
                  <w:checkBox>
                    <w:sizeAuto/>
                    <w:default w:val="0"/>
                  </w:checkBox>
                </w:ffData>
              </w:fldChar>
            </w:r>
            <w:r w:rsidRPr="006A3F99">
              <w:rPr>
                <w:color w:val="FF0000"/>
              </w:rPr>
              <w:instrText xml:space="preserve"> FORMCHECKBOX </w:instrText>
            </w:r>
            <w:r w:rsidR="00EC753E" w:rsidRPr="006A3F99">
              <w:rPr>
                <w:color w:val="FF0000"/>
              </w:rPr>
            </w:r>
            <w:r w:rsidRPr="006A3F99">
              <w:rPr>
                <w:color w:val="FF0000"/>
              </w:rPr>
              <w:fldChar w:fldCharType="end"/>
            </w:r>
          </w:p>
        </w:tc>
        <w:tc>
          <w:tcPr>
            <w:tcW w:w="4110" w:type="dxa"/>
          </w:tcPr>
          <w:p w14:paraId="36E1EBB1" w14:textId="77777777" w:rsidR="00AA1E9F" w:rsidRPr="006A3F99" w:rsidRDefault="00AA1E9F">
            <w:pPr>
              <w:tabs>
                <w:tab w:val="left" w:pos="1701"/>
              </w:tabs>
              <w:spacing w:before="60" w:after="60"/>
              <w:rPr>
                <w:color w:val="FF0000"/>
              </w:rPr>
            </w:pPr>
            <w:r w:rsidRPr="006A3F99">
              <w:rPr>
                <w:color w:val="FF0000"/>
              </w:rPr>
              <w:t xml:space="preserve">Permission </w:t>
            </w:r>
            <w:r w:rsidRPr="006A3F99">
              <w:rPr>
                <w:b/>
                <w:color w:val="FF0000"/>
              </w:rPr>
              <w:t>will</w:t>
            </w:r>
            <w:r w:rsidRPr="006A3F99">
              <w:rPr>
                <w:color w:val="FF0000"/>
              </w:rPr>
              <w:t xml:space="preserve"> be required before the material is taken. Contact the College </w:t>
            </w:r>
            <w:hyperlink r:id="rId33" w:tooltip="See Endnote 11" w:history="1">
              <w:r w:rsidRPr="006A3F99">
                <w:rPr>
                  <w:rStyle w:val="Hyperlink"/>
                  <w:color w:val="FF0000"/>
                </w:rPr>
                <w:t>BSO</w:t>
              </w:r>
            </w:hyperlink>
            <w:r w:rsidRPr="006A3F99">
              <w:rPr>
                <w:color w:val="FF0000"/>
              </w:rPr>
              <w:t>.</w:t>
            </w:r>
          </w:p>
        </w:tc>
      </w:tr>
      <w:tr w:rsidR="00AA1E9F" w:rsidRPr="00647417" w14:paraId="23417028" w14:textId="77777777">
        <w:tblPrEx>
          <w:tblCellMar>
            <w:top w:w="0" w:type="dxa"/>
            <w:bottom w:w="0" w:type="dxa"/>
          </w:tblCellMar>
        </w:tblPrEx>
        <w:trPr>
          <w:cantSplit/>
        </w:trPr>
        <w:tc>
          <w:tcPr>
            <w:tcW w:w="5670" w:type="dxa"/>
            <w:gridSpan w:val="2"/>
            <w:shd w:val="clear" w:color="auto" w:fill="auto"/>
          </w:tcPr>
          <w:p w14:paraId="03A3C63E" w14:textId="77777777" w:rsidR="00AA1E9F" w:rsidRPr="00647417" w:rsidRDefault="00E41636" w:rsidP="00E41636">
            <w:pPr>
              <w:tabs>
                <w:tab w:val="left" w:pos="1701"/>
              </w:tabs>
              <w:spacing w:before="60" w:after="60"/>
            </w:pPr>
            <w:r>
              <w:t>Sources of ionising radiation</w:t>
            </w:r>
          </w:p>
        </w:tc>
        <w:tc>
          <w:tcPr>
            <w:tcW w:w="426" w:type="dxa"/>
            <w:shd w:val="clear" w:color="auto" w:fill="auto"/>
          </w:tcPr>
          <w:p w14:paraId="3CF8E9C0" w14:textId="77777777" w:rsidR="00AA1E9F" w:rsidRPr="00647417" w:rsidRDefault="00AA1E9F">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110" w:type="dxa"/>
          </w:tcPr>
          <w:p w14:paraId="342C518D" w14:textId="77777777" w:rsidR="00AA1E9F" w:rsidRPr="00647417" w:rsidRDefault="00AA1E9F" w:rsidP="00E41636">
            <w:pPr>
              <w:tabs>
                <w:tab w:val="left" w:pos="1701"/>
              </w:tabs>
              <w:spacing w:before="60" w:after="60"/>
            </w:pPr>
            <w:r w:rsidRPr="00647417">
              <w:t xml:space="preserve">Permission </w:t>
            </w:r>
            <w:r w:rsidR="00E41636" w:rsidRPr="00E41636">
              <w:rPr>
                <w:b/>
              </w:rPr>
              <w:t>will</w:t>
            </w:r>
            <w:r w:rsidRPr="00647417">
              <w:t xml:space="preserve"> be required before the material is taken. Contact the College Radiation Protection Adviser (</w:t>
            </w:r>
            <w:hyperlink r:id="rId34" w:tooltip="See Endnote 11" w:history="1">
              <w:r w:rsidRPr="00AE3D48">
                <w:rPr>
                  <w:rStyle w:val="Hyperlink"/>
                </w:rPr>
                <w:t>RPA</w:t>
              </w:r>
            </w:hyperlink>
            <w:r w:rsidRPr="00647417">
              <w:t>).</w:t>
            </w:r>
          </w:p>
        </w:tc>
      </w:tr>
    </w:tbl>
    <w:p w14:paraId="20787185" w14:textId="77777777" w:rsidR="00AA1E9F" w:rsidRPr="007311FD" w:rsidRDefault="00AA1E9F" w:rsidP="00AA1E9F">
      <w:pPr>
        <w:pStyle w:val="Heading3"/>
      </w:pPr>
      <w:r w:rsidRPr="007311FD">
        <w:t>Does the work involve bringing back any of the following to Imperial College?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536"/>
        <w:gridCol w:w="1134"/>
        <w:gridCol w:w="426"/>
        <w:gridCol w:w="4110"/>
      </w:tblGrid>
      <w:tr w:rsidR="00AA1E9F" w:rsidRPr="00F13498" w14:paraId="5F5945B6" w14:textId="77777777">
        <w:tblPrEx>
          <w:tblCellMar>
            <w:top w:w="0" w:type="dxa"/>
            <w:bottom w:w="0" w:type="dxa"/>
          </w:tblCellMar>
        </w:tblPrEx>
        <w:tc>
          <w:tcPr>
            <w:tcW w:w="4536" w:type="dxa"/>
            <w:shd w:val="clear" w:color="auto" w:fill="auto"/>
          </w:tcPr>
          <w:p w14:paraId="47A7BDA1" w14:textId="77777777" w:rsidR="00AA1E9F" w:rsidRPr="00F13498" w:rsidRDefault="00AA1E9F" w:rsidP="00AA1E9F">
            <w:pPr>
              <w:pStyle w:val="Tableheading"/>
            </w:pPr>
            <w:r w:rsidRPr="00F13498">
              <w:t>Item</w:t>
            </w:r>
          </w:p>
        </w:tc>
        <w:tc>
          <w:tcPr>
            <w:tcW w:w="1560" w:type="dxa"/>
            <w:gridSpan w:val="2"/>
            <w:shd w:val="clear" w:color="auto" w:fill="auto"/>
          </w:tcPr>
          <w:p w14:paraId="092299D1" w14:textId="77777777" w:rsidR="00AA1E9F" w:rsidRPr="00F13498" w:rsidRDefault="00AA1E9F" w:rsidP="00AA1E9F">
            <w:pPr>
              <w:pStyle w:val="Tableheading"/>
            </w:pPr>
            <w:r w:rsidRPr="00F13498">
              <w:t>Hatch if expected</w:t>
            </w:r>
          </w:p>
        </w:tc>
        <w:tc>
          <w:tcPr>
            <w:tcW w:w="4110" w:type="dxa"/>
            <w:shd w:val="clear" w:color="auto" w:fill="auto"/>
          </w:tcPr>
          <w:p w14:paraId="0F738F9D" w14:textId="77777777" w:rsidR="00AA1E9F" w:rsidRPr="00F13498" w:rsidRDefault="00AA1E9F" w:rsidP="00AA1E9F">
            <w:pPr>
              <w:pStyle w:val="Tableheading"/>
            </w:pPr>
            <w:r w:rsidRPr="00F13498">
              <w:t>Comments</w:t>
            </w:r>
          </w:p>
        </w:tc>
      </w:tr>
      <w:tr w:rsidR="00AA1E9F" w14:paraId="7041E7D4" w14:textId="77777777">
        <w:tblPrEx>
          <w:tblCellMar>
            <w:top w:w="0" w:type="dxa"/>
            <w:bottom w:w="0" w:type="dxa"/>
          </w:tblCellMar>
        </w:tblPrEx>
        <w:tc>
          <w:tcPr>
            <w:tcW w:w="5670" w:type="dxa"/>
            <w:gridSpan w:val="2"/>
            <w:shd w:val="clear" w:color="auto" w:fill="auto"/>
          </w:tcPr>
          <w:p w14:paraId="7ED4427C" w14:textId="77777777" w:rsidR="00AA1E9F" w:rsidRDefault="00AA1E9F">
            <w:pPr>
              <w:tabs>
                <w:tab w:val="left" w:pos="1701"/>
              </w:tabs>
              <w:spacing w:before="60" w:after="60"/>
              <w:rPr>
                <w:sz w:val="20"/>
              </w:rPr>
            </w:pPr>
            <w:r>
              <w:t>Material known or suspected of containing Genetically Modified Organisms or micro-organisms</w:t>
            </w:r>
          </w:p>
        </w:tc>
        <w:tc>
          <w:tcPr>
            <w:tcW w:w="426" w:type="dxa"/>
            <w:shd w:val="clear" w:color="auto" w:fill="auto"/>
          </w:tcPr>
          <w:p w14:paraId="30079A6A" w14:textId="77777777" w:rsidR="00AA1E9F" w:rsidRPr="00647417" w:rsidRDefault="00AA1E9F">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110" w:type="dxa"/>
          </w:tcPr>
          <w:p w14:paraId="2EBBA8A7" w14:textId="77777777" w:rsidR="00AA1E9F" w:rsidRDefault="00AA1E9F">
            <w:pPr>
              <w:tabs>
                <w:tab w:val="left" w:pos="1701"/>
              </w:tabs>
              <w:spacing w:before="60" w:after="60"/>
            </w:pPr>
            <w:r>
              <w:t>Permission must be obtained before the material is brought onto College premises. See</w:t>
            </w:r>
            <w:r w:rsidRPr="00F13498" w:rsidDel="00FC2A1E">
              <w:t xml:space="preserve"> </w:t>
            </w:r>
            <w:hyperlink r:id="rId35" w:tooltip="See Endnote 12" w:history="1">
              <w:r w:rsidRPr="00FC2A1E" w:rsidDel="00FC2A1E">
                <w:rPr>
                  <w:rStyle w:val="Hyperlink"/>
                </w:rPr>
                <w:t>guid</w:t>
              </w:r>
              <w:r w:rsidRPr="00FC2A1E" w:rsidDel="00FC2A1E">
                <w:rPr>
                  <w:rStyle w:val="Hyperlink"/>
                </w:rPr>
                <w:t>a</w:t>
              </w:r>
              <w:r w:rsidRPr="00FC2A1E" w:rsidDel="00FC2A1E">
                <w:rPr>
                  <w:rStyle w:val="Hyperlink"/>
                </w:rPr>
                <w:t>nce</w:t>
              </w:r>
            </w:hyperlink>
            <w:r w:rsidRPr="00F13498">
              <w:t>.</w:t>
            </w:r>
          </w:p>
        </w:tc>
      </w:tr>
      <w:tr w:rsidR="00AA1E9F" w14:paraId="7E8E4666" w14:textId="77777777">
        <w:tblPrEx>
          <w:tblCellMar>
            <w:top w:w="0" w:type="dxa"/>
            <w:bottom w:w="0" w:type="dxa"/>
          </w:tblCellMar>
        </w:tblPrEx>
        <w:tc>
          <w:tcPr>
            <w:tcW w:w="5670" w:type="dxa"/>
            <w:gridSpan w:val="2"/>
            <w:shd w:val="clear" w:color="auto" w:fill="auto"/>
          </w:tcPr>
          <w:p w14:paraId="2B67B610" w14:textId="77777777" w:rsidR="00AA1E9F" w:rsidRDefault="00AA1E9F">
            <w:pPr>
              <w:tabs>
                <w:tab w:val="left" w:pos="1701"/>
              </w:tabs>
              <w:spacing w:before="60" w:after="60"/>
              <w:rPr>
                <w:sz w:val="20"/>
              </w:rPr>
            </w:pPr>
            <w:r>
              <w:t>Material known or suspected of containing Biological agents categorised in Hazard Group 2, 3 or 4</w:t>
            </w:r>
          </w:p>
        </w:tc>
        <w:tc>
          <w:tcPr>
            <w:tcW w:w="426" w:type="dxa"/>
            <w:shd w:val="clear" w:color="auto" w:fill="auto"/>
          </w:tcPr>
          <w:p w14:paraId="44C05C01" w14:textId="77777777" w:rsidR="00AA1E9F" w:rsidRPr="00647417" w:rsidRDefault="00AA1E9F">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110" w:type="dxa"/>
          </w:tcPr>
          <w:p w14:paraId="22966430" w14:textId="77777777" w:rsidR="00AA1E9F" w:rsidRDefault="00AA1E9F">
            <w:pPr>
              <w:tabs>
                <w:tab w:val="left" w:pos="1701"/>
              </w:tabs>
              <w:spacing w:before="60" w:after="60"/>
            </w:pPr>
            <w:r>
              <w:t>Permission must be obtained before the material is brought onto College premises. See</w:t>
            </w:r>
            <w:r w:rsidRPr="00F13498" w:rsidDel="00FC2A1E">
              <w:t xml:space="preserve"> </w:t>
            </w:r>
            <w:hyperlink r:id="rId36" w:tooltip="See Endnote 13" w:history="1">
              <w:r w:rsidRPr="00FC2A1E" w:rsidDel="00FC2A1E">
                <w:rPr>
                  <w:rStyle w:val="Hyperlink"/>
                </w:rPr>
                <w:t>guida</w:t>
              </w:r>
              <w:r w:rsidRPr="00FC2A1E" w:rsidDel="00FC2A1E">
                <w:rPr>
                  <w:rStyle w:val="Hyperlink"/>
                </w:rPr>
                <w:t>n</w:t>
              </w:r>
              <w:r w:rsidRPr="00FC2A1E" w:rsidDel="00FC2A1E">
                <w:rPr>
                  <w:rStyle w:val="Hyperlink"/>
                </w:rPr>
                <w:t>ce</w:t>
              </w:r>
            </w:hyperlink>
            <w:r w:rsidRPr="00F13498">
              <w:t>.</w:t>
            </w:r>
          </w:p>
        </w:tc>
      </w:tr>
      <w:tr w:rsidR="00AA1E9F" w:rsidRPr="006A3F99" w14:paraId="333B2DF0" w14:textId="77777777">
        <w:tblPrEx>
          <w:tblCellMar>
            <w:top w:w="0" w:type="dxa"/>
            <w:bottom w:w="0" w:type="dxa"/>
          </w:tblCellMar>
        </w:tblPrEx>
        <w:tc>
          <w:tcPr>
            <w:tcW w:w="5670" w:type="dxa"/>
            <w:gridSpan w:val="2"/>
            <w:shd w:val="clear" w:color="auto" w:fill="auto"/>
          </w:tcPr>
          <w:p w14:paraId="332FA367" w14:textId="77777777" w:rsidR="00AA1E9F" w:rsidRPr="006A3F99" w:rsidRDefault="00AA1E9F">
            <w:pPr>
              <w:tabs>
                <w:tab w:val="left" w:pos="1701"/>
              </w:tabs>
              <w:spacing w:before="60" w:after="60"/>
              <w:rPr>
                <w:color w:val="FF0000"/>
              </w:rPr>
            </w:pPr>
            <w:r w:rsidRPr="006A3F99">
              <w:rPr>
                <w:color w:val="FF0000"/>
              </w:rPr>
              <w:t>Material known or suspected of containing substances covered by the Anti-Terrorism, Crime and Security Act</w:t>
            </w:r>
          </w:p>
        </w:tc>
        <w:tc>
          <w:tcPr>
            <w:tcW w:w="426" w:type="dxa"/>
            <w:shd w:val="clear" w:color="auto" w:fill="auto"/>
          </w:tcPr>
          <w:p w14:paraId="459C7312" w14:textId="77777777" w:rsidR="00AA1E9F" w:rsidRPr="006A3F99" w:rsidRDefault="00AA1E9F">
            <w:pPr>
              <w:tabs>
                <w:tab w:val="left" w:pos="1701"/>
              </w:tabs>
              <w:spacing w:before="60" w:after="60"/>
              <w:rPr>
                <w:color w:val="FF0000"/>
              </w:rPr>
            </w:pPr>
            <w:r w:rsidRPr="006A3F99">
              <w:rPr>
                <w:color w:val="FF0000"/>
              </w:rPr>
              <w:fldChar w:fldCharType="begin">
                <w:ffData>
                  <w:name w:val="Check28"/>
                  <w:enabled/>
                  <w:calcOnExit w:val="0"/>
                  <w:checkBox>
                    <w:sizeAuto/>
                    <w:default w:val="0"/>
                  </w:checkBox>
                </w:ffData>
              </w:fldChar>
            </w:r>
            <w:r w:rsidRPr="006A3F99">
              <w:rPr>
                <w:color w:val="FF0000"/>
              </w:rPr>
              <w:instrText xml:space="preserve"> FORMCHECKBOX </w:instrText>
            </w:r>
            <w:r w:rsidR="00EC753E" w:rsidRPr="006A3F99">
              <w:rPr>
                <w:color w:val="FF0000"/>
              </w:rPr>
            </w:r>
            <w:r w:rsidRPr="006A3F99">
              <w:rPr>
                <w:color w:val="FF0000"/>
              </w:rPr>
              <w:fldChar w:fldCharType="end"/>
            </w:r>
          </w:p>
        </w:tc>
        <w:tc>
          <w:tcPr>
            <w:tcW w:w="4110" w:type="dxa"/>
          </w:tcPr>
          <w:p w14:paraId="1DF74C6A" w14:textId="0F1C5CEE" w:rsidR="00AA1E9F" w:rsidRPr="006A3F99" w:rsidRDefault="00AA1E9F">
            <w:pPr>
              <w:tabs>
                <w:tab w:val="left" w:pos="1701"/>
              </w:tabs>
              <w:spacing w:before="60" w:after="60"/>
              <w:rPr>
                <w:color w:val="FF0000"/>
              </w:rPr>
            </w:pPr>
            <w:r w:rsidRPr="006A3F99">
              <w:rPr>
                <w:color w:val="FF0000"/>
              </w:rPr>
              <w:t xml:space="preserve">Permission must be obtained before the material is brought onto College premises. Contact the College </w:t>
            </w:r>
            <w:hyperlink r:id="rId37" w:tooltip="See Endnote 11" w:history="1">
              <w:r w:rsidRPr="006A3F99">
                <w:rPr>
                  <w:rStyle w:val="Hyperlink"/>
                  <w:color w:val="FF0000"/>
                </w:rPr>
                <w:t>BS</w:t>
              </w:r>
              <w:r w:rsidRPr="006A3F99">
                <w:rPr>
                  <w:rStyle w:val="Hyperlink"/>
                  <w:color w:val="FF0000"/>
                </w:rPr>
                <w:t>O</w:t>
              </w:r>
            </w:hyperlink>
            <w:r w:rsidRPr="006A3F99">
              <w:rPr>
                <w:color w:val="FF0000"/>
              </w:rPr>
              <w:t>.</w:t>
            </w:r>
          </w:p>
        </w:tc>
      </w:tr>
      <w:tr w:rsidR="00AA1E9F" w14:paraId="3C5721E5" w14:textId="77777777">
        <w:tblPrEx>
          <w:tblCellMar>
            <w:top w:w="0" w:type="dxa"/>
            <w:bottom w:w="0" w:type="dxa"/>
          </w:tblCellMar>
        </w:tblPrEx>
        <w:tc>
          <w:tcPr>
            <w:tcW w:w="5670" w:type="dxa"/>
            <w:gridSpan w:val="2"/>
            <w:shd w:val="clear" w:color="auto" w:fill="auto"/>
          </w:tcPr>
          <w:p w14:paraId="005E2935" w14:textId="77777777" w:rsidR="00AA1E9F" w:rsidRDefault="00E41636" w:rsidP="00AA1E9F">
            <w:r>
              <w:t>Sources of ionising radiation</w:t>
            </w:r>
          </w:p>
        </w:tc>
        <w:tc>
          <w:tcPr>
            <w:tcW w:w="426" w:type="dxa"/>
            <w:shd w:val="clear" w:color="auto" w:fill="auto"/>
          </w:tcPr>
          <w:p w14:paraId="375F81A3" w14:textId="77777777" w:rsidR="00AA1E9F" w:rsidRPr="00647417" w:rsidRDefault="00AA1E9F" w:rsidP="00AA1E9F">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110" w:type="dxa"/>
          </w:tcPr>
          <w:p w14:paraId="65FD2A92" w14:textId="6DBCE19B" w:rsidR="00AA1E9F" w:rsidRDefault="00AA1E9F" w:rsidP="00E41636">
            <w:r>
              <w:t xml:space="preserve">Permission </w:t>
            </w:r>
            <w:r w:rsidR="00E41636" w:rsidRPr="00E41636">
              <w:rPr>
                <w:b/>
              </w:rPr>
              <w:t>will</w:t>
            </w:r>
            <w:r>
              <w:t xml:space="preserve"> be required before the material is brought onto College premises. Contact the </w:t>
            </w:r>
            <w:hyperlink r:id="rId38" w:tooltip="See Endnote 11" w:history="1">
              <w:r w:rsidRPr="00AE3D48">
                <w:rPr>
                  <w:rStyle w:val="Hyperlink"/>
                </w:rPr>
                <w:t>RPA</w:t>
              </w:r>
            </w:hyperlink>
            <w:r>
              <w:t>.</w:t>
            </w:r>
          </w:p>
        </w:tc>
      </w:tr>
      <w:tr w:rsidR="00AA1E9F" w14:paraId="5219C18B" w14:textId="77777777">
        <w:tblPrEx>
          <w:tblCellMar>
            <w:top w:w="0" w:type="dxa"/>
            <w:bottom w:w="0" w:type="dxa"/>
          </w:tblCellMar>
        </w:tblPrEx>
        <w:tc>
          <w:tcPr>
            <w:tcW w:w="5670" w:type="dxa"/>
            <w:gridSpan w:val="2"/>
            <w:shd w:val="clear" w:color="auto" w:fill="auto"/>
          </w:tcPr>
          <w:p w14:paraId="75BC1585" w14:textId="77777777" w:rsidR="00AA1E9F" w:rsidRPr="003F5EE2" w:rsidRDefault="00AA1E9F" w:rsidP="00AA1E9F">
            <w:r>
              <w:t xml:space="preserve">Animal by-products (as defined by </w:t>
            </w:r>
            <w:r w:rsidRPr="004B6FE8">
              <w:t>Defra</w:t>
            </w:r>
            <w:r>
              <w:t>)</w:t>
            </w:r>
          </w:p>
        </w:tc>
        <w:tc>
          <w:tcPr>
            <w:tcW w:w="426" w:type="dxa"/>
            <w:shd w:val="clear" w:color="auto" w:fill="auto"/>
          </w:tcPr>
          <w:p w14:paraId="4B928C85" w14:textId="77777777" w:rsidR="00AA1E9F" w:rsidRPr="00647417" w:rsidRDefault="00AA1E9F" w:rsidP="00AA1E9F">
            <w:pPr>
              <w:rPr>
                <w:sz w:val="20"/>
              </w:rPr>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110" w:type="dxa"/>
          </w:tcPr>
          <w:p w14:paraId="5025B83C" w14:textId="77777777" w:rsidR="00AA1E9F" w:rsidRDefault="00AA1E9F" w:rsidP="00AA1E9F">
            <w:r>
              <w:t xml:space="preserve">Permission may be required before the material is brought onto College premises. Consult the </w:t>
            </w:r>
            <w:hyperlink r:id="rId39" w:tooltip="See Endnote 14" w:history="1">
              <w:r w:rsidRPr="00647417">
                <w:rPr>
                  <w:rStyle w:val="Hyperlink"/>
                </w:rPr>
                <w:t>guidance online</w:t>
              </w:r>
            </w:hyperlink>
            <w:r>
              <w:t xml:space="preserve"> or the </w:t>
            </w:r>
            <w:hyperlink r:id="rId40" w:tooltip="See Endnote 11" w:history="1">
              <w:r w:rsidRPr="00AE3D48">
                <w:rPr>
                  <w:rStyle w:val="Hyperlink"/>
                </w:rPr>
                <w:t>BSO</w:t>
              </w:r>
            </w:hyperlink>
            <w:r>
              <w:t>.</w:t>
            </w:r>
          </w:p>
        </w:tc>
      </w:tr>
      <w:tr w:rsidR="00AA1E9F" w14:paraId="3B00590A" w14:textId="77777777">
        <w:tblPrEx>
          <w:tblCellMar>
            <w:top w:w="0" w:type="dxa"/>
            <w:bottom w:w="0" w:type="dxa"/>
          </w:tblCellMar>
        </w:tblPrEx>
        <w:tc>
          <w:tcPr>
            <w:tcW w:w="5670" w:type="dxa"/>
            <w:gridSpan w:val="2"/>
            <w:shd w:val="clear" w:color="auto" w:fill="auto"/>
          </w:tcPr>
          <w:p w14:paraId="4122D2FA" w14:textId="77777777" w:rsidR="00AA1E9F" w:rsidRPr="003F5EE2" w:rsidRDefault="00AA1E9F" w:rsidP="00AA1E9F">
            <w:r>
              <w:t xml:space="preserve">Animal pathogens (see </w:t>
            </w:r>
            <w:r w:rsidRPr="004B6FE8">
              <w:t>Defra guidance</w:t>
            </w:r>
            <w:r>
              <w:t>)</w:t>
            </w:r>
          </w:p>
        </w:tc>
        <w:tc>
          <w:tcPr>
            <w:tcW w:w="426" w:type="dxa"/>
            <w:shd w:val="clear" w:color="auto" w:fill="auto"/>
          </w:tcPr>
          <w:p w14:paraId="7004A6B8" w14:textId="77777777" w:rsidR="00AA1E9F" w:rsidRPr="00647417" w:rsidRDefault="00AA1E9F" w:rsidP="00AA1E9F">
            <w:pPr>
              <w:rPr>
                <w:sz w:val="20"/>
              </w:rPr>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110" w:type="dxa"/>
          </w:tcPr>
          <w:p w14:paraId="7D7CE23E" w14:textId="77777777" w:rsidR="00AA1E9F" w:rsidRDefault="00AA1E9F" w:rsidP="00AA1E9F">
            <w:r>
              <w:t xml:space="preserve">Permission may be required before the material is brought onto College premises. Consult the </w:t>
            </w:r>
            <w:hyperlink r:id="rId41" w:tooltip="See Endnote 15" w:history="1">
              <w:r w:rsidRPr="007135C6">
                <w:rPr>
                  <w:rStyle w:val="Hyperlink"/>
                </w:rPr>
                <w:t>guidance</w:t>
              </w:r>
              <w:r w:rsidRPr="007135C6">
                <w:rPr>
                  <w:rStyle w:val="Hyperlink"/>
                </w:rPr>
                <w:t xml:space="preserve"> </w:t>
              </w:r>
              <w:r w:rsidRPr="007135C6">
                <w:rPr>
                  <w:rStyle w:val="Hyperlink"/>
                </w:rPr>
                <w:t>online</w:t>
              </w:r>
            </w:hyperlink>
            <w:r>
              <w:t xml:space="preserve"> or the </w:t>
            </w:r>
            <w:hyperlink r:id="rId42" w:tooltip="See Endnote 11" w:history="1">
              <w:r w:rsidRPr="00AE3D48">
                <w:rPr>
                  <w:rStyle w:val="Hyperlink"/>
                </w:rPr>
                <w:t>BSO</w:t>
              </w:r>
            </w:hyperlink>
            <w:r>
              <w:t>.</w:t>
            </w:r>
          </w:p>
        </w:tc>
      </w:tr>
      <w:tr w:rsidR="00AA1E9F" w14:paraId="51B67330" w14:textId="77777777">
        <w:tblPrEx>
          <w:tblCellMar>
            <w:top w:w="0" w:type="dxa"/>
            <w:bottom w:w="0" w:type="dxa"/>
          </w:tblCellMar>
        </w:tblPrEx>
        <w:tc>
          <w:tcPr>
            <w:tcW w:w="5670" w:type="dxa"/>
            <w:gridSpan w:val="2"/>
            <w:shd w:val="clear" w:color="auto" w:fill="auto"/>
          </w:tcPr>
          <w:p w14:paraId="1764997F" w14:textId="77777777" w:rsidR="00AA1E9F" w:rsidRDefault="00AA1E9F">
            <w:pPr>
              <w:tabs>
                <w:tab w:val="left" w:pos="1701"/>
              </w:tabs>
              <w:spacing w:before="60" w:after="60"/>
            </w:pPr>
            <w:r>
              <w:t xml:space="preserve">Plant material or soils (see </w:t>
            </w:r>
            <w:r w:rsidR="009B783C">
              <w:t>FERA</w:t>
            </w:r>
            <w:r w:rsidRPr="004B6FE8">
              <w:t xml:space="preserve"> guidance</w:t>
            </w:r>
            <w:r>
              <w:t>)</w:t>
            </w:r>
          </w:p>
        </w:tc>
        <w:tc>
          <w:tcPr>
            <w:tcW w:w="426" w:type="dxa"/>
            <w:shd w:val="clear" w:color="auto" w:fill="auto"/>
          </w:tcPr>
          <w:p w14:paraId="09614DD8" w14:textId="77777777" w:rsidR="00AA1E9F" w:rsidRPr="00647417" w:rsidRDefault="00AA1E9F">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110" w:type="dxa"/>
          </w:tcPr>
          <w:p w14:paraId="74F40D7D" w14:textId="77777777" w:rsidR="00AA1E9F" w:rsidRDefault="00AA1E9F">
            <w:pPr>
              <w:tabs>
                <w:tab w:val="left" w:pos="1701"/>
              </w:tabs>
              <w:spacing w:before="60" w:after="60"/>
            </w:pPr>
            <w:r>
              <w:t>Permission may be required before the material is brought onto College premises. Con</w:t>
            </w:r>
            <w:r w:rsidR="009B783C">
              <w:t xml:space="preserve">sult the </w:t>
            </w:r>
            <w:hyperlink r:id="rId43" w:tooltip="See Endnote 16" w:history="1">
              <w:r w:rsidR="009B783C" w:rsidRPr="009B783C">
                <w:rPr>
                  <w:rStyle w:val="Hyperlink"/>
                </w:rPr>
                <w:t>guidance online</w:t>
              </w:r>
            </w:hyperlink>
            <w:r w:rsidR="009B783C">
              <w:t xml:space="preserve"> or </w:t>
            </w:r>
            <w:r>
              <w:t xml:space="preserve">the </w:t>
            </w:r>
            <w:hyperlink r:id="rId44" w:tooltip="See Endnote 11" w:history="1">
              <w:r w:rsidRPr="00AE3D48">
                <w:rPr>
                  <w:rStyle w:val="Hyperlink"/>
                </w:rPr>
                <w:t>BSO</w:t>
              </w:r>
            </w:hyperlink>
            <w:r>
              <w:t>.</w:t>
            </w:r>
          </w:p>
        </w:tc>
      </w:tr>
      <w:tr w:rsidR="00AA1E9F" w14:paraId="5B64B1DD" w14:textId="77777777">
        <w:tblPrEx>
          <w:tblCellMar>
            <w:top w:w="0" w:type="dxa"/>
            <w:bottom w:w="0" w:type="dxa"/>
          </w:tblCellMar>
        </w:tblPrEx>
        <w:tc>
          <w:tcPr>
            <w:tcW w:w="5670" w:type="dxa"/>
            <w:gridSpan w:val="2"/>
            <w:shd w:val="clear" w:color="auto" w:fill="auto"/>
          </w:tcPr>
          <w:p w14:paraId="5F6DDF2A" w14:textId="77777777" w:rsidR="00AA1E9F" w:rsidRDefault="00AA1E9F">
            <w:pPr>
              <w:tabs>
                <w:tab w:val="left" w:pos="1701"/>
              </w:tabs>
              <w:spacing w:before="60" w:after="60"/>
            </w:pPr>
            <w:r>
              <w:t xml:space="preserve">Drug precursors (as described within </w:t>
            </w:r>
            <w:r>
              <w:t xml:space="preserve">Safety Dept </w:t>
            </w:r>
            <w:hyperlink r:id="rId45" w:tooltip="See Endnote 17" w:history="1">
              <w:r w:rsidRPr="00647417">
                <w:rPr>
                  <w:rStyle w:val="Hyperlink"/>
                </w:rPr>
                <w:t>guidance</w:t>
              </w:r>
            </w:hyperlink>
            <w:r>
              <w:t>)</w:t>
            </w:r>
          </w:p>
        </w:tc>
        <w:tc>
          <w:tcPr>
            <w:tcW w:w="426" w:type="dxa"/>
            <w:shd w:val="clear" w:color="auto" w:fill="auto"/>
          </w:tcPr>
          <w:p w14:paraId="15172939" w14:textId="77777777" w:rsidR="00AA1E9F" w:rsidRPr="00647417" w:rsidRDefault="00AA1E9F">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110" w:type="dxa"/>
          </w:tcPr>
          <w:p w14:paraId="349536D1" w14:textId="77777777" w:rsidR="00AA1E9F" w:rsidRDefault="00AA1E9F">
            <w:pPr>
              <w:tabs>
                <w:tab w:val="left" w:pos="1701"/>
              </w:tabs>
              <w:spacing w:before="60" w:after="60"/>
            </w:pPr>
            <w:r>
              <w:t xml:space="preserve">Permission may be required before the material is brought onto College premises. Contact the </w:t>
            </w:r>
            <w:hyperlink r:id="rId46" w:tooltip="See Endnote 11" w:history="1">
              <w:r w:rsidRPr="00AE3D48">
                <w:rPr>
                  <w:rStyle w:val="Hyperlink"/>
                </w:rPr>
                <w:t>Safety D</w:t>
              </w:r>
              <w:r w:rsidR="004B6FE8">
                <w:rPr>
                  <w:rStyle w:val="Hyperlink"/>
                </w:rPr>
                <w:t>epartment</w:t>
              </w:r>
            </w:hyperlink>
            <w:r>
              <w:t>.</w:t>
            </w:r>
          </w:p>
        </w:tc>
      </w:tr>
    </w:tbl>
    <w:p w14:paraId="41083F21" w14:textId="77777777" w:rsidR="00AA1E9F" w:rsidRDefault="00AA1E9F" w:rsidP="00AA1E9F">
      <w:pPr>
        <w:pStyle w:val="Heading2"/>
      </w:pPr>
      <w:r>
        <w:t>Accidents</w:t>
      </w:r>
    </w:p>
    <w:p w14:paraId="746AB8A4" w14:textId="77777777" w:rsidR="00163174" w:rsidRPr="00CB61AA" w:rsidRDefault="00AA1E9F" w:rsidP="00AA1E9F">
      <w:r w:rsidRPr="00CB61AA">
        <w:t xml:space="preserve">Note that incidents (accidents [including ill-health] or near misses) that occur during fieldwork trips must be reported to the </w:t>
      </w:r>
      <w:r w:rsidR="00353FC5">
        <w:t xml:space="preserve">Principal Investigator or PIC and to college using </w:t>
      </w:r>
      <w:r w:rsidR="00353FC5" w:rsidRPr="006A3F99">
        <w:rPr>
          <w:u w:val="single"/>
        </w:rPr>
        <w:t>Salus</w:t>
      </w:r>
      <w:r w:rsidR="00353FC5">
        <w:rPr>
          <w:u w:val="single"/>
        </w:rPr>
        <w:t>.</w:t>
      </w:r>
    </w:p>
    <w:p w14:paraId="3D3A5BBF" w14:textId="77777777" w:rsidR="00AA1E9F" w:rsidRDefault="00A57E79" w:rsidP="00AA1E9F">
      <w:pPr>
        <w:pStyle w:val="Heading2"/>
      </w:pPr>
      <w:r>
        <w:t>Approvals</w:t>
      </w:r>
    </w:p>
    <w:p w14:paraId="02DE8515" w14:textId="77777777" w:rsidR="00A57E79" w:rsidRDefault="00A57E79" w:rsidP="00A57E79">
      <w:r w:rsidRPr="00456D75">
        <w:rPr>
          <w:b/>
        </w:rPr>
        <w:lastRenderedPageBreak/>
        <w:t>The PI must approve the offsite activity before commencement.</w:t>
      </w:r>
      <w:r w:rsidRPr="001E5C36">
        <w:t xml:space="preserve">  Where the PI is the person engaged in the activity then approval must be obtained from their line manager.</w:t>
      </w:r>
      <w:r w:rsidRPr="005567EC">
        <w:t xml:space="preserve"> </w:t>
      </w:r>
    </w:p>
    <w:p w14:paraId="2DA4302D" w14:textId="77777777" w:rsidR="00A57E79" w:rsidRDefault="00A57E79" w:rsidP="00A57E79">
      <w:r>
        <w:t xml:space="preserve">The off-site coordinator or Faculty appointed safety officer must review all offsite activities before commencement. </w:t>
      </w:r>
    </w:p>
    <w:p w14:paraId="0ED8F503" w14:textId="77777777" w:rsidR="00353FC5" w:rsidRPr="00353FC5" w:rsidRDefault="00A57E79" w:rsidP="006A3F99">
      <w:r>
        <w:t>The Principal Investigator and Offsite Coordinator must confirm the following statements by adding the date in the box</w:t>
      </w: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379"/>
        <w:gridCol w:w="2268"/>
        <w:gridCol w:w="1559"/>
      </w:tblGrid>
      <w:tr w:rsidR="00353FC5" w:rsidRPr="005567EC" w14:paraId="021FFEDA" w14:textId="77777777" w:rsidTr="008C76B8">
        <w:tc>
          <w:tcPr>
            <w:tcW w:w="10206" w:type="dxa"/>
            <w:gridSpan w:val="3"/>
            <w:tcBorders>
              <w:top w:val="single" w:sz="4" w:space="0" w:color="999999"/>
              <w:left w:val="single" w:sz="4" w:space="0" w:color="999999"/>
              <w:bottom w:val="single" w:sz="4" w:space="0" w:color="999999"/>
              <w:right w:val="single" w:sz="4" w:space="0" w:color="999999"/>
            </w:tcBorders>
            <w:shd w:val="clear" w:color="auto" w:fill="008080"/>
          </w:tcPr>
          <w:p w14:paraId="343C2339" w14:textId="77777777" w:rsidR="00353FC5" w:rsidRPr="005567EC" w:rsidRDefault="00353FC5" w:rsidP="008C76B8">
            <w:pPr>
              <w:rPr>
                <w:b/>
                <w:color w:val="FFFFFF"/>
                <w:sz w:val="20"/>
              </w:rPr>
            </w:pPr>
            <w:r w:rsidRPr="005567EC">
              <w:rPr>
                <w:b/>
                <w:color w:val="FFFFFF"/>
                <w:sz w:val="20"/>
              </w:rPr>
              <w:t xml:space="preserve">OFFSITE COORDINATOR </w:t>
            </w:r>
            <w:r>
              <w:rPr>
                <w:b/>
                <w:color w:val="FFFFFF"/>
                <w:sz w:val="20"/>
              </w:rPr>
              <w:t>OR FACULTY APPOINTED SAFETY OFFICER</w:t>
            </w:r>
          </w:p>
        </w:tc>
      </w:tr>
      <w:tr w:rsidR="00353FC5" w:rsidRPr="005567EC" w14:paraId="1BEB28E2" w14:textId="77777777" w:rsidTr="008C76B8">
        <w:tc>
          <w:tcPr>
            <w:tcW w:w="6379" w:type="dxa"/>
            <w:shd w:val="clear" w:color="auto" w:fill="auto"/>
          </w:tcPr>
          <w:p w14:paraId="2080AD11" w14:textId="77777777" w:rsidR="00353FC5" w:rsidRPr="005567EC" w:rsidRDefault="00353FC5" w:rsidP="00353FC5">
            <w:r>
              <w:t>I have reviewed this document and consider it suitable for the proposed activity.</w:t>
            </w:r>
          </w:p>
        </w:tc>
        <w:tc>
          <w:tcPr>
            <w:tcW w:w="2268" w:type="dxa"/>
            <w:shd w:val="clear" w:color="auto" w:fill="auto"/>
          </w:tcPr>
          <w:p w14:paraId="037C1DAE" w14:textId="77777777" w:rsidR="00353FC5" w:rsidRDefault="00353FC5" w:rsidP="008C76B8">
            <w:r>
              <w:t>Title and name</w:t>
            </w:r>
          </w:p>
          <w:p w14:paraId="4B8B3EAD" w14:textId="77777777" w:rsidR="00353FC5" w:rsidRPr="005567EC" w:rsidRDefault="00353FC5" w:rsidP="008C76B8">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EC753E">
              <w:rPr>
                <w:b/>
                <w:noProof/>
              </w:rPr>
              <w:t> </w:t>
            </w:r>
            <w:r w:rsidR="00EC753E">
              <w:rPr>
                <w:b/>
                <w:noProof/>
              </w:rPr>
              <w:t> </w:t>
            </w:r>
            <w:r w:rsidR="00EC753E">
              <w:rPr>
                <w:b/>
                <w:noProof/>
              </w:rPr>
              <w:t> </w:t>
            </w:r>
            <w:r w:rsidR="00EC753E">
              <w:rPr>
                <w:b/>
                <w:noProof/>
              </w:rPr>
              <w:t> </w:t>
            </w:r>
            <w:r w:rsidR="00EC753E">
              <w:rPr>
                <w:b/>
                <w:noProof/>
              </w:rPr>
              <w:t> </w:t>
            </w:r>
            <w:r w:rsidRPr="005567EC">
              <w:fldChar w:fldCharType="end"/>
            </w:r>
          </w:p>
        </w:tc>
        <w:tc>
          <w:tcPr>
            <w:tcW w:w="1559" w:type="dxa"/>
            <w:shd w:val="clear" w:color="auto" w:fill="auto"/>
          </w:tcPr>
          <w:p w14:paraId="37F061F8" w14:textId="77777777" w:rsidR="00353FC5" w:rsidRPr="005567EC" w:rsidRDefault="00353FC5" w:rsidP="008C76B8">
            <w:r>
              <w:t xml:space="preserve">Date:  </w:t>
            </w: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EC753E">
              <w:rPr>
                <w:b/>
                <w:noProof/>
              </w:rPr>
              <w:t> </w:t>
            </w:r>
            <w:r w:rsidR="00EC753E">
              <w:rPr>
                <w:b/>
                <w:noProof/>
              </w:rPr>
              <w:t> </w:t>
            </w:r>
            <w:r w:rsidR="00EC753E">
              <w:rPr>
                <w:b/>
                <w:noProof/>
              </w:rPr>
              <w:t> </w:t>
            </w:r>
            <w:r w:rsidR="00EC753E">
              <w:rPr>
                <w:b/>
                <w:noProof/>
              </w:rPr>
              <w:t> </w:t>
            </w:r>
            <w:r w:rsidR="00EC753E">
              <w:rPr>
                <w:b/>
                <w:noProof/>
              </w:rPr>
              <w:t> </w:t>
            </w:r>
            <w:r w:rsidRPr="005567EC">
              <w:fldChar w:fldCharType="end"/>
            </w:r>
          </w:p>
        </w:tc>
      </w:tr>
      <w:tr w:rsidR="00353FC5" w:rsidRPr="005567EC" w14:paraId="478134A0" w14:textId="77777777" w:rsidTr="008C76B8">
        <w:tc>
          <w:tcPr>
            <w:tcW w:w="10206" w:type="dxa"/>
            <w:gridSpan w:val="3"/>
            <w:tcBorders>
              <w:top w:val="single" w:sz="4" w:space="0" w:color="999999"/>
              <w:left w:val="single" w:sz="4" w:space="0" w:color="999999"/>
              <w:bottom w:val="single" w:sz="4" w:space="0" w:color="999999"/>
              <w:right w:val="single" w:sz="4" w:space="0" w:color="999999"/>
            </w:tcBorders>
            <w:shd w:val="clear" w:color="auto" w:fill="008080"/>
          </w:tcPr>
          <w:p w14:paraId="278C2C03" w14:textId="77777777" w:rsidR="00353FC5" w:rsidRPr="005567EC" w:rsidRDefault="00353FC5" w:rsidP="008C76B8">
            <w:pPr>
              <w:pStyle w:val="Bodytextbullet"/>
              <w:numPr>
                <w:ilvl w:val="0"/>
                <w:numId w:val="0"/>
              </w:numPr>
              <w:ind w:left="360" w:hanging="360"/>
              <w:rPr>
                <w:b/>
                <w:color w:val="FFFFFF"/>
              </w:rPr>
            </w:pPr>
            <w:r w:rsidRPr="005567EC">
              <w:rPr>
                <w:b/>
                <w:color w:val="FFFFFF"/>
              </w:rPr>
              <w:t>PRINCIPLE INVESTIGATOR APPROVAL</w:t>
            </w:r>
          </w:p>
        </w:tc>
      </w:tr>
      <w:tr w:rsidR="00353FC5" w:rsidRPr="005567EC" w14:paraId="5D1E6DB2" w14:textId="77777777" w:rsidTr="008C76B8">
        <w:tc>
          <w:tcPr>
            <w:tcW w:w="6379" w:type="dxa"/>
            <w:shd w:val="clear" w:color="auto" w:fill="auto"/>
          </w:tcPr>
          <w:p w14:paraId="42CCA72E" w14:textId="77777777" w:rsidR="00353FC5" w:rsidRPr="005567EC" w:rsidRDefault="00353FC5" w:rsidP="008C76B8">
            <w:pPr>
              <w:pStyle w:val="Bodytextbullet"/>
              <w:numPr>
                <w:ilvl w:val="0"/>
                <w:numId w:val="0"/>
              </w:numPr>
              <w:rPr>
                <w:sz w:val="18"/>
                <w:szCs w:val="18"/>
              </w:rPr>
            </w:pPr>
            <w:r w:rsidRPr="005567EC">
              <w:rPr>
                <w:sz w:val="18"/>
                <w:szCs w:val="18"/>
              </w:rPr>
              <w:t xml:space="preserve">I retain managerial responsibility for the safety and welfare of those persons listed in Section </w:t>
            </w:r>
            <w:r w:rsidRPr="005567EC">
              <w:rPr>
                <w:sz w:val="18"/>
                <w:szCs w:val="18"/>
              </w:rPr>
              <w:fldChar w:fldCharType="begin"/>
            </w:r>
            <w:r w:rsidRPr="005567EC">
              <w:rPr>
                <w:sz w:val="18"/>
                <w:szCs w:val="18"/>
              </w:rPr>
              <w:instrText xml:space="preserve"> REF _Ref29966900 \r \h </w:instrText>
            </w:r>
            <w:r w:rsidRPr="005567EC">
              <w:rPr>
                <w:sz w:val="18"/>
                <w:szCs w:val="18"/>
              </w:rPr>
            </w:r>
            <w:r w:rsidRPr="005567EC">
              <w:rPr>
                <w:sz w:val="18"/>
                <w:szCs w:val="18"/>
              </w:rPr>
              <w:fldChar w:fldCharType="separate"/>
            </w:r>
            <w:r>
              <w:rPr>
                <w:sz w:val="18"/>
                <w:szCs w:val="18"/>
              </w:rPr>
              <w:t>1.2.1</w:t>
            </w:r>
            <w:r w:rsidRPr="005567EC">
              <w:rPr>
                <w:sz w:val="18"/>
                <w:szCs w:val="18"/>
              </w:rPr>
              <w:fldChar w:fldCharType="end"/>
            </w:r>
            <w:r w:rsidRPr="005567EC">
              <w:rPr>
                <w:sz w:val="18"/>
                <w:szCs w:val="18"/>
              </w:rPr>
              <w:t xml:space="preserve"> and, as such, confirm the validity of the information provided in this form and give assurance that all reasonably practicable measures have been put in place to manage the risks</w:t>
            </w:r>
            <w:r>
              <w:rPr>
                <w:sz w:val="18"/>
                <w:szCs w:val="18"/>
              </w:rPr>
              <w:t xml:space="preserve"> associated with this </w:t>
            </w:r>
            <w:r w:rsidR="00A57E79">
              <w:rPr>
                <w:sz w:val="18"/>
                <w:szCs w:val="18"/>
              </w:rPr>
              <w:t xml:space="preserve">offsite </w:t>
            </w:r>
            <w:r w:rsidRPr="005567EC">
              <w:rPr>
                <w:sz w:val="18"/>
                <w:szCs w:val="18"/>
              </w:rPr>
              <w:t>activity and give my approval for the work to commence.</w:t>
            </w:r>
          </w:p>
        </w:tc>
        <w:tc>
          <w:tcPr>
            <w:tcW w:w="2268" w:type="dxa"/>
            <w:shd w:val="clear" w:color="auto" w:fill="auto"/>
          </w:tcPr>
          <w:p w14:paraId="40366D5F" w14:textId="77777777" w:rsidR="00353FC5" w:rsidRPr="00DE7268" w:rsidRDefault="00353FC5" w:rsidP="008C76B8">
            <w:pPr>
              <w:pStyle w:val="Bodytextbullet"/>
              <w:numPr>
                <w:ilvl w:val="0"/>
                <w:numId w:val="0"/>
              </w:numPr>
              <w:ind w:left="360" w:hanging="360"/>
              <w:rPr>
                <w:sz w:val="18"/>
                <w:szCs w:val="18"/>
              </w:rPr>
            </w:pPr>
            <w:r w:rsidRPr="00DE7268">
              <w:rPr>
                <w:sz w:val="18"/>
                <w:szCs w:val="18"/>
              </w:rPr>
              <w:t xml:space="preserve">Title and name:  </w:t>
            </w:r>
          </w:p>
          <w:p w14:paraId="030EB14E" w14:textId="77777777" w:rsidR="00353FC5" w:rsidRPr="005567EC" w:rsidRDefault="00353FC5" w:rsidP="008C76B8">
            <w:pPr>
              <w:pStyle w:val="Bodytextbullet"/>
              <w:numPr>
                <w:ilvl w:val="0"/>
                <w:numId w:val="0"/>
              </w:numPr>
              <w:ind w:left="360" w:hanging="360"/>
            </w:pP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EC753E">
              <w:rPr>
                <w:b/>
                <w:noProof/>
              </w:rPr>
              <w:t> </w:t>
            </w:r>
            <w:r w:rsidR="00EC753E">
              <w:rPr>
                <w:b/>
                <w:noProof/>
              </w:rPr>
              <w:t> </w:t>
            </w:r>
            <w:r w:rsidR="00EC753E">
              <w:rPr>
                <w:b/>
                <w:noProof/>
              </w:rPr>
              <w:t> </w:t>
            </w:r>
            <w:r w:rsidR="00EC753E">
              <w:rPr>
                <w:b/>
                <w:noProof/>
              </w:rPr>
              <w:t> </w:t>
            </w:r>
            <w:r w:rsidR="00EC753E">
              <w:rPr>
                <w:b/>
                <w:noProof/>
              </w:rPr>
              <w:t> </w:t>
            </w:r>
            <w:r w:rsidRPr="005567EC">
              <w:fldChar w:fldCharType="end"/>
            </w:r>
          </w:p>
        </w:tc>
        <w:tc>
          <w:tcPr>
            <w:tcW w:w="1559" w:type="dxa"/>
            <w:shd w:val="clear" w:color="auto" w:fill="auto"/>
          </w:tcPr>
          <w:p w14:paraId="65B49E01" w14:textId="77777777" w:rsidR="00353FC5" w:rsidRPr="005567EC" w:rsidRDefault="00353FC5" w:rsidP="008C76B8">
            <w:pPr>
              <w:pStyle w:val="Bodytextbullet"/>
              <w:numPr>
                <w:ilvl w:val="0"/>
                <w:numId w:val="0"/>
              </w:numPr>
              <w:ind w:left="360" w:hanging="360"/>
            </w:pPr>
            <w:r w:rsidRPr="005E673C">
              <w:rPr>
                <w:sz w:val="18"/>
                <w:szCs w:val="18"/>
              </w:rPr>
              <w:t>Date:</w:t>
            </w:r>
            <w:r>
              <w:t xml:space="preserve">  </w:t>
            </w: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EC753E">
              <w:rPr>
                <w:b/>
                <w:noProof/>
              </w:rPr>
              <w:t> </w:t>
            </w:r>
            <w:r w:rsidR="00EC753E">
              <w:rPr>
                <w:b/>
                <w:noProof/>
              </w:rPr>
              <w:t> </w:t>
            </w:r>
            <w:r w:rsidR="00EC753E">
              <w:rPr>
                <w:b/>
                <w:noProof/>
              </w:rPr>
              <w:t> </w:t>
            </w:r>
            <w:r w:rsidR="00EC753E">
              <w:rPr>
                <w:b/>
                <w:noProof/>
              </w:rPr>
              <w:t> </w:t>
            </w:r>
            <w:r w:rsidR="00EC753E">
              <w:rPr>
                <w:b/>
                <w:noProof/>
              </w:rPr>
              <w:t> </w:t>
            </w:r>
            <w:r w:rsidRPr="005567EC">
              <w:fldChar w:fldCharType="end"/>
            </w:r>
          </w:p>
        </w:tc>
      </w:tr>
      <w:tr w:rsidR="00353FC5" w:rsidRPr="005567EC" w14:paraId="2D1CFA4D" w14:textId="77777777" w:rsidTr="008C76B8">
        <w:tc>
          <w:tcPr>
            <w:tcW w:w="6379" w:type="dxa"/>
            <w:shd w:val="clear" w:color="auto" w:fill="auto"/>
          </w:tcPr>
          <w:p w14:paraId="736334A1" w14:textId="77777777" w:rsidR="00353FC5" w:rsidRPr="005567EC" w:rsidRDefault="00353FC5" w:rsidP="008C76B8">
            <w:pPr>
              <w:pStyle w:val="Bodytextbullet"/>
              <w:numPr>
                <w:ilvl w:val="0"/>
                <w:numId w:val="0"/>
              </w:numPr>
              <w:rPr>
                <w:sz w:val="18"/>
                <w:szCs w:val="18"/>
              </w:rPr>
            </w:pPr>
          </w:p>
        </w:tc>
        <w:tc>
          <w:tcPr>
            <w:tcW w:w="2268" w:type="dxa"/>
            <w:shd w:val="clear" w:color="auto" w:fill="auto"/>
          </w:tcPr>
          <w:p w14:paraId="3FE70511" w14:textId="77777777" w:rsidR="00353FC5" w:rsidRPr="00DE7268" w:rsidRDefault="00353FC5" w:rsidP="008C76B8">
            <w:pPr>
              <w:pStyle w:val="Bodytextbullet"/>
              <w:numPr>
                <w:ilvl w:val="0"/>
                <w:numId w:val="0"/>
              </w:numPr>
              <w:ind w:left="360" w:hanging="360"/>
              <w:rPr>
                <w:sz w:val="18"/>
                <w:szCs w:val="18"/>
              </w:rPr>
            </w:pPr>
          </w:p>
        </w:tc>
        <w:tc>
          <w:tcPr>
            <w:tcW w:w="1559" w:type="dxa"/>
            <w:shd w:val="clear" w:color="auto" w:fill="auto"/>
          </w:tcPr>
          <w:p w14:paraId="1CBA2B54" w14:textId="77777777" w:rsidR="00353FC5" w:rsidRPr="005E673C" w:rsidRDefault="00353FC5" w:rsidP="008C76B8">
            <w:pPr>
              <w:pStyle w:val="Bodytextbullet"/>
              <w:numPr>
                <w:ilvl w:val="0"/>
                <w:numId w:val="0"/>
              </w:numPr>
              <w:ind w:left="360" w:hanging="360"/>
              <w:rPr>
                <w:sz w:val="18"/>
                <w:szCs w:val="18"/>
              </w:rPr>
            </w:pPr>
          </w:p>
        </w:tc>
      </w:tr>
    </w:tbl>
    <w:p w14:paraId="4BBB2C12" w14:textId="77777777" w:rsidR="00AA1E9F" w:rsidRPr="00756809" w:rsidRDefault="00AA1E9F" w:rsidP="00AA1E9F">
      <w:pPr>
        <w:pStyle w:val="Heading2"/>
      </w:pPr>
      <w:r w:rsidRPr="00756809">
        <w:t>Useful links</w:t>
      </w:r>
    </w:p>
    <w:p w14:paraId="66968F0B" w14:textId="77777777" w:rsidR="003E48B5" w:rsidRPr="003E48B5" w:rsidRDefault="003E48B5" w:rsidP="003E48B5">
      <w:pPr>
        <w:pStyle w:val="Bodytextbullet"/>
        <w:numPr>
          <w:ilvl w:val="0"/>
          <w:numId w:val="16"/>
        </w:numPr>
        <w:spacing w:before="40" w:after="40"/>
        <w:rPr>
          <w:color w:val="000000"/>
          <w:sz w:val="22"/>
          <w:szCs w:val="22"/>
        </w:rPr>
      </w:pPr>
      <w:hyperlink r:id="rId47" w:history="1">
        <w:r>
          <w:rPr>
            <w:rStyle w:val="Hyperlink"/>
            <w:sz w:val="22"/>
            <w:szCs w:val="22"/>
          </w:rPr>
          <w:t>Safety Department Offsite W</w:t>
        </w:r>
        <w:r w:rsidRPr="003E48B5">
          <w:rPr>
            <w:rStyle w:val="Hyperlink"/>
            <w:sz w:val="22"/>
            <w:szCs w:val="22"/>
          </w:rPr>
          <w:t>ork</w:t>
        </w:r>
      </w:hyperlink>
      <w:r w:rsidRPr="003E48B5">
        <w:rPr>
          <w:color w:val="000000"/>
          <w:sz w:val="22"/>
          <w:szCs w:val="22"/>
        </w:rPr>
        <w:t xml:space="preserve"> </w:t>
      </w:r>
    </w:p>
    <w:p w14:paraId="38FA9767" w14:textId="77777777" w:rsidR="003E48B5" w:rsidRPr="003E48B5" w:rsidRDefault="003E48B5" w:rsidP="003E48B5">
      <w:pPr>
        <w:pStyle w:val="Bodytextbullet"/>
        <w:numPr>
          <w:ilvl w:val="0"/>
          <w:numId w:val="16"/>
        </w:numPr>
        <w:spacing w:before="40" w:after="40"/>
        <w:rPr>
          <w:color w:val="000000"/>
          <w:sz w:val="22"/>
          <w:szCs w:val="22"/>
        </w:rPr>
      </w:pPr>
      <w:hyperlink r:id="rId48" w:history="1">
        <w:r w:rsidRPr="003E48B5">
          <w:rPr>
            <w:rStyle w:val="Hyperlink"/>
            <w:sz w:val="22"/>
            <w:szCs w:val="22"/>
          </w:rPr>
          <w:t>Insurance</w:t>
        </w:r>
      </w:hyperlink>
      <w:r w:rsidRPr="003E48B5">
        <w:rPr>
          <w:color w:val="000000"/>
          <w:sz w:val="22"/>
          <w:szCs w:val="22"/>
        </w:rPr>
        <w:t xml:space="preserve"> </w:t>
      </w:r>
    </w:p>
    <w:p w14:paraId="008F0E4F" w14:textId="77777777" w:rsidR="0098197D" w:rsidRPr="003E48B5" w:rsidRDefault="003E48B5" w:rsidP="003E48B5">
      <w:pPr>
        <w:pStyle w:val="Bodytextbullet"/>
        <w:numPr>
          <w:ilvl w:val="0"/>
          <w:numId w:val="16"/>
        </w:numPr>
        <w:spacing w:before="40" w:after="40"/>
        <w:rPr>
          <w:sz w:val="22"/>
          <w:szCs w:val="22"/>
        </w:rPr>
      </w:pPr>
      <w:hyperlink r:id="rId49" w:history="1">
        <w:r w:rsidRPr="003E48B5">
          <w:rPr>
            <w:rStyle w:val="Hyperlink"/>
            <w:sz w:val="22"/>
            <w:szCs w:val="22"/>
          </w:rPr>
          <w:t>Occupational Health Travel</w:t>
        </w:r>
      </w:hyperlink>
      <w:r w:rsidRPr="003E48B5">
        <w:rPr>
          <w:color w:val="000000"/>
          <w:sz w:val="22"/>
          <w:szCs w:val="22"/>
        </w:rPr>
        <w:t xml:space="preserve"> </w:t>
      </w:r>
    </w:p>
    <w:p w14:paraId="0B248F8B" w14:textId="77777777" w:rsidR="00D10A0A" w:rsidRPr="00935F38" w:rsidRDefault="00D10A0A" w:rsidP="00D10A0A">
      <w:pPr>
        <w:rPr>
          <w:b/>
          <w:sz w:val="28"/>
          <w:szCs w:val="28"/>
        </w:rPr>
      </w:pPr>
      <w:r>
        <w:br w:type="page"/>
      </w:r>
      <w:r w:rsidRPr="00935F38">
        <w:rPr>
          <w:b/>
          <w:sz w:val="28"/>
          <w:szCs w:val="28"/>
        </w:rPr>
        <w:lastRenderedPageBreak/>
        <w:t>APPENDIX 1 –</w:t>
      </w:r>
      <w:r>
        <w:rPr>
          <w:b/>
          <w:sz w:val="28"/>
          <w:szCs w:val="28"/>
        </w:rPr>
        <w:t xml:space="preserve"> APPROVAL FOR HIGH RISK OFFSI</w:t>
      </w:r>
      <w:r w:rsidRPr="00935F38">
        <w:rPr>
          <w:b/>
          <w:sz w:val="28"/>
          <w:szCs w:val="28"/>
        </w:rPr>
        <w:t>TE WORK</w:t>
      </w:r>
    </w:p>
    <w:p w14:paraId="14A38CBC" w14:textId="77777777" w:rsidR="00D10A0A" w:rsidRDefault="00D10A0A" w:rsidP="00D10A0A">
      <w:pPr>
        <w:pStyle w:val="Heading1"/>
      </w:pPr>
      <w:r>
        <w:t xml:space="preserve">Approval for high risk offsite work. </w:t>
      </w:r>
    </w:p>
    <w:p w14:paraId="615AC0FA" w14:textId="77777777" w:rsidR="00D10A0A" w:rsidRDefault="00D10A0A" w:rsidP="00D10A0A">
      <w:pPr>
        <w:pStyle w:val="Header"/>
        <w:tabs>
          <w:tab w:val="clear" w:pos="4153"/>
          <w:tab w:val="clear" w:pos="8306"/>
        </w:tabs>
        <w:spacing w:before="40" w:after="40"/>
        <w:jc w:val="both"/>
        <w:rPr>
          <w:b/>
          <w:color w:val="008080"/>
        </w:rPr>
      </w:pPr>
    </w:p>
    <w:p w14:paraId="71AA339C" w14:textId="77777777" w:rsidR="00D10A0A" w:rsidRPr="00967A1B" w:rsidRDefault="00D10A0A" w:rsidP="00D10A0A">
      <w:pPr>
        <w:pStyle w:val="Header"/>
        <w:tabs>
          <w:tab w:val="clear" w:pos="4153"/>
          <w:tab w:val="clear" w:pos="8306"/>
        </w:tabs>
        <w:spacing w:before="40" w:after="40"/>
        <w:jc w:val="both"/>
        <w:rPr>
          <w:b/>
          <w:color w:val="008080"/>
        </w:rPr>
      </w:pPr>
      <w:r>
        <w:rPr>
          <w:b/>
          <w:color w:val="008080"/>
        </w:rPr>
        <w:t>A</w:t>
      </w:r>
      <w:r w:rsidRPr="00967A1B">
        <w:rPr>
          <w:b/>
          <w:color w:val="008080"/>
        </w:rPr>
        <w:t>pproval from the HoD is required for</w:t>
      </w:r>
      <w:r>
        <w:rPr>
          <w:b/>
          <w:color w:val="008080"/>
        </w:rPr>
        <w:t xml:space="preserve"> </w:t>
      </w:r>
      <w:r w:rsidRPr="005C01C8">
        <w:rPr>
          <w:b/>
          <w:color w:val="008080"/>
        </w:rPr>
        <w:t>high-risk offsite work</w:t>
      </w:r>
      <w:r>
        <w:rPr>
          <w:b/>
          <w:color w:val="008080"/>
        </w:rPr>
        <w:t>.  Check with your Faculty Policy on whom else may be required to give consent.  High risk work is defined as:</w:t>
      </w:r>
    </w:p>
    <w:p w14:paraId="298AE8B3" w14:textId="7FAFEF07" w:rsidR="00D10A0A" w:rsidRDefault="00D10A0A" w:rsidP="00D10A0A">
      <w:pPr>
        <w:pStyle w:val="Header"/>
        <w:numPr>
          <w:ilvl w:val="0"/>
          <w:numId w:val="11"/>
        </w:numPr>
        <w:tabs>
          <w:tab w:val="clear" w:pos="4153"/>
          <w:tab w:val="clear" w:pos="8306"/>
        </w:tabs>
        <w:spacing w:before="20" w:after="20"/>
        <w:ind w:left="714" w:hanging="357"/>
        <w:jc w:val="both"/>
        <w:rPr>
          <w:b/>
          <w:color w:val="008080"/>
        </w:rPr>
      </w:pPr>
      <w:r w:rsidRPr="00140BF6">
        <w:rPr>
          <w:b/>
          <w:color w:val="008080"/>
        </w:rPr>
        <w:t>An</w:t>
      </w:r>
      <w:r>
        <w:rPr>
          <w:b/>
          <w:color w:val="008080"/>
        </w:rPr>
        <w:t>y</w:t>
      </w:r>
      <w:r w:rsidRPr="00140BF6">
        <w:rPr>
          <w:b/>
          <w:color w:val="008080"/>
        </w:rPr>
        <w:t xml:space="preserve"> activity taking place in a country or region to which the </w:t>
      </w:r>
      <w:hyperlink r:id="rId50" w:history="1">
        <w:r w:rsidRPr="00D86463">
          <w:rPr>
            <w:rStyle w:val="Hyperlink"/>
            <w:b/>
          </w:rPr>
          <w:t>Foreign</w:t>
        </w:r>
        <w:r w:rsidR="00A81551">
          <w:rPr>
            <w:rStyle w:val="Hyperlink"/>
            <w:b/>
          </w:rPr>
          <w:t xml:space="preserve">, </w:t>
        </w:r>
        <w:r w:rsidRPr="00D86463">
          <w:rPr>
            <w:rStyle w:val="Hyperlink"/>
            <w:b/>
          </w:rPr>
          <w:t xml:space="preserve">Commonwealth </w:t>
        </w:r>
        <w:r w:rsidR="00A81551">
          <w:rPr>
            <w:rStyle w:val="Hyperlink"/>
            <w:b/>
          </w:rPr>
          <w:t>and D</w:t>
        </w:r>
        <w:r w:rsidR="00A81551">
          <w:rPr>
            <w:rStyle w:val="Hyperlink"/>
            <w:b/>
          </w:rPr>
          <w:t>e</w:t>
        </w:r>
        <w:r w:rsidR="00A81551">
          <w:rPr>
            <w:rStyle w:val="Hyperlink"/>
            <w:b/>
          </w:rPr>
          <w:t xml:space="preserve">velopment </w:t>
        </w:r>
        <w:r w:rsidRPr="00D86463">
          <w:rPr>
            <w:rStyle w:val="Hyperlink"/>
            <w:b/>
          </w:rPr>
          <w:t>Office</w:t>
        </w:r>
      </w:hyperlink>
      <w:r>
        <w:rPr>
          <w:b/>
          <w:color w:val="008080"/>
        </w:rPr>
        <w:t xml:space="preserve"> (FC</w:t>
      </w:r>
      <w:r w:rsidR="00A81551">
        <w:rPr>
          <w:b/>
          <w:color w:val="008080"/>
        </w:rPr>
        <w:t>D</w:t>
      </w:r>
      <w:r>
        <w:rPr>
          <w:b/>
          <w:color w:val="008080"/>
        </w:rPr>
        <w:t>O)</w:t>
      </w:r>
      <w:r w:rsidRPr="00140BF6">
        <w:rPr>
          <w:b/>
          <w:color w:val="008080"/>
        </w:rPr>
        <w:t xml:space="preserve"> advise against </w:t>
      </w:r>
      <w:r>
        <w:rPr>
          <w:b/>
          <w:color w:val="008080"/>
        </w:rPr>
        <w:t>all or all but essential travel.</w:t>
      </w:r>
    </w:p>
    <w:p w14:paraId="1E41484A" w14:textId="3F4E8782" w:rsidR="00D10A0A" w:rsidRPr="00FC4CB3" w:rsidRDefault="00D10A0A" w:rsidP="00D10A0A">
      <w:pPr>
        <w:pStyle w:val="Header"/>
        <w:numPr>
          <w:ilvl w:val="0"/>
          <w:numId w:val="11"/>
        </w:numPr>
        <w:tabs>
          <w:tab w:val="clear" w:pos="4153"/>
          <w:tab w:val="clear" w:pos="8306"/>
        </w:tabs>
        <w:spacing w:before="20" w:after="20"/>
        <w:ind w:left="714" w:hanging="357"/>
        <w:jc w:val="both"/>
        <w:rPr>
          <w:b/>
          <w:color w:val="008080"/>
        </w:rPr>
      </w:pPr>
      <w:r>
        <w:rPr>
          <w:b/>
          <w:color w:val="008080"/>
        </w:rPr>
        <w:t xml:space="preserve">Any activity taking place in a country or region listed as “extreme” risk by the </w:t>
      </w:r>
      <w:hyperlink r:id="rId51" w:history="1">
        <w:r w:rsidRPr="00D86463">
          <w:rPr>
            <w:rStyle w:val="Hyperlink"/>
            <w:b/>
          </w:rPr>
          <w:t>College travel insurers</w:t>
        </w:r>
      </w:hyperlink>
      <w:r>
        <w:rPr>
          <w:b/>
          <w:color w:val="008080"/>
        </w:rPr>
        <w:t>.</w:t>
      </w:r>
    </w:p>
    <w:p w14:paraId="497F08FD" w14:textId="77777777" w:rsidR="00D10A0A" w:rsidRPr="00967A1B" w:rsidRDefault="00D10A0A" w:rsidP="00D10A0A">
      <w:pPr>
        <w:pStyle w:val="Header"/>
        <w:numPr>
          <w:ilvl w:val="0"/>
          <w:numId w:val="11"/>
        </w:numPr>
        <w:tabs>
          <w:tab w:val="clear" w:pos="4153"/>
          <w:tab w:val="clear" w:pos="8306"/>
        </w:tabs>
        <w:spacing w:before="20" w:after="20"/>
        <w:ind w:left="714" w:hanging="357"/>
        <w:jc w:val="both"/>
        <w:rPr>
          <w:b/>
          <w:color w:val="008080"/>
        </w:rPr>
      </w:pPr>
      <w:r>
        <w:rPr>
          <w:b/>
          <w:color w:val="008080"/>
        </w:rPr>
        <w:t>Work including t</w:t>
      </w:r>
      <w:r w:rsidRPr="00967A1B">
        <w:rPr>
          <w:b/>
          <w:color w:val="008080"/>
        </w:rPr>
        <w:t>aught fieldwork involving undergraduate students</w:t>
      </w:r>
    </w:p>
    <w:p w14:paraId="29889E0A" w14:textId="506FDF11" w:rsidR="00D10A0A" w:rsidRDefault="00D10A0A" w:rsidP="00D10A0A">
      <w:pPr>
        <w:pStyle w:val="Header"/>
        <w:numPr>
          <w:ilvl w:val="0"/>
          <w:numId w:val="11"/>
        </w:numPr>
        <w:tabs>
          <w:tab w:val="clear" w:pos="4153"/>
          <w:tab w:val="clear" w:pos="8306"/>
        </w:tabs>
        <w:spacing w:before="20" w:after="20"/>
        <w:ind w:left="714" w:hanging="357"/>
        <w:jc w:val="both"/>
        <w:rPr>
          <w:b/>
          <w:color w:val="008080"/>
        </w:rPr>
      </w:pPr>
      <w:r w:rsidRPr="00967A1B">
        <w:rPr>
          <w:b/>
          <w:color w:val="008080"/>
        </w:rPr>
        <w:t xml:space="preserve">Work activities excluded from cover by the </w:t>
      </w:r>
      <w:hyperlink r:id="rId52" w:history="1">
        <w:r w:rsidRPr="00D86463">
          <w:rPr>
            <w:rStyle w:val="Hyperlink"/>
            <w:b/>
          </w:rPr>
          <w:t>College Insurance Policy</w:t>
        </w:r>
      </w:hyperlink>
      <w:r>
        <w:rPr>
          <w:b/>
          <w:color w:val="008080"/>
        </w:rPr>
        <w:t>.</w:t>
      </w:r>
    </w:p>
    <w:p w14:paraId="7923AE16" w14:textId="77777777" w:rsidR="00D10A0A" w:rsidRPr="001C06EE" w:rsidRDefault="00D10A0A" w:rsidP="00D10A0A">
      <w:pPr>
        <w:pStyle w:val="Header"/>
        <w:numPr>
          <w:ilvl w:val="0"/>
          <w:numId w:val="11"/>
        </w:numPr>
        <w:tabs>
          <w:tab w:val="clear" w:pos="4153"/>
          <w:tab w:val="clear" w:pos="8306"/>
        </w:tabs>
        <w:spacing w:before="20" w:after="20"/>
        <w:ind w:left="714" w:hanging="357"/>
        <w:jc w:val="both"/>
        <w:rPr>
          <w:b/>
          <w:color w:val="008080"/>
        </w:rPr>
      </w:pPr>
      <w:r>
        <w:rPr>
          <w:b/>
          <w:color w:val="008080"/>
        </w:rPr>
        <w:t>Any activity requiring residence overseas for more than 3 months</w:t>
      </w:r>
    </w:p>
    <w:p w14:paraId="68DA74A1" w14:textId="77777777" w:rsidR="00D10A0A" w:rsidRDefault="00D10A0A" w:rsidP="00D10A0A">
      <w:pPr>
        <w:pStyle w:val="Header"/>
        <w:numPr>
          <w:ilvl w:val="0"/>
          <w:numId w:val="11"/>
        </w:numPr>
        <w:tabs>
          <w:tab w:val="clear" w:pos="4153"/>
          <w:tab w:val="clear" w:pos="8306"/>
        </w:tabs>
        <w:spacing w:before="20" w:after="20"/>
        <w:ind w:left="714" w:hanging="357"/>
        <w:jc w:val="both"/>
        <w:rPr>
          <w:b/>
          <w:color w:val="008080"/>
        </w:rPr>
      </w:pPr>
      <w:r w:rsidRPr="00140BF6">
        <w:rPr>
          <w:b/>
          <w:color w:val="008080"/>
        </w:rPr>
        <w:t xml:space="preserve">The activity </w:t>
      </w:r>
      <w:r>
        <w:rPr>
          <w:b/>
          <w:color w:val="008080"/>
        </w:rPr>
        <w:t xml:space="preserve">or procedure </w:t>
      </w:r>
      <w:r w:rsidRPr="00140BF6">
        <w:rPr>
          <w:b/>
          <w:color w:val="008080"/>
        </w:rPr>
        <w:t>is high risk (</w:t>
      </w:r>
      <w:r>
        <w:rPr>
          <w:b/>
          <w:color w:val="008080"/>
        </w:rPr>
        <w:t>refer to the questions highlighted in red within this document</w:t>
      </w:r>
      <w:r w:rsidRPr="00140BF6">
        <w:rPr>
          <w:b/>
          <w:color w:val="008080"/>
        </w:rPr>
        <w:t>)</w:t>
      </w:r>
    </w:p>
    <w:p w14:paraId="1FB94165" w14:textId="77777777" w:rsidR="00D10A0A" w:rsidRPr="00620DBC" w:rsidRDefault="00D10A0A" w:rsidP="00D10A0A">
      <w:pPr>
        <w:rPr>
          <w:b/>
        </w:rPr>
      </w:pPr>
    </w:p>
    <w:tbl>
      <w:tblPr>
        <w:tblW w:w="1020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379"/>
        <w:gridCol w:w="2410"/>
        <w:gridCol w:w="1417"/>
      </w:tblGrid>
      <w:tr w:rsidR="00D10A0A" w:rsidRPr="005567EC" w14:paraId="46F6F5A8" w14:textId="77777777" w:rsidTr="00AD069C">
        <w:tc>
          <w:tcPr>
            <w:tcW w:w="10206" w:type="dxa"/>
            <w:gridSpan w:val="3"/>
            <w:shd w:val="clear" w:color="auto" w:fill="008080"/>
          </w:tcPr>
          <w:p w14:paraId="210E91AA" w14:textId="77777777" w:rsidR="00D10A0A" w:rsidRPr="005567EC" w:rsidRDefault="00D10A0A" w:rsidP="00AD069C">
            <w:pPr>
              <w:pStyle w:val="Bodytextbullet"/>
              <w:numPr>
                <w:ilvl w:val="0"/>
                <w:numId w:val="0"/>
              </w:numPr>
              <w:tabs>
                <w:tab w:val="left" w:pos="709"/>
              </w:tabs>
              <w:spacing w:before="40" w:after="40"/>
              <w:ind w:left="360" w:hanging="360"/>
              <w:rPr>
                <w:b/>
                <w:color w:val="FFFFFF"/>
              </w:rPr>
            </w:pPr>
            <w:r w:rsidRPr="005567EC">
              <w:rPr>
                <w:b/>
                <w:color w:val="FFFFFF"/>
              </w:rPr>
              <w:t>HEAD OF DEPARTMENT APPROVAL</w:t>
            </w:r>
          </w:p>
        </w:tc>
      </w:tr>
      <w:tr w:rsidR="00D10A0A" w:rsidRPr="005567EC" w14:paraId="6B29761F" w14:textId="77777777" w:rsidTr="00AD069C">
        <w:trPr>
          <w:trHeight w:val="447"/>
        </w:trPr>
        <w:tc>
          <w:tcPr>
            <w:tcW w:w="6379" w:type="dxa"/>
            <w:shd w:val="clear" w:color="auto" w:fill="auto"/>
          </w:tcPr>
          <w:p w14:paraId="0B3B1224" w14:textId="77777777" w:rsidR="00D10A0A" w:rsidRPr="005567EC" w:rsidRDefault="00D10A0A" w:rsidP="00AD069C">
            <w:pPr>
              <w:pStyle w:val="Bodytextbullet"/>
              <w:numPr>
                <w:ilvl w:val="0"/>
                <w:numId w:val="0"/>
              </w:numPr>
              <w:tabs>
                <w:tab w:val="left" w:pos="709"/>
              </w:tabs>
              <w:spacing w:before="40" w:after="40"/>
              <w:rPr>
                <w:sz w:val="18"/>
                <w:szCs w:val="18"/>
              </w:rPr>
            </w:pPr>
            <w:r w:rsidRPr="005567EC">
              <w:rPr>
                <w:sz w:val="18"/>
                <w:szCs w:val="18"/>
              </w:rPr>
              <w:t xml:space="preserve">I </w:t>
            </w:r>
            <w:r w:rsidRPr="0008549E">
              <w:rPr>
                <w:sz w:val="18"/>
                <w:szCs w:val="18"/>
              </w:rPr>
              <w:t>have reviewed this risk assessment and consider that the additional risks posed by the country or region in which the work is taking place and the activities being undertaken have been controlled so far as is reasonably practical and there is a</w:t>
            </w:r>
            <w:r w:rsidRPr="00CB3A17">
              <w:rPr>
                <w:sz w:val="18"/>
                <w:szCs w:val="18"/>
              </w:rPr>
              <w:t xml:space="preserve"> continued academic requirement for the work to proceed which justifies the incre</w:t>
            </w:r>
            <w:r w:rsidRPr="0035211E">
              <w:rPr>
                <w:sz w:val="18"/>
                <w:szCs w:val="18"/>
              </w:rPr>
              <w:t>ased risk.</w:t>
            </w:r>
            <w:r w:rsidRPr="005567EC">
              <w:rPr>
                <w:sz w:val="18"/>
                <w:szCs w:val="18"/>
              </w:rPr>
              <w:t xml:space="preserve"> </w:t>
            </w:r>
          </w:p>
        </w:tc>
        <w:tc>
          <w:tcPr>
            <w:tcW w:w="2410" w:type="dxa"/>
            <w:shd w:val="clear" w:color="auto" w:fill="auto"/>
          </w:tcPr>
          <w:p w14:paraId="743395F7" w14:textId="77777777" w:rsidR="00D10A0A" w:rsidRDefault="00D10A0A" w:rsidP="00AD069C">
            <w:pPr>
              <w:pStyle w:val="Bodytextbullet"/>
              <w:numPr>
                <w:ilvl w:val="0"/>
                <w:numId w:val="0"/>
              </w:numPr>
              <w:tabs>
                <w:tab w:val="left" w:pos="709"/>
              </w:tabs>
              <w:spacing w:before="40" w:after="40"/>
              <w:rPr>
                <w:sz w:val="18"/>
                <w:szCs w:val="18"/>
              </w:rPr>
            </w:pPr>
            <w:r w:rsidRPr="00DE7268">
              <w:rPr>
                <w:sz w:val="18"/>
                <w:szCs w:val="18"/>
              </w:rPr>
              <w:t xml:space="preserve">Title and Name:  </w:t>
            </w:r>
          </w:p>
          <w:p w14:paraId="7A0D08FB" w14:textId="77777777" w:rsidR="00D10A0A" w:rsidRPr="00DE7268" w:rsidRDefault="00D10A0A" w:rsidP="00AD069C">
            <w:pPr>
              <w:pStyle w:val="Bodytextbullet"/>
              <w:numPr>
                <w:ilvl w:val="0"/>
                <w:numId w:val="0"/>
              </w:numPr>
              <w:tabs>
                <w:tab w:val="left" w:pos="709"/>
              </w:tabs>
              <w:spacing w:before="40" w:after="40"/>
              <w:rPr>
                <w:sz w:val="18"/>
                <w:szCs w:val="18"/>
              </w:rPr>
            </w:pPr>
            <w:r w:rsidRPr="00DE7268">
              <w:rPr>
                <w:b/>
                <w:sz w:val="18"/>
                <w:szCs w:val="18"/>
              </w:rPr>
              <w:fldChar w:fldCharType="begin">
                <w:ffData>
                  <w:name w:val=""/>
                  <w:enabled/>
                  <w:calcOnExit w:val="0"/>
                  <w:textInput/>
                </w:ffData>
              </w:fldChar>
            </w:r>
            <w:r w:rsidRPr="00DE7268">
              <w:rPr>
                <w:b/>
                <w:sz w:val="18"/>
                <w:szCs w:val="18"/>
              </w:rPr>
              <w:instrText xml:space="preserve"> FORMTEXT </w:instrText>
            </w:r>
            <w:r w:rsidRPr="00DE7268">
              <w:rPr>
                <w:b/>
                <w:sz w:val="18"/>
                <w:szCs w:val="18"/>
              </w:rPr>
            </w:r>
            <w:r w:rsidRPr="00DE7268">
              <w:rPr>
                <w:b/>
                <w:sz w:val="18"/>
                <w:szCs w:val="18"/>
              </w:rPr>
              <w:fldChar w:fldCharType="separate"/>
            </w:r>
            <w:r w:rsidR="00EC753E">
              <w:rPr>
                <w:b/>
                <w:noProof/>
                <w:sz w:val="18"/>
                <w:szCs w:val="18"/>
              </w:rPr>
              <w:t> </w:t>
            </w:r>
            <w:r w:rsidR="00EC753E">
              <w:rPr>
                <w:b/>
                <w:noProof/>
                <w:sz w:val="18"/>
                <w:szCs w:val="18"/>
              </w:rPr>
              <w:t> </w:t>
            </w:r>
            <w:r w:rsidR="00EC753E">
              <w:rPr>
                <w:b/>
                <w:noProof/>
                <w:sz w:val="18"/>
                <w:szCs w:val="18"/>
              </w:rPr>
              <w:t> </w:t>
            </w:r>
            <w:r w:rsidR="00EC753E">
              <w:rPr>
                <w:b/>
                <w:noProof/>
                <w:sz w:val="18"/>
                <w:szCs w:val="18"/>
              </w:rPr>
              <w:t> </w:t>
            </w:r>
            <w:r w:rsidR="00EC753E">
              <w:rPr>
                <w:b/>
                <w:noProof/>
                <w:sz w:val="18"/>
                <w:szCs w:val="18"/>
              </w:rPr>
              <w:t> </w:t>
            </w:r>
            <w:r w:rsidRPr="00DE7268">
              <w:rPr>
                <w:sz w:val="18"/>
                <w:szCs w:val="18"/>
              </w:rPr>
              <w:fldChar w:fldCharType="end"/>
            </w:r>
          </w:p>
        </w:tc>
        <w:tc>
          <w:tcPr>
            <w:tcW w:w="1417" w:type="dxa"/>
            <w:shd w:val="clear" w:color="auto" w:fill="auto"/>
          </w:tcPr>
          <w:p w14:paraId="611E86E2" w14:textId="77777777" w:rsidR="00D10A0A" w:rsidRPr="005567EC" w:rsidRDefault="00D10A0A" w:rsidP="00AD069C">
            <w:pPr>
              <w:pStyle w:val="Bodytextbullet"/>
              <w:numPr>
                <w:ilvl w:val="0"/>
                <w:numId w:val="0"/>
              </w:numPr>
              <w:tabs>
                <w:tab w:val="left" w:pos="709"/>
              </w:tabs>
              <w:spacing w:before="40" w:after="40"/>
              <w:ind w:left="360" w:hanging="360"/>
            </w:pPr>
            <w:r w:rsidRPr="005E673C">
              <w:rPr>
                <w:sz w:val="18"/>
                <w:szCs w:val="18"/>
              </w:rPr>
              <w:t>Date:</w:t>
            </w:r>
            <w:r w:rsidRPr="005567EC">
              <w:t xml:space="preserve">  </w:t>
            </w: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EC753E">
              <w:rPr>
                <w:b/>
                <w:noProof/>
              </w:rPr>
              <w:t> </w:t>
            </w:r>
            <w:r w:rsidR="00EC753E">
              <w:rPr>
                <w:b/>
                <w:noProof/>
              </w:rPr>
              <w:t> </w:t>
            </w:r>
            <w:r w:rsidR="00EC753E">
              <w:rPr>
                <w:b/>
                <w:noProof/>
              </w:rPr>
              <w:t> </w:t>
            </w:r>
            <w:r w:rsidR="00EC753E">
              <w:rPr>
                <w:b/>
                <w:noProof/>
              </w:rPr>
              <w:t> </w:t>
            </w:r>
            <w:r w:rsidR="00EC753E">
              <w:rPr>
                <w:b/>
                <w:noProof/>
              </w:rPr>
              <w:t> </w:t>
            </w:r>
            <w:r w:rsidRPr="005567EC">
              <w:fldChar w:fldCharType="end"/>
            </w:r>
          </w:p>
        </w:tc>
      </w:tr>
      <w:tr w:rsidR="00D10A0A" w:rsidRPr="005567EC" w14:paraId="113B6551" w14:textId="77777777" w:rsidTr="00AD069C">
        <w:trPr>
          <w:trHeight w:val="446"/>
        </w:trPr>
        <w:tc>
          <w:tcPr>
            <w:tcW w:w="6379" w:type="dxa"/>
            <w:shd w:val="clear" w:color="auto" w:fill="auto"/>
          </w:tcPr>
          <w:p w14:paraId="30A5844A" w14:textId="77777777" w:rsidR="00D10A0A" w:rsidRPr="00DE7268" w:rsidRDefault="00D10A0A" w:rsidP="00AD069C">
            <w:pPr>
              <w:pStyle w:val="Bodytextbullet"/>
              <w:numPr>
                <w:ilvl w:val="0"/>
                <w:numId w:val="0"/>
              </w:numPr>
              <w:tabs>
                <w:tab w:val="left" w:pos="709"/>
              </w:tabs>
              <w:spacing w:before="40" w:after="40"/>
              <w:rPr>
                <w:sz w:val="18"/>
                <w:szCs w:val="18"/>
              </w:rPr>
            </w:pPr>
            <w:r w:rsidRPr="00DE7268">
              <w:rPr>
                <w:b/>
              </w:rPr>
              <w:t xml:space="preserve">ADDITIONAL APPROVAL </w:t>
            </w:r>
            <w:r w:rsidRPr="00DE7268">
              <w:rPr>
                <w:sz w:val="18"/>
                <w:szCs w:val="18"/>
              </w:rPr>
              <w:t>(Where required by Faculty Policy)</w:t>
            </w:r>
          </w:p>
        </w:tc>
        <w:tc>
          <w:tcPr>
            <w:tcW w:w="2410" w:type="dxa"/>
            <w:shd w:val="clear" w:color="auto" w:fill="auto"/>
          </w:tcPr>
          <w:p w14:paraId="58D0DCA1" w14:textId="77777777" w:rsidR="00D10A0A" w:rsidRDefault="00D10A0A" w:rsidP="00AD069C">
            <w:pPr>
              <w:pStyle w:val="Bodytextbullet"/>
              <w:numPr>
                <w:ilvl w:val="0"/>
                <w:numId w:val="0"/>
              </w:numPr>
              <w:tabs>
                <w:tab w:val="left" w:pos="709"/>
              </w:tabs>
              <w:spacing w:before="40" w:after="40"/>
              <w:rPr>
                <w:sz w:val="18"/>
                <w:szCs w:val="18"/>
              </w:rPr>
            </w:pPr>
            <w:r>
              <w:rPr>
                <w:sz w:val="18"/>
                <w:szCs w:val="18"/>
              </w:rPr>
              <w:t xml:space="preserve">Title and Name: </w:t>
            </w:r>
          </w:p>
          <w:p w14:paraId="5FACECD8" w14:textId="77777777" w:rsidR="00D10A0A" w:rsidRPr="005567EC" w:rsidRDefault="00D10A0A" w:rsidP="00AD069C">
            <w:pPr>
              <w:pStyle w:val="Bodytextbullet"/>
              <w:numPr>
                <w:ilvl w:val="0"/>
                <w:numId w:val="0"/>
              </w:numPr>
              <w:tabs>
                <w:tab w:val="left" w:pos="709"/>
              </w:tabs>
              <w:spacing w:before="40" w:after="40"/>
              <w:rPr>
                <w:sz w:val="18"/>
                <w:szCs w:val="18"/>
              </w:rPr>
            </w:pP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EC753E">
              <w:rPr>
                <w:b/>
                <w:noProof/>
              </w:rPr>
              <w:t> </w:t>
            </w:r>
            <w:r w:rsidR="00EC753E">
              <w:rPr>
                <w:b/>
                <w:noProof/>
              </w:rPr>
              <w:t> </w:t>
            </w:r>
            <w:r w:rsidR="00EC753E">
              <w:rPr>
                <w:b/>
                <w:noProof/>
              </w:rPr>
              <w:t> </w:t>
            </w:r>
            <w:r w:rsidR="00EC753E">
              <w:rPr>
                <w:b/>
                <w:noProof/>
              </w:rPr>
              <w:t> </w:t>
            </w:r>
            <w:r w:rsidR="00EC753E">
              <w:rPr>
                <w:b/>
                <w:noProof/>
              </w:rPr>
              <w:t> </w:t>
            </w:r>
            <w:r w:rsidRPr="005567EC">
              <w:fldChar w:fldCharType="end"/>
            </w:r>
          </w:p>
        </w:tc>
        <w:tc>
          <w:tcPr>
            <w:tcW w:w="1417" w:type="dxa"/>
            <w:shd w:val="clear" w:color="auto" w:fill="auto"/>
          </w:tcPr>
          <w:p w14:paraId="08070AF1" w14:textId="77777777" w:rsidR="00D10A0A" w:rsidRPr="005567EC" w:rsidRDefault="00D10A0A" w:rsidP="00AD069C">
            <w:pPr>
              <w:pStyle w:val="Bodytextbullet"/>
              <w:numPr>
                <w:ilvl w:val="0"/>
                <w:numId w:val="0"/>
              </w:numPr>
              <w:tabs>
                <w:tab w:val="left" w:pos="709"/>
              </w:tabs>
              <w:spacing w:before="40" w:after="40"/>
              <w:rPr>
                <w:sz w:val="18"/>
                <w:szCs w:val="18"/>
              </w:rPr>
            </w:pPr>
            <w:r w:rsidRPr="005E673C">
              <w:rPr>
                <w:sz w:val="18"/>
                <w:szCs w:val="18"/>
              </w:rPr>
              <w:t>Date:</w:t>
            </w:r>
            <w:r w:rsidRPr="005567EC">
              <w:t xml:space="preserve">  </w:t>
            </w: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EC753E">
              <w:rPr>
                <w:b/>
                <w:noProof/>
              </w:rPr>
              <w:t> </w:t>
            </w:r>
            <w:r w:rsidR="00EC753E">
              <w:rPr>
                <w:b/>
                <w:noProof/>
              </w:rPr>
              <w:t> </w:t>
            </w:r>
            <w:r w:rsidR="00EC753E">
              <w:rPr>
                <w:b/>
                <w:noProof/>
              </w:rPr>
              <w:t> </w:t>
            </w:r>
            <w:r w:rsidR="00EC753E">
              <w:rPr>
                <w:b/>
                <w:noProof/>
              </w:rPr>
              <w:t> </w:t>
            </w:r>
            <w:r w:rsidR="00EC753E">
              <w:rPr>
                <w:b/>
                <w:noProof/>
              </w:rPr>
              <w:t> </w:t>
            </w:r>
            <w:r w:rsidRPr="005567EC">
              <w:fldChar w:fldCharType="end"/>
            </w:r>
          </w:p>
        </w:tc>
      </w:tr>
    </w:tbl>
    <w:p w14:paraId="2EAA9CE2" w14:textId="77777777" w:rsidR="00D10A0A" w:rsidRPr="00FC5E57" w:rsidRDefault="00D10A0A" w:rsidP="00D10A0A">
      <w:pPr>
        <w:rPr>
          <w:sz w:val="16"/>
          <w:szCs w:val="16"/>
        </w:rPr>
      </w:pPr>
    </w:p>
    <w:p w14:paraId="62515660" w14:textId="77777777" w:rsidR="00D10A0A" w:rsidRPr="0017046C" w:rsidRDefault="00D10A0A" w:rsidP="006A3F99">
      <w:pPr>
        <w:pStyle w:val="Bodytextbullet"/>
        <w:numPr>
          <w:ilvl w:val="0"/>
          <w:numId w:val="0"/>
        </w:numPr>
        <w:spacing w:before="40" w:after="40"/>
        <w:rPr>
          <w:sz w:val="18"/>
        </w:rPr>
      </w:pPr>
    </w:p>
    <w:sectPr w:rsidR="00D10A0A" w:rsidRPr="0017046C" w:rsidSect="00AA1E9F">
      <w:footerReference w:type="default" r:id="rId53"/>
      <w:footerReference w:type="first" r:id="rId54"/>
      <w:type w:val="continuous"/>
      <w:pgSz w:w="11906" w:h="16838" w:code="9"/>
      <w:pgMar w:top="851" w:right="851" w:bottom="851" w:left="851" w:header="720" w:footer="3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08ED" w14:textId="77777777" w:rsidR="0044592B" w:rsidRDefault="0044592B">
      <w:r>
        <w:separator/>
      </w:r>
    </w:p>
  </w:endnote>
  <w:endnote w:type="continuationSeparator" w:id="0">
    <w:p w14:paraId="0B2BE34E" w14:textId="77777777" w:rsidR="0044592B" w:rsidRDefault="0044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0D64" w14:textId="77777777" w:rsidR="00340968" w:rsidRPr="00CE0CB2" w:rsidRDefault="00340968" w:rsidP="00AA1E9F">
    <w:pPr>
      <w:pBdr>
        <w:top w:val="single" w:sz="4" w:space="1" w:color="999999"/>
        <w:left w:val="single" w:sz="4" w:space="4" w:color="999999"/>
        <w:bottom w:val="single" w:sz="4" w:space="1" w:color="999999"/>
        <w:right w:val="single" w:sz="4" w:space="4" w:color="999999"/>
      </w:pBdr>
      <w:shd w:val="clear" w:color="auto" w:fill="F3F3F3"/>
      <w:rPr>
        <w:b/>
        <w:color w:val="008080"/>
        <w:sz w:val="16"/>
      </w:rPr>
    </w:pPr>
    <w:r w:rsidRPr="00CE0CB2">
      <w:rPr>
        <w:color w:val="808080"/>
        <w:sz w:val="16"/>
      </w:rPr>
      <w:t>This form, once completed, must be retained by the</w:t>
    </w:r>
    <w:r>
      <w:rPr>
        <w:color w:val="808080"/>
        <w:sz w:val="16"/>
      </w:rPr>
      <w:t xml:space="preserve"> offsite coordinator or the Faculty appointed Safety Officer.</w:t>
    </w:r>
  </w:p>
  <w:p w14:paraId="3A707ED5" w14:textId="3C5A2A5E" w:rsidR="00340968" w:rsidRPr="00CE0CB2" w:rsidRDefault="00340968">
    <w:pPr>
      <w:pStyle w:val="Footer"/>
      <w:tabs>
        <w:tab w:val="clear" w:pos="4153"/>
        <w:tab w:val="clear" w:pos="8306"/>
        <w:tab w:val="center" w:pos="5103"/>
        <w:tab w:val="right" w:pos="10206"/>
      </w:tabs>
      <w:rPr>
        <w:sz w:val="14"/>
      </w:rPr>
    </w:pPr>
    <w:r w:rsidRPr="00CE0CB2">
      <w:rPr>
        <w:sz w:val="14"/>
      </w:rPr>
      <w:t>Imperial College Safety Department</w:t>
    </w:r>
    <w:r w:rsidRPr="00CE0CB2">
      <w:rPr>
        <w:sz w:val="14"/>
      </w:rPr>
      <w:tab/>
      <w:t xml:space="preserve">Page </w:t>
    </w:r>
    <w:r w:rsidRPr="00CE0CB2">
      <w:rPr>
        <w:rStyle w:val="PageNumber"/>
        <w:sz w:val="14"/>
      </w:rPr>
      <w:fldChar w:fldCharType="begin"/>
    </w:r>
    <w:r w:rsidRPr="00CE0CB2">
      <w:rPr>
        <w:rStyle w:val="PageNumber"/>
        <w:sz w:val="14"/>
      </w:rPr>
      <w:instrText xml:space="preserve"> PAGE </w:instrText>
    </w:r>
    <w:r w:rsidRPr="00CE0CB2">
      <w:rPr>
        <w:rStyle w:val="PageNumber"/>
        <w:sz w:val="14"/>
      </w:rPr>
      <w:fldChar w:fldCharType="separate"/>
    </w:r>
    <w:r w:rsidR="003E48B5">
      <w:rPr>
        <w:rStyle w:val="PageNumber"/>
        <w:noProof/>
        <w:sz w:val="14"/>
      </w:rPr>
      <w:t>6</w:t>
    </w:r>
    <w:r w:rsidRPr="00CE0CB2">
      <w:rPr>
        <w:rStyle w:val="PageNumber"/>
        <w:sz w:val="14"/>
      </w:rPr>
      <w:fldChar w:fldCharType="end"/>
    </w:r>
    <w:r w:rsidRPr="00CE0CB2">
      <w:rPr>
        <w:rStyle w:val="PageNumber"/>
        <w:sz w:val="14"/>
      </w:rPr>
      <w:t xml:space="preserve"> of </w:t>
    </w:r>
    <w:r w:rsidRPr="00CE0CB2">
      <w:rPr>
        <w:rStyle w:val="PageNumber"/>
        <w:sz w:val="16"/>
      </w:rPr>
      <w:fldChar w:fldCharType="begin"/>
    </w:r>
    <w:r w:rsidRPr="00CE0CB2">
      <w:rPr>
        <w:rStyle w:val="PageNumber"/>
        <w:sz w:val="16"/>
      </w:rPr>
      <w:instrText xml:space="preserve"> NUMPAGES </w:instrText>
    </w:r>
    <w:r w:rsidRPr="00CE0CB2">
      <w:rPr>
        <w:rStyle w:val="PageNumber"/>
        <w:sz w:val="16"/>
      </w:rPr>
      <w:fldChar w:fldCharType="separate"/>
    </w:r>
    <w:r w:rsidR="003E48B5">
      <w:rPr>
        <w:rStyle w:val="PageNumber"/>
        <w:noProof/>
        <w:sz w:val="16"/>
      </w:rPr>
      <w:t>6</w:t>
    </w:r>
    <w:r w:rsidRPr="00CE0CB2">
      <w:rPr>
        <w:rStyle w:val="PageNumber"/>
        <w:sz w:val="16"/>
      </w:rPr>
      <w:fldChar w:fldCharType="end"/>
    </w:r>
    <w:r w:rsidRPr="00CE0CB2">
      <w:rPr>
        <w:rStyle w:val="PageNumber"/>
        <w:sz w:val="14"/>
      </w:rPr>
      <w:tab/>
    </w:r>
    <w:r>
      <w:rPr>
        <w:sz w:val="14"/>
      </w:rPr>
      <w:t>Version Hosted</w:t>
    </w:r>
    <w:r w:rsidR="00EC53A9">
      <w:rPr>
        <w:sz w:val="14"/>
      </w:rPr>
      <w:t xml:space="preserve"> v</w:t>
    </w:r>
    <w:r w:rsidR="00A621AD">
      <w:rPr>
        <w:sz w:val="14"/>
      </w:rPr>
      <w:t>3</w:t>
    </w:r>
    <w:r>
      <w:rPr>
        <w:sz w:val="14"/>
      </w:rPr>
      <w:t xml:space="preserve"> </w:t>
    </w:r>
    <w:r w:rsidR="00EC53A9">
      <w:rPr>
        <w:sz w:val="14"/>
      </w:rPr>
      <w:t>Jan</w:t>
    </w:r>
    <w:r>
      <w:rPr>
        <w:sz w:val="14"/>
      </w:rPr>
      <w:t xml:space="preserve"> 20</w:t>
    </w:r>
    <w:r w:rsidR="00EC53A9">
      <w:rPr>
        <w:sz w:val="14"/>
      </w:rPr>
      <w:t>2</w:t>
    </w:r>
    <w:r w:rsidR="00A621AD">
      <w:rPr>
        <w:sz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84"/>
      <w:gridCol w:w="2084"/>
      <w:gridCol w:w="2084"/>
      <w:gridCol w:w="2084"/>
      <w:gridCol w:w="1870"/>
    </w:tblGrid>
    <w:tr w:rsidR="00340968" w14:paraId="33D91A36" w14:textId="77777777">
      <w:tblPrEx>
        <w:tblCellMar>
          <w:top w:w="0" w:type="dxa"/>
          <w:bottom w:w="0" w:type="dxa"/>
        </w:tblCellMar>
      </w:tblPrEx>
      <w:trPr>
        <w:cantSplit/>
        <w:trHeight w:val="170"/>
      </w:trPr>
      <w:tc>
        <w:tcPr>
          <w:tcW w:w="10206" w:type="dxa"/>
          <w:gridSpan w:val="5"/>
          <w:tcBorders>
            <w:top w:val="single" w:sz="6" w:space="0" w:color="808080"/>
            <w:left w:val="single" w:sz="6" w:space="0" w:color="808080"/>
            <w:bottom w:val="single" w:sz="6" w:space="0" w:color="808080"/>
            <w:right w:val="single" w:sz="6" w:space="0" w:color="808080"/>
          </w:tcBorders>
        </w:tcPr>
        <w:p w14:paraId="7DBC175C" w14:textId="77777777" w:rsidR="00340968" w:rsidRDefault="00340968" w:rsidP="00AA1E9F">
          <w:pPr>
            <w:pStyle w:val="Footer"/>
            <w:tabs>
              <w:tab w:val="clear" w:pos="4153"/>
              <w:tab w:val="clear" w:pos="8306"/>
              <w:tab w:val="center" w:pos="4428"/>
              <w:tab w:val="right" w:pos="9957"/>
            </w:tabs>
            <w:spacing w:before="20" w:after="20"/>
            <w:rPr>
              <w:color w:val="808080"/>
              <w:sz w:val="14"/>
            </w:rPr>
          </w:pPr>
          <w:r>
            <w:rPr>
              <w:i/>
              <w:color w:val="808080"/>
              <w:sz w:val="14"/>
            </w:rPr>
            <w:t>Review history</w:t>
          </w:r>
          <w:r>
            <w:rPr>
              <w:i/>
              <w:color w:val="808080"/>
              <w:sz w:val="14"/>
            </w:rPr>
            <w:tab/>
          </w:r>
          <w:r>
            <w:rPr>
              <w:i/>
              <w:color w:val="808080"/>
              <w:sz w:val="14"/>
            </w:rPr>
            <w:tab/>
            <w:t>The person responsible must ensure that this risk assessment remains valid</w:t>
          </w:r>
        </w:p>
      </w:tc>
    </w:tr>
    <w:tr w:rsidR="00340968" w14:paraId="4AEBB04B" w14:textId="77777777">
      <w:tblPrEx>
        <w:tblCellMar>
          <w:top w:w="0" w:type="dxa"/>
          <w:bottom w:w="0" w:type="dxa"/>
        </w:tblCellMar>
      </w:tblPrEx>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2ACF51C6" w14:textId="77777777" w:rsidR="00340968" w:rsidRDefault="00340968" w:rsidP="00AA1E9F">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6E80EFB2" w14:textId="77777777" w:rsidR="00340968" w:rsidRDefault="00340968" w:rsidP="00AA1E9F">
          <w:pPr>
            <w:pStyle w:val="Footer"/>
            <w:tabs>
              <w:tab w:val="clear" w:pos="4153"/>
              <w:tab w:val="clear" w:pos="8306"/>
              <w:tab w:val="center" w:pos="5103"/>
              <w:tab w:val="right" w:pos="10206"/>
            </w:tabs>
            <w:spacing w:before="20" w:after="20"/>
            <w:rPr>
              <w:color w:val="808080"/>
              <w:sz w:val="14"/>
            </w:rPr>
          </w:pPr>
          <w:r>
            <w:rPr>
              <w:color w:val="808080"/>
              <w:sz w:val="14"/>
            </w:rPr>
            <w:t>Review 1</w:t>
          </w:r>
        </w:p>
      </w:tc>
      <w:tc>
        <w:tcPr>
          <w:tcW w:w="2084" w:type="dxa"/>
          <w:tcBorders>
            <w:top w:val="single" w:sz="6" w:space="0" w:color="808080"/>
            <w:left w:val="single" w:sz="6" w:space="0" w:color="808080"/>
            <w:bottom w:val="single" w:sz="6" w:space="0" w:color="808080"/>
            <w:right w:val="single" w:sz="6" w:space="0" w:color="808080"/>
          </w:tcBorders>
        </w:tcPr>
        <w:p w14:paraId="6378668A" w14:textId="77777777" w:rsidR="00340968" w:rsidRDefault="00340968" w:rsidP="00AA1E9F">
          <w:pPr>
            <w:pStyle w:val="Footer"/>
            <w:tabs>
              <w:tab w:val="clear" w:pos="4153"/>
              <w:tab w:val="clear" w:pos="8306"/>
              <w:tab w:val="center" w:pos="5103"/>
              <w:tab w:val="right" w:pos="10206"/>
            </w:tabs>
            <w:spacing w:before="20" w:after="20"/>
            <w:rPr>
              <w:color w:val="808080"/>
              <w:sz w:val="14"/>
            </w:rPr>
          </w:pPr>
          <w:r>
            <w:rPr>
              <w:color w:val="808080"/>
              <w:sz w:val="14"/>
            </w:rPr>
            <w:t>Review 2</w:t>
          </w:r>
        </w:p>
      </w:tc>
      <w:tc>
        <w:tcPr>
          <w:tcW w:w="2084" w:type="dxa"/>
          <w:tcBorders>
            <w:top w:val="single" w:sz="6" w:space="0" w:color="808080"/>
            <w:left w:val="single" w:sz="6" w:space="0" w:color="808080"/>
            <w:bottom w:val="single" w:sz="6" w:space="0" w:color="808080"/>
            <w:right w:val="single" w:sz="6" w:space="0" w:color="808080"/>
          </w:tcBorders>
        </w:tcPr>
        <w:p w14:paraId="1D02A51C" w14:textId="77777777" w:rsidR="00340968" w:rsidRDefault="00340968" w:rsidP="00AA1E9F">
          <w:pPr>
            <w:pStyle w:val="Footer"/>
            <w:tabs>
              <w:tab w:val="clear" w:pos="4153"/>
              <w:tab w:val="clear" w:pos="8306"/>
              <w:tab w:val="center" w:pos="5103"/>
              <w:tab w:val="right" w:pos="10206"/>
            </w:tabs>
            <w:spacing w:before="20" w:after="20"/>
            <w:rPr>
              <w:color w:val="808080"/>
              <w:sz w:val="14"/>
            </w:rPr>
          </w:pPr>
          <w:r>
            <w:rPr>
              <w:color w:val="808080"/>
              <w:sz w:val="14"/>
            </w:rPr>
            <w:t>Review 3</w:t>
          </w:r>
        </w:p>
      </w:tc>
      <w:tc>
        <w:tcPr>
          <w:tcW w:w="1870" w:type="dxa"/>
          <w:tcBorders>
            <w:top w:val="single" w:sz="6" w:space="0" w:color="808080"/>
            <w:left w:val="single" w:sz="6" w:space="0" w:color="808080"/>
            <w:bottom w:val="single" w:sz="6" w:space="0" w:color="808080"/>
            <w:right w:val="single" w:sz="6" w:space="0" w:color="808080"/>
          </w:tcBorders>
        </w:tcPr>
        <w:p w14:paraId="0984E902" w14:textId="77777777" w:rsidR="00340968" w:rsidRDefault="00340968" w:rsidP="00AA1E9F">
          <w:pPr>
            <w:pStyle w:val="Footer"/>
            <w:tabs>
              <w:tab w:val="clear" w:pos="4153"/>
              <w:tab w:val="clear" w:pos="8306"/>
              <w:tab w:val="center" w:pos="5103"/>
              <w:tab w:val="right" w:pos="10206"/>
            </w:tabs>
            <w:spacing w:before="20" w:after="20"/>
            <w:rPr>
              <w:color w:val="808080"/>
              <w:sz w:val="14"/>
            </w:rPr>
          </w:pPr>
          <w:r>
            <w:rPr>
              <w:color w:val="808080"/>
              <w:sz w:val="14"/>
            </w:rPr>
            <w:t>Review 4</w:t>
          </w:r>
        </w:p>
      </w:tc>
    </w:tr>
    <w:tr w:rsidR="00340968" w14:paraId="5F13812F" w14:textId="77777777">
      <w:tblPrEx>
        <w:tblCellMar>
          <w:top w:w="0" w:type="dxa"/>
          <w:bottom w:w="0" w:type="dxa"/>
        </w:tblCellMar>
      </w:tblPrEx>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4ED6FA6C" w14:textId="77777777" w:rsidR="00340968" w:rsidRDefault="00340968" w:rsidP="00AA1E9F">
          <w:pPr>
            <w:pStyle w:val="Footer"/>
            <w:tabs>
              <w:tab w:val="clear" w:pos="4153"/>
              <w:tab w:val="clear" w:pos="8306"/>
              <w:tab w:val="center" w:pos="5103"/>
              <w:tab w:val="right" w:pos="10206"/>
            </w:tabs>
            <w:spacing w:before="20" w:after="20"/>
            <w:rPr>
              <w:color w:val="808080"/>
              <w:sz w:val="14"/>
            </w:rPr>
          </w:pPr>
          <w:r>
            <w:rPr>
              <w:color w:val="808080"/>
              <w:sz w:val="14"/>
            </w:rPr>
            <w:t>Due date</w:t>
          </w:r>
        </w:p>
      </w:tc>
      <w:tc>
        <w:tcPr>
          <w:tcW w:w="2084" w:type="dxa"/>
          <w:tcBorders>
            <w:top w:val="single" w:sz="6" w:space="0" w:color="808080"/>
            <w:left w:val="single" w:sz="6" w:space="0" w:color="808080"/>
            <w:bottom w:val="single" w:sz="6" w:space="0" w:color="808080"/>
            <w:right w:val="single" w:sz="6" w:space="0" w:color="808080"/>
          </w:tcBorders>
        </w:tcPr>
        <w:p w14:paraId="2851DE86" w14:textId="77777777" w:rsidR="00340968" w:rsidRDefault="00340968" w:rsidP="00AA1E9F">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67D273A0" w14:textId="77777777" w:rsidR="00340968" w:rsidRDefault="00340968" w:rsidP="00AA1E9F">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0FAA9CC4" w14:textId="77777777" w:rsidR="00340968" w:rsidRDefault="00340968" w:rsidP="00AA1E9F">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1F4CC44D" w14:textId="77777777" w:rsidR="00340968" w:rsidRDefault="00340968" w:rsidP="00AA1E9F">
          <w:pPr>
            <w:pStyle w:val="Footer"/>
            <w:tabs>
              <w:tab w:val="clear" w:pos="4153"/>
              <w:tab w:val="clear" w:pos="8306"/>
              <w:tab w:val="center" w:pos="5103"/>
              <w:tab w:val="right" w:pos="10206"/>
            </w:tabs>
            <w:spacing w:before="20" w:after="20"/>
            <w:rPr>
              <w:color w:val="808080"/>
              <w:sz w:val="14"/>
            </w:rPr>
          </w:pPr>
        </w:p>
      </w:tc>
    </w:tr>
    <w:tr w:rsidR="00340968" w14:paraId="4CAE0CC8" w14:textId="77777777">
      <w:tblPrEx>
        <w:tblCellMar>
          <w:top w:w="0" w:type="dxa"/>
          <w:bottom w:w="0" w:type="dxa"/>
        </w:tblCellMar>
      </w:tblPrEx>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0A4FBF4B" w14:textId="77777777" w:rsidR="00340968" w:rsidRDefault="00340968" w:rsidP="00AA1E9F">
          <w:pPr>
            <w:pStyle w:val="Footer"/>
            <w:tabs>
              <w:tab w:val="clear" w:pos="4153"/>
              <w:tab w:val="clear" w:pos="8306"/>
              <w:tab w:val="center" w:pos="5103"/>
              <w:tab w:val="right" w:pos="10206"/>
            </w:tabs>
            <w:spacing w:before="20" w:after="20"/>
            <w:rPr>
              <w:color w:val="808080"/>
              <w:sz w:val="14"/>
            </w:rPr>
          </w:pPr>
          <w:r>
            <w:rPr>
              <w:color w:val="808080"/>
              <w:sz w:val="14"/>
            </w:rPr>
            <w:t>Date conducted</w:t>
          </w:r>
        </w:p>
      </w:tc>
      <w:tc>
        <w:tcPr>
          <w:tcW w:w="2084" w:type="dxa"/>
          <w:tcBorders>
            <w:top w:val="single" w:sz="6" w:space="0" w:color="808080"/>
            <w:left w:val="single" w:sz="6" w:space="0" w:color="808080"/>
            <w:bottom w:val="single" w:sz="6" w:space="0" w:color="808080"/>
            <w:right w:val="single" w:sz="6" w:space="0" w:color="808080"/>
          </w:tcBorders>
        </w:tcPr>
        <w:p w14:paraId="306A6435" w14:textId="77777777" w:rsidR="00340968" w:rsidRDefault="00340968" w:rsidP="00AA1E9F">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7C93156C" w14:textId="77777777" w:rsidR="00340968" w:rsidRDefault="00340968" w:rsidP="00AA1E9F">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31A9DE13" w14:textId="77777777" w:rsidR="00340968" w:rsidRDefault="00340968" w:rsidP="00AA1E9F">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5CB952E5" w14:textId="77777777" w:rsidR="00340968" w:rsidRDefault="00340968" w:rsidP="00AA1E9F">
          <w:pPr>
            <w:pStyle w:val="Footer"/>
            <w:tabs>
              <w:tab w:val="clear" w:pos="4153"/>
              <w:tab w:val="clear" w:pos="8306"/>
              <w:tab w:val="center" w:pos="5103"/>
              <w:tab w:val="right" w:pos="10206"/>
            </w:tabs>
            <w:spacing w:before="20" w:after="20"/>
            <w:rPr>
              <w:color w:val="808080"/>
              <w:sz w:val="14"/>
            </w:rPr>
          </w:pPr>
        </w:p>
      </w:tc>
    </w:tr>
    <w:tr w:rsidR="00340968" w14:paraId="0406D0E2" w14:textId="77777777">
      <w:tblPrEx>
        <w:tblCellMar>
          <w:top w:w="0" w:type="dxa"/>
          <w:bottom w:w="0" w:type="dxa"/>
        </w:tblCellMar>
      </w:tblPrEx>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4C2D3C95" w14:textId="77777777" w:rsidR="00340968" w:rsidRDefault="00340968" w:rsidP="00AA1E9F">
          <w:pPr>
            <w:pStyle w:val="Footer"/>
            <w:tabs>
              <w:tab w:val="clear" w:pos="4153"/>
              <w:tab w:val="clear" w:pos="8306"/>
              <w:tab w:val="center" w:pos="5103"/>
              <w:tab w:val="right" w:pos="10206"/>
            </w:tabs>
            <w:spacing w:before="20" w:after="20"/>
            <w:rPr>
              <w:color w:val="808080"/>
              <w:sz w:val="14"/>
            </w:rPr>
          </w:pPr>
          <w:r>
            <w:rPr>
              <w:color w:val="808080"/>
              <w:sz w:val="14"/>
            </w:rPr>
            <w:t>Conducted by</w:t>
          </w:r>
        </w:p>
      </w:tc>
      <w:tc>
        <w:tcPr>
          <w:tcW w:w="2084" w:type="dxa"/>
          <w:tcBorders>
            <w:top w:val="single" w:sz="6" w:space="0" w:color="808080"/>
            <w:left w:val="single" w:sz="6" w:space="0" w:color="808080"/>
            <w:bottom w:val="single" w:sz="6" w:space="0" w:color="808080"/>
            <w:right w:val="single" w:sz="6" w:space="0" w:color="808080"/>
          </w:tcBorders>
        </w:tcPr>
        <w:p w14:paraId="7E79F77E" w14:textId="77777777" w:rsidR="00340968" w:rsidRDefault="00340968" w:rsidP="00AA1E9F">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28189509" w14:textId="77777777" w:rsidR="00340968" w:rsidRDefault="00340968" w:rsidP="00AA1E9F">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521A4246" w14:textId="77777777" w:rsidR="00340968" w:rsidRDefault="00340968" w:rsidP="00AA1E9F">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546D669F" w14:textId="77777777" w:rsidR="00340968" w:rsidRDefault="00340968" w:rsidP="00AA1E9F">
          <w:pPr>
            <w:pStyle w:val="Footer"/>
            <w:tabs>
              <w:tab w:val="clear" w:pos="4153"/>
              <w:tab w:val="clear" w:pos="8306"/>
              <w:tab w:val="center" w:pos="5103"/>
              <w:tab w:val="right" w:pos="10206"/>
            </w:tabs>
            <w:spacing w:before="20" w:after="20"/>
            <w:rPr>
              <w:color w:val="808080"/>
              <w:sz w:val="14"/>
            </w:rPr>
          </w:pPr>
        </w:p>
      </w:tc>
    </w:tr>
  </w:tbl>
  <w:p w14:paraId="14882FE4" w14:textId="77777777" w:rsidR="00340968" w:rsidRDefault="00340968">
    <w:pPr>
      <w:pStyle w:val="Footer"/>
      <w:tabs>
        <w:tab w:val="clear" w:pos="4153"/>
        <w:tab w:val="clear" w:pos="8306"/>
        <w:tab w:val="center" w:pos="5103"/>
        <w:tab w:val="right" w:pos="10206"/>
      </w:tabs>
      <w:rPr>
        <w:sz w:val="16"/>
      </w:rPr>
    </w:pPr>
    <w:r>
      <w:rPr>
        <w:sz w:val="16"/>
      </w:rPr>
      <w:sym w:font="Symbol" w:char="F0E3"/>
    </w:r>
    <w:r>
      <w:rPr>
        <w:sz w:val="16"/>
      </w:rPr>
      <w:t xml:space="preserve"> Imperial College London Safety Department</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r>
      <w:rPr>
        <w:rStyle w:val="PageNumber"/>
        <w:sz w:val="16"/>
      </w:rPr>
      <w:tab/>
    </w:r>
    <w:r>
      <w:rPr>
        <w:sz w:val="16"/>
      </w:rPr>
      <w:t>Version FW1/v1</w:t>
    </w:r>
  </w:p>
  <w:p w14:paraId="47A203BC" w14:textId="77777777" w:rsidR="00340968" w:rsidRPr="00CC535A" w:rsidRDefault="00340968" w:rsidP="00AA1E9F">
    <w:pPr>
      <w:pStyle w:val="Footer"/>
      <w:tabs>
        <w:tab w:val="clear" w:pos="4153"/>
        <w:tab w:val="clear" w:pos="8306"/>
        <w:tab w:val="center" w:pos="5103"/>
        <w:tab w:val="right" w:pos="10206"/>
      </w:tabs>
      <w:jc w:val="center"/>
      <w:rPr>
        <w:b/>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B9DA1" w14:textId="77777777" w:rsidR="0044592B" w:rsidRDefault="0044592B" w:rsidP="00AA1E9F">
      <w:pPr>
        <w:pStyle w:val="List2"/>
        <w:numPr>
          <w:ilvl w:val="0"/>
          <w:numId w:val="0"/>
        </w:numPr>
        <w:rPr>
          <w:rFonts w:ascii="Arial" w:hAnsi="Arial"/>
          <w:sz w:val="18"/>
          <w:lang w:val="en-GB"/>
        </w:rPr>
      </w:pPr>
      <w:r>
        <w:separator/>
      </w:r>
    </w:p>
  </w:footnote>
  <w:footnote w:type="continuationSeparator" w:id="0">
    <w:p w14:paraId="2E86C29C" w14:textId="77777777" w:rsidR="0044592B" w:rsidRDefault="00445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826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A60A7F94"/>
    <w:lvl w:ilvl="0">
      <w:start w:val="1"/>
      <w:numFmt w:val="decimal"/>
      <w:pStyle w:val="Heading1"/>
      <w:lvlText w:val="%1."/>
      <w:legacy w:legacy="1" w:legacySpace="120" w:legacyIndent="284"/>
      <w:lvlJc w:val="left"/>
      <w:pPr>
        <w:ind w:left="284" w:hanging="284"/>
      </w:pPr>
    </w:lvl>
    <w:lvl w:ilvl="1">
      <w:start w:val="1"/>
      <w:numFmt w:val="decimal"/>
      <w:pStyle w:val="Heading2"/>
      <w:lvlText w:val="%1.%2"/>
      <w:legacy w:legacy="1" w:legacySpace="120" w:legacyIndent="340"/>
      <w:lvlJc w:val="left"/>
      <w:pPr>
        <w:ind w:left="340" w:hanging="340"/>
      </w:pPr>
    </w:lvl>
    <w:lvl w:ilvl="2">
      <w:start w:val="1"/>
      <w:numFmt w:val="decimal"/>
      <w:pStyle w:val="Heading3"/>
      <w:lvlText w:val="%1.%2.%3"/>
      <w:legacy w:legacy="1" w:legacySpace="120" w:legacyIndent="720"/>
      <w:lvlJc w:val="left"/>
      <w:pPr>
        <w:ind w:left="862" w:hanging="720"/>
      </w:pPr>
    </w:lvl>
    <w:lvl w:ilvl="3">
      <w:start w:val="1"/>
      <w:numFmt w:val="decimal"/>
      <w:pStyle w:val="Heading4"/>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numFmt w:val="none"/>
      <w:lvlText w:val=""/>
      <w:lvlJc w:val="left"/>
    </w:lvl>
    <w:lvl w:ilvl="6">
      <w:start w:val="1"/>
      <w:numFmt w:val="decimal"/>
      <w:pStyle w:val="Heading7"/>
      <w:lvlText w:val=".%7"/>
      <w:legacy w:legacy="1" w:legacySpace="120" w:legacyIndent="1296"/>
      <w:lvlJc w:val="left"/>
      <w:pPr>
        <w:ind w:left="1296" w:hanging="1296"/>
      </w:pPr>
    </w:lvl>
    <w:lvl w:ilvl="7">
      <w:start w:val="1"/>
      <w:numFmt w:val="decimal"/>
      <w:pStyle w:val="Heading8"/>
      <w:lvlText w:val=".%7.%8"/>
      <w:legacy w:legacy="1" w:legacySpace="120" w:legacyIndent="1440"/>
      <w:lvlJc w:val="left"/>
      <w:pPr>
        <w:ind w:left="1440" w:hanging="1440"/>
      </w:pPr>
    </w:lvl>
    <w:lvl w:ilvl="8">
      <w:start w:val="1"/>
      <w:numFmt w:val="decimal"/>
      <w:pStyle w:val="Heading9"/>
      <w:lvlText w:val=".%7.%8.%9"/>
      <w:legacy w:legacy="1" w:legacySpace="120" w:legacyIndent="1584"/>
      <w:lvlJc w:val="left"/>
      <w:pPr>
        <w:ind w:left="1584" w:hanging="1584"/>
      </w:pPr>
    </w:lvl>
  </w:abstractNum>
  <w:abstractNum w:abstractNumId="2" w15:restartNumberingAfterBreak="0">
    <w:nsid w:val="FFFFFFFE"/>
    <w:multiLevelType w:val="singleLevel"/>
    <w:tmpl w:val="8138AE2C"/>
    <w:lvl w:ilvl="0">
      <w:numFmt w:val="bullet"/>
      <w:lvlText w:val="*"/>
      <w:lvlJc w:val="left"/>
    </w:lvl>
  </w:abstractNum>
  <w:abstractNum w:abstractNumId="3" w15:restartNumberingAfterBreak="0">
    <w:nsid w:val="08C931F8"/>
    <w:multiLevelType w:val="hybridMultilevel"/>
    <w:tmpl w:val="FEB05A04"/>
    <w:lvl w:ilvl="0" w:tplc="000F0409">
      <w:start w:val="1"/>
      <w:numFmt w:val="decimal"/>
      <w:lvlText w:val="%1."/>
      <w:lvlJc w:val="left"/>
      <w:pPr>
        <w:tabs>
          <w:tab w:val="num" w:pos="360"/>
        </w:tabs>
        <w:ind w:left="360" w:hanging="360"/>
      </w:pPr>
      <w:rPr>
        <w:rFonts w:hint="default"/>
        <w:color w:val="auto"/>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0AE47DBB"/>
    <w:multiLevelType w:val="multilevel"/>
    <w:tmpl w:val="35764B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5" w15:restartNumberingAfterBreak="0">
    <w:nsid w:val="0E241F09"/>
    <w:multiLevelType w:val="multilevel"/>
    <w:tmpl w:val="A2C85D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6" w15:restartNumberingAfterBreak="0">
    <w:nsid w:val="25304D52"/>
    <w:multiLevelType w:val="hybridMultilevel"/>
    <w:tmpl w:val="FEFC9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5FC2"/>
    <w:multiLevelType w:val="hybridMultilevel"/>
    <w:tmpl w:val="D0BA1D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D654627"/>
    <w:multiLevelType w:val="hybridMultilevel"/>
    <w:tmpl w:val="DF80E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05255"/>
    <w:multiLevelType w:val="hybridMultilevel"/>
    <w:tmpl w:val="823EE9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0485890"/>
    <w:multiLevelType w:val="hybridMultilevel"/>
    <w:tmpl w:val="B0984DD8"/>
    <w:lvl w:ilvl="0" w:tplc="B57CB790">
      <w:start w:val="1"/>
      <w:numFmt w:val="bullet"/>
      <w:pStyle w:val="Bodytext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B210E6"/>
    <w:multiLevelType w:val="singleLevel"/>
    <w:tmpl w:val="D132099C"/>
    <w:lvl w:ilvl="0">
      <w:start w:val="1"/>
      <w:numFmt w:val="lowerLetter"/>
      <w:lvlText w:val="%1)"/>
      <w:legacy w:legacy="1" w:legacySpace="120" w:legacyIndent="360"/>
      <w:lvlJc w:val="left"/>
      <w:pPr>
        <w:ind w:left="717" w:hanging="360"/>
      </w:pPr>
    </w:lvl>
  </w:abstractNum>
  <w:abstractNum w:abstractNumId="12" w15:restartNumberingAfterBreak="0">
    <w:nsid w:val="51EB7748"/>
    <w:multiLevelType w:val="hybridMultilevel"/>
    <w:tmpl w:val="C52EEA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4065D7C"/>
    <w:multiLevelType w:val="multilevel"/>
    <w:tmpl w:val="A2C85D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14" w15:restartNumberingAfterBreak="0">
    <w:nsid w:val="7A8F170C"/>
    <w:multiLevelType w:val="hybridMultilevel"/>
    <w:tmpl w:val="CF8608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E183ABC"/>
    <w:multiLevelType w:val="hybridMultilevel"/>
    <w:tmpl w:val="7E88AFA0"/>
    <w:lvl w:ilvl="0" w:tplc="20E0CC3E">
      <w:start w:val="1"/>
      <w:numFmt w:val="decimal"/>
      <w:lvlText w:val="%1."/>
      <w:lvlJc w:val="left"/>
      <w:pPr>
        <w:tabs>
          <w:tab w:val="num" w:pos="720"/>
        </w:tabs>
        <w:ind w:left="720" w:hanging="360"/>
      </w:pPr>
      <w:rPr>
        <w:rFonts w:ascii="Arial" w:hAnsi="Arial" w:hint="default"/>
        <w:color w:val="auto"/>
        <w:sz w:val="1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686756936">
    <w:abstractNumId w:val="1"/>
  </w:num>
  <w:num w:numId="2" w16cid:durableId="1279802218">
    <w:abstractNumId w:val="2"/>
    <w:lvlOverride w:ilvl="0">
      <w:lvl w:ilvl="0">
        <w:start w:val="1"/>
        <w:numFmt w:val="bullet"/>
        <w:lvlText w:val=""/>
        <w:legacy w:legacy="1" w:legacySpace="120" w:legacyIndent="170"/>
        <w:lvlJc w:val="left"/>
        <w:pPr>
          <w:ind w:left="170" w:hanging="170"/>
        </w:pPr>
        <w:rPr>
          <w:rFonts w:ascii="Symbol" w:hAnsi="Symbol" w:hint="default"/>
          <w:sz w:val="20"/>
        </w:rPr>
      </w:lvl>
    </w:lvlOverride>
  </w:num>
  <w:num w:numId="3" w16cid:durableId="177158075">
    <w:abstractNumId w:val="11"/>
  </w:num>
  <w:num w:numId="4" w16cid:durableId="885222358">
    <w:abstractNumId w:val="4"/>
  </w:num>
  <w:num w:numId="5" w16cid:durableId="1026367081">
    <w:abstractNumId w:val="5"/>
  </w:num>
  <w:num w:numId="6" w16cid:durableId="1715302369">
    <w:abstractNumId w:val="13"/>
  </w:num>
  <w:num w:numId="7" w16cid:durableId="1210144256">
    <w:abstractNumId w:val="10"/>
  </w:num>
  <w:num w:numId="8" w16cid:durableId="331566834">
    <w:abstractNumId w:val="14"/>
  </w:num>
  <w:num w:numId="9" w16cid:durableId="1613130886">
    <w:abstractNumId w:val="9"/>
  </w:num>
  <w:num w:numId="10" w16cid:durableId="782960723">
    <w:abstractNumId w:val="7"/>
  </w:num>
  <w:num w:numId="11" w16cid:durableId="133522665">
    <w:abstractNumId w:val="12"/>
  </w:num>
  <w:num w:numId="12" w16cid:durableId="111099389">
    <w:abstractNumId w:val="15"/>
  </w:num>
  <w:num w:numId="13" w16cid:durableId="1622495866">
    <w:abstractNumId w:val="0"/>
  </w:num>
  <w:num w:numId="14" w16cid:durableId="1615747296">
    <w:abstractNumId w:val="8"/>
  </w:num>
  <w:num w:numId="15" w16cid:durableId="1697610972">
    <w:abstractNumId w:val="3"/>
  </w:num>
  <w:num w:numId="16" w16cid:durableId="1478301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8B"/>
    <w:rsid w:val="00027EFA"/>
    <w:rsid w:val="000428B1"/>
    <w:rsid w:val="00055586"/>
    <w:rsid w:val="00072139"/>
    <w:rsid w:val="000A3331"/>
    <w:rsid w:val="000A78F9"/>
    <w:rsid w:val="000C540B"/>
    <w:rsid w:val="000F0B9E"/>
    <w:rsid w:val="000F412D"/>
    <w:rsid w:val="000F584D"/>
    <w:rsid w:val="000F71DD"/>
    <w:rsid w:val="001326B4"/>
    <w:rsid w:val="00154985"/>
    <w:rsid w:val="00163174"/>
    <w:rsid w:val="00174587"/>
    <w:rsid w:val="0018295E"/>
    <w:rsid w:val="0018637D"/>
    <w:rsid w:val="001B5650"/>
    <w:rsid w:val="001E0886"/>
    <w:rsid w:val="001F1BC5"/>
    <w:rsid w:val="0020567E"/>
    <w:rsid w:val="00216AE9"/>
    <w:rsid w:val="0024337F"/>
    <w:rsid w:val="0024606D"/>
    <w:rsid w:val="00270EED"/>
    <w:rsid w:val="002773FE"/>
    <w:rsid w:val="002914BA"/>
    <w:rsid w:val="002E0055"/>
    <w:rsid w:val="00313F55"/>
    <w:rsid w:val="00340968"/>
    <w:rsid w:val="00353FC5"/>
    <w:rsid w:val="00385E23"/>
    <w:rsid w:val="003E14C5"/>
    <w:rsid w:val="003E3731"/>
    <w:rsid w:val="003E48B5"/>
    <w:rsid w:val="00415615"/>
    <w:rsid w:val="00433871"/>
    <w:rsid w:val="00435C12"/>
    <w:rsid w:val="0044592B"/>
    <w:rsid w:val="004505F3"/>
    <w:rsid w:val="00452AC9"/>
    <w:rsid w:val="00475327"/>
    <w:rsid w:val="004841D1"/>
    <w:rsid w:val="004945B3"/>
    <w:rsid w:val="004A1539"/>
    <w:rsid w:val="004B6FE8"/>
    <w:rsid w:val="004E77D3"/>
    <w:rsid w:val="004F651C"/>
    <w:rsid w:val="0053796E"/>
    <w:rsid w:val="005504A0"/>
    <w:rsid w:val="00574099"/>
    <w:rsid w:val="005764F7"/>
    <w:rsid w:val="00606702"/>
    <w:rsid w:val="00607DC6"/>
    <w:rsid w:val="00687F03"/>
    <w:rsid w:val="00692C47"/>
    <w:rsid w:val="00697AEA"/>
    <w:rsid w:val="006A208A"/>
    <w:rsid w:val="006A3F99"/>
    <w:rsid w:val="007053B1"/>
    <w:rsid w:val="00707FD8"/>
    <w:rsid w:val="00712E87"/>
    <w:rsid w:val="007135C6"/>
    <w:rsid w:val="007262C9"/>
    <w:rsid w:val="007333D8"/>
    <w:rsid w:val="007572E0"/>
    <w:rsid w:val="00774751"/>
    <w:rsid w:val="007838B7"/>
    <w:rsid w:val="007B0291"/>
    <w:rsid w:val="007B2C64"/>
    <w:rsid w:val="007B42CA"/>
    <w:rsid w:val="007B5FAA"/>
    <w:rsid w:val="007D3345"/>
    <w:rsid w:val="007F1BE6"/>
    <w:rsid w:val="00890205"/>
    <w:rsid w:val="00892D8C"/>
    <w:rsid w:val="008A32BA"/>
    <w:rsid w:val="008B2648"/>
    <w:rsid w:val="008B5652"/>
    <w:rsid w:val="008C2ADB"/>
    <w:rsid w:val="008C337E"/>
    <w:rsid w:val="008C76B8"/>
    <w:rsid w:val="008E6710"/>
    <w:rsid w:val="008F2F1C"/>
    <w:rsid w:val="0092596B"/>
    <w:rsid w:val="0098197D"/>
    <w:rsid w:val="009B783C"/>
    <w:rsid w:val="009D5E36"/>
    <w:rsid w:val="009E6463"/>
    <w:rsid w:val="00A310E4"/>
    <w:rsid w:val="00A57E79"/>
    <w:rsid w:val="00A621AD"/>
    <w:rsid w:val="00A81551"/>
    <w:rsid w:val="00A97833"/>
    <w:rsid w:val="00AA1E9F"/>
    <w:rsid w:val="00AB4E31"/>
    <w:rsid w:val="00AC1E7F"/>
    <w:rsid w:val="00AC2060"/>
    <w:rsid w:val="00AD069C"/>
    <w:rsid w:val="00AD3666"/>
    <w:rsid w:val="00B00CA1"/>
    <w:rsid w:val="00B0430B"/>
    <w:rsid w:val="00B24116"/>
    <w:rsid w:val="00B33546"/>
    <w:rsid w:val="00B74204"/>
    <w:rsid w:val="00BB1E0C"/>
    <w:rsid w:val="00BF7BDA"/>
    <w:rsid w:val="00C369B3"/>
    <w:rsid w:val="00C37DCF"/>
    <w:rsid w:val="00C411A6"/>
    <w:rsid w:val="00C61603"/>
    <w:rsid w:val="00C75EEE"/>
    <w:rsid w:val="00CA7267"/>
    <w:rsid w:val="00CF784C"/>
    <w:rsid w:val="00D10A0A"/>
    <w:rsid w:val="00D43026"/>
    <w:rsid w:val="00D50207"/>
    <w:rsid w:val="00D57A47"/>
    <w:rsid w:val="00D609DC"/>
    <w:rsid w:val="00D74A40"/>
    <w:rsid w:val="00D93112"/>
    <w:rsid w:val="00D939D3"/>
    <w:rsid w:val="00DB2538"/>
    <w:rsid w:val="00E17782"/>
    <w:rsid w:val="00E26454"/>
    <w:rsid w:val="00E30543"/>
    <w:rsid w:val="00E30C54"/>
    <w:rsid w:val="00E41636"/>
    <w:rsid w:val="00EA5E6E"/>
    <w:rsid w:val="00EC53A9"/>
    <w:rsid w:val="00EC753E"/>
    <w:rsid w:val="00ED386F"/>
    <w:rsid w:val="00EE273E"/>
    <w:rsid w:val="00EE3591"/>
    <w:rsid w:val="00F1171A"/>
    <w:rsid w:val="00F5766D"/>
    <w:rsid w:val="00F7260A"/>
    <w:rsid w:val="00F82ADB"/>
    <w:rsid w:val="00FA615D"/>
    <w:rsid w:val="00FB0E88"/>
    <w:rsid w:val="00FB3237"/>
    <w:rsid w:val="00FD19F7"/>
    <w:rsid w:val="00FE12E6"/>
    <w:rsid w:val="00FF5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2EFA627"/>
  <w15:chartTrackingRefBased/>
  <w15:docId w15:val="{E378ACED-F1A9-40B3-B639-2ACD56EB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80"/>
      <w:textAlignment w:val="baseline"/>
    </w:pPr>
    <w:rPr>
      <w:rFonts w:ascii="Arial" w:hAnsi="Arial"/>
      <w:sz w:val="18"/>
    </w:rPr>
  </w:style>
  <w:style w:type="paragraph" w:styleId="Heading1">
    <w:name w:val="heading 1"/>
    <w:basedOn w:val="Normal"/>
    <w:next w:val="Normal"/>
    <w:link w:val="Heading1Char"/>
    <w:qFormat/>
    <w:rsid w:val="006A147E"/>
    <w:pPr>
      <w:numPr>
        <w:numId w:val="1"/>
      </w:numPr>
      <w:shd w:val="clear" w:color="auto" w:fill="008080"/>
      <w:tabs>
        <w:tab w:val="left" w:pos="360"/>
      </w:tabs>
      <w:spacing w:before="160" w:after="0" w:line="280" w:lineRule="exact"/>
      <w:outlineLvl w:val="0"/>
    </w:pPr>
    <w:rPr>
      <w:b/>
      <w:smallCaps/>
      <w:color w:val="FFFFFF"/>
      <w:sz w:val="26"/>
      <w:szCs w:val="26"/>
    </w:rPr>
  </w:style>
  <w:style w:type="paragraph" w:styleId="Heading2">
    <w:name w:val="heading 2"/>
    <w:basedOn w:val="Normal"/>
    <w:next w:val="Normal"/>
    <w:qFormat/>
    <w:rsid w:val="006A147E"/>
    <w:pPr>
      <w:numPr>
        <w:ilvl w:val="1"/>
        <w:numId w:val="1"/>
      </w:numPr>
      <w:tabs>
        <w:tab w:val="left" w:pos="426"/>
      </w:tabs>
      <w:spacing w:before="120" w:after="0"/>
      <w:ind w:left="426" w:hanging="425"/>
      <w:outlineLvl w:val="1"/>
    </w:pPr>
    <w:rPr>
      <w:b/>
      <w:smallCaps/>
      <w:color w:val="008080"/>
      <w:sz w:val="22"/>
    </w:rPr>
  </w:style>
  <w:style w:type="paragraph" w:styleId="Heading3">
    <w:name w:val="heading 3"/>
    <w:basedOn w:val="Normal"/>
    <w:next w:val="Normal"/>
    <w:qFormat/>
    <w:rsid w:val="007311FD"/>
    <w:pPr>
      <w:numPr>
        <w:ilvl w:val="2"/>
        <w:numId w:val="1"/>
      </w:numPr>
      <w:tabs>
        <w:tab w:val="left" w:pos="709"/>
      </w:tabs>
      <w:spacing w:before="120" w:after="40"/>
      <w:ind w:left="709" w:hanging="709"/>
      <w:outlineLvl w:val="2"/>
    </w:pPr>
    <w:rPr>
      <w:i/>
    </w:rPr>
  </w:style>
  <w:style w:type="paragraph" w:styleId="Heading4">
    <w:name w:val="heading 4"/>
    <w:basedOn w:val="Normal"/>
    <w:next w:val="Normal"/>
    <w:qFormat/>
    <w:pPr>
      <w:keepNext/>
      <w:numPr>
        <w:ilvl w:val="3"/>
        <w:numId w:val="1"/>
      </w:numPr>
      <w:tabs>
        <w:tab w:val="left" w:pos="864"/>
      </w:tabs>
      <w:spacing w:before="240" w:after="60"/>
      <w:outlineLvl w:val="3"/>
    </w:pPr>
    <w:rPr>
      <w:b/>
      <w:sz w:val="24"/>
      <w:lang w:val="en-US"/>
    </w:rPr>
  </w:style>
  <w:style w:type="paragraph" w:styleId="Heading5">
    <w:name w:val="heading 5"/>
    <w:basedOn w:val="Normal"/>
    <w:next w:val="Normal"/>
    <w:qFormat/>
    <w:pPr>
      <w:numPr>
        <w:ilvl w:val="4"/>
        <w:numId w:val="1"/>
      </w:numPr>
      <w:tabs>
        <w:tab w:val="left" w:pos="1008"/>
      </w:tabs>
      <w:spacing w:before="240" w:after="60"/>
      <w:outlineLvl w:val="4"/>
    </w:pPr>
    <w:rPr>
      <w:sz w:val="22"/>
      <w:lang w:val="en-US"/>
    </w:rPr>
  </w:style>
  <w:style w:type="paragraph" w:styleId="Heading6">
    <w:name w:val="heading 6"/>
    <w:basedOn w:val="Normal"/>
    <w:next w:val="Normal"/>
    <w:qFormat/>
    <w:pPr>
      <w:spacing w:before="240" w:after="60"/>
      <w:outlineLvl w:val="5"/>
    </w:pPr>
    <w:rPr>
      <w:rFonts w:ascii="Times New Roman" w:hAnsi="Times New Roman"/>
      <w:i/>
      <w:sz w:val="22"/>
      <w:lang w:val="en-US"/>
    </w:rPr>
  </w:style>
  <w:style w:type="paragraph" w:styleId="Heading7">
    <w:name w:val="heading 7"/>
    <w:basedOn w:val="Normal"/>
    <w:next w:val="Normal"/>
    <w:qFormat/>
    <w:pPr>
      <w:numPr>
        <w:ilvl w:val="6"/>
        <w:numId w:val="1"/>
      </w:numPr>
      <w:tabs>
        <w:tab w:val="left" w:pos="1296"/>
      </w:tabs>
      <w:spacing w:before="240" w:after="60"/>
      <w:outlineLvl w:val="6"/>
    </w:pPr>
    <w:rPr>
      <w:sz w:val="20"/>
      <w:lang w:val="en-US"/>
    </w:rPr>
  </w:style>
  <w:style w:type="paragraph" w:styleId="Heading8">
    <w:name w:val="heading 8"/>
    <w:basedOn w:val="Normal"/>
    <w:next w:val="Normal"/>
    <w:qFormat/>
    <w:pPr>
      <w:numPr>
        <w:ilvl w:val="7"/>
        <w:numId w:val="1"/>
      </w:numPr>
      <w:tabs>
        <w:tab w:val="left" w:pos="1440"/>
      </w:tabs>
      <w:spacing w:before="240" w:after="60"/>
      <w:outlineLvl w:val="7"/>
    </w:pPr>
    <w:rPr>
      <w:i/>
      <w:sz w:val="20"/>
      <w:lang w:val="en-US"/>
    </w:rPr>
  </w:style>
  <w:style w:type="paragraph" w:styleId="Heading9">
    <w:name w:val="heading 9"/>
    <w:basedOn w:val="Normal"/>
    <w:next w:val="Normal"/>
    <w:qFormat/>
    <w:pPr>
      <w:numPr>
        <w:ilvl w:val="8"/>
        <w:numId w:val="1"/>
      </w:numPr>
      <w:tabs>
        <w:tab w:val="left" w:pos="1584"/>
      </w:tabs>
      <w:spacing w:before="240" w:after="60"/>
      <w:outlineLvl w:val="8"/>
    </w:pPr>
    <w:rPr>
      <w:b/>
      <w:i/>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16"/>
    </w:rPr>
  </w:style>
  <w:style w:type="character" w:styleId="FootnoteReference">
    <w:name w:val="footnote reference"/>
    <w:semiHidden/>
    <w:rPr>
      <w:vertAlign w:val="superscript"/>
    </w:rPr>
  </w:style>
  <w:style w:type="paragraph" w:styleId="CommentText">
    <w:name w:val="annotation text"/>
    <w:basedOn w:val="Normal"/>
    <w:link w:val="CommentTextChar"/>
    <w:semiHidden/>
    <w:pPr>
      <w:spacing w:before="40" w:after="40"/>
    </w:pPr>
    <w:rPr>
      <w:i/>
      <w:sz w:val="16"/>
      <w:lang w:val="en-US"/>
    </w:rPr>
  </w:style>
  <w:style w:type="paragraph" w:styleId="BodyText">
    <w:name w:val="Body Text"/>
    <w:basedOn w:val="Normal"/>
    <w:pPr>
      <w:keepNext/>
      <w:keepLines/>
      <w:widowControl w:val="0"/>
      <w:spacing w:before="60" w:after="60"/>
      <w:ind w:left="567" w:right="139" w:hanging="567"/>
    </w:pPr>
    <w:rPr>
      <w:sz w:val="16"/>
    </w:rPr>
  </w:style>
  <w:style w:type="paragraph" w:styleId="Title">
    <w:name w:val="Title"/>
    <w:basedOn w:val="Normal"/>
    <w:qFormat/>
    <w:pPr>
      <w:spacing w:before="0" w:after="0"/>
      <w:jc w:val="center"/>
    </w:pPr>
    <w:rPr>
      <w:b/>
      <w:sz w:val="40"/>
    </w:rPr>
  </w:style>
  <w:style w:type="paragraph" w:styleId="BlockText">
    <w:name w:val="Block Text"/>
    <w:basedOn w:val="Normal"/>
    <w:pPr>
      <w:keepNext/>
      <w:keepLines/>
      <w:pBdr>
        <w:top w:val="single" w:sz="6" w:space="1" w:color="auto"/>
        <w:left w:val="single" w:sz="6" w:space="1" w:color="auto"/>
        <w:bottom w:val="single" w:sz="6" w:space="1" w:color="auto"/>
        <w:right w:val="single" w:sz="6" w:space="1" w:color="auto"/>
      </w:pBdr>
      <w:shd w:val="pct5" w:color="auto" w:fill="auto"/>
      <w:spacing w:before="60" w:after="60"/>
      <w:ind w:left="-142" w:right="-1" w:firstLine="142"/>
    </w:pPr>
    <w:rPr>
      <w:rFonts w:ascii="Arial Rounded MT Bold" w:hAnsi="Arial Rounded MT Bold"/>
      <w:b/>
      <w:color w:val="FF0000"/>
      <w:lang w:val="en-US"/>
    </w:rPr>
  </w:style>
  <w:style w:type="paragraph" w:styleId="BodyText2">
    <w:name w:val="Body Text 2"/>
    <w:basedOn w:val="BodyText"/>
    <w:pPr>
      <w:keepNext w:val="0"/>
      <w:keepLines w:val="0"/>
      <w:widowControl/>
      <w:tabs>
        <w:tab w:val="left" w:pos="360"/>
      </w:tabs>
      <w:spacing w:before="120"/>
      <w:ind w:right="0"/>
    </w:pPr>
    <w:rPr>
      <w:rFonts w:ascii="Tahoma" w:hAnsi="Tahoma"/>
      <w:lang w:val="en-US"/>
    </w:rPr>
  </w:style>
  <w:style w:type="character" w:styleId="CommentReference">
    <w:name w:val="annotation reference"/>
    <w:semiHidden/>
    <w:rPr>
      <w:sz w:val="16"/>
    </w:rPr>
  </w:style>
  <w:style w:type="paragraph" w:styleId="List2">
    <w:name w:val="List 2"/>
    <w:basedOn w:val="BodyText"/>
    <w:pPr>
      <w:keepNext w:val="0"/>
      <w:keepLines w:val="0"/>
      <w:widowControl/>
      <w:tabs>
        <w:tab w:val="left" w:pos="360"/>
      </w:tabs>
      <w:spacing w:before="120"/>
      <w:ind w:left="0" w:right="0" w:firstLine="0"/>
    </w:pPr>
    <w:rPr>
      <w:rFonts w:ascii="Tahoma" w:hAnsi="Tahoma"/>
      <w:lang w:val="en-US"/>
    </w:rPr>
  </w:style>
  <w:style w:type="character" w:styleId="Hyperlink">
    <w:name w:val="Hyperlink"/>
    <w:rPr>
      <w:color w:val="0000FF"/>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paragraph" w:styleId="BodyText3">
    <w:name w:val="Body Text 3"/>
    <w:basedOn w:val="Normal"/>
    <w:pPr>
      <w:spacing w:before="60" w:after="60"/>
    </w:pPr>
    <w:rPr>
      <w:sz w:val="16"/>
    </w:rPr>
  </w:style>
  <w:style w:type="paragraph" w:customStyle="1" w:styleId="BodyText4">
    <w:name w:val="Body Text 4"/>
    <w:basedOn w:val="Normal"/>
    <w:rsid w:val="005A5300"/>
    <w:rPr>
      <w:sz w:val="20"/>
    </w:rPr>
  </w:style>
  <w:style w:type="paragraph" w:styleId="E-mailSignature">
    <w:name w:val="E-mail Signature"/>
    <w:basedOn w:val="Normal"/>
    <w:pPr>
      <w:spacing w:before="0" w:after="0"/>
    </w:pPr>
    <w:rPr>
      <w:sz w:val="20"/>
    </w:rPr>
  </w:style>
  <w:style w:type="paragraph" w:customStyle="1" w:styleId="Tableheading">
    <w:name w:val="Table heading"/>
    <w:basedOn w:val="Normal"/>
    <w:link w:val="TableheadingChar"/>
    <w:rsid w:val="00D956C5"/>
    <w:pPr>
      <w:tabs>
        <w:tab w:val="left" w:pos="1701"/>
      </w:tabs>
      <w:spacing w:before="100" w:after="100"/>
    </w:pPr>
    <w:rPr>
      <w:b/>
      <w:color w:val="008080"/>
      <w:sz w:val="16"/>
    </w:rPr>
  </w:style>
  <w:style w:type="paragraph" w:customStyle="1" w:styleId="StyleCommentText9pt">
    <w:name w:val="Style Comment Text + 9 pt"/>
    <w:basedOn w:val="CommentText"/>
    <w:link w:val="StyleCommentText9ptChar"/>
    <w:rsid w:val="00166969"/>
    <w:rPr>
      <w:iCs/>
      <w:sz w:val="18"/>
    </w:rPr>
  </w:style>
  <w:style w:type="character" w:customStyle="1" w:styleId="CommentTextChar">
    <w:name w:val="Comment Text Char"/>
    <w:link w:val="CommentText"/>
    <w:rsid w:val="00166969"/>
    <w:rPr>
      <w:rFonts w:ascii="Arial" w:hAnsi="Arial"/>
      <w:i/>
      <w:sz w:val="16"/>
      <w:lang w:val="en-US" w:eastAsia="en-GB" w:bidi="ar-SA"/>
    </w:rPr>
  </w:style>
  <w:style w:type="character" w:customStyle="1" w:styleId="StyleCommentText9ptChar">
    <w:name w:val="Style Comment Text + 9 pt Char"/>
    <w:link w:val="StyleCommentText9pt"/>
    <w:rsid w:val="00166969"/>
    <w:rPr>
      <w:rFonts w:ascii="Arial" w:hAnsi="Arial"/>
      <w:i/>
      <w:iCs/>
      <w:sz w:val="18"/>
      <w:lang w:val="en-US" w:eastAsia="en-GB" w:bidi="ar-SA"/>
    </w:rPr>
  </w:style>
  <w:style w:type="paragraph" w:customStyle="1" w:styleId="StyleHeading3After2pt">
    <w:name w:val="Style Heading 3 + After:  2 pt"/>
    <w:basedOn w:val="Heading3"/>
    <w:rsid w:val="00166969"/>
    <w:rPr>
      <w:iCs/>
    </w:rPr>
  </w:style>
  <w:style w:type="character" w:customStyle="1" w:styleId="TableheadingChar">
    <w:name w:val="Table heading Char"/>
    <w:link w:val="Tableheading"/>
    <w:rsid w:val="003A57A4"/>
    <w:rPr>
      <w:rFonts w:ascii="Arial" w:hAnsi="Arial"/>
      <w:b/>
      <w:color w:val="000000"/>
      <w:sz w:val="16"/>
      <w:lang w:val="en-GB" w:eastAsia="en-GB" w:bidi="ar-SA"/>
    </w:rPr>
  </w:style>
  <w:style w:type="paragraph" w:customStyle="1" w:styleId="StyleHeading119pt">
    <w:name w:val="Style Heading 1 + 19 pt"/>
    <w:basedOn w:val="Heading1"/>
    <w:link w:val="StyleHeading119ptChar"/>
    <w:rsid w:val="00A11134"/>
    <w:pPr>
      <w:spacing w:line="240" w:lineRule="exact"/>
    </w:pPr>
    <w:rPr>
      <w:bCs/>
      <w:sz w:val="38"/>
    </w:rPr>
  </w:style>
  <w:style w:type="character" w:customStyle="1" w:styleId="Heading1Char">
    <w:name w:val="Heading 1 Char"/>
    <w:link w:val="Heading1"/>
    <w:rsid w:val="00A11134"/>
    <w:rPr>
      <w:rFonts w:ascii="Arial" w:hAnsi="Arial"/>
      <w:b/>
      <w:smallCaps/>
      <w:color w:val="FFFFFF"/>
      <w:sz w:val="26"/>
      <w:szCs w:val="26"/>
      <w:lang w:val="en-GB" w:eastAsia="en-GB" w:bidi="ar-SA"/>
    </w:rPr>
  </w:style>
  <w:style w:type="character" w:customStyle="1" w:styleId="StyleHeading119ptChar">
    <w:name w:val="Style Heading 1 + 19 pt Char"/>
    <w:link w:val="StyleHeading119pt"/>
    <w:rsid w:val="00A11134"/>
    <w:rPr>
      <w:rFonts w:ascii="Arial" w:hAnsi="Arial"/>
      <w:b/>
      <w:bCs/>
      <w:smallCaps/>
      <w:color w:val="FFFFFF"/>
      <w:sz w:val="38"/>
      <w:szCs w:val="26"/>
      <w:lang w:val="en-GB" w:eastAsia="en-GB" w:bidi="ar-SA"/>
    </w:rPr>
  </w:style>
  <w:style w:type="paragraph" w:customStyle="1" w:styleId="Bodytextbullet">
    <w:name w:val="Body text bullet"/>
    <w:basedOn w:val="BodyText4"/>
    <w:rsid w:val="005A5300"/>
    <w:pPr>
      <w:numPr>
        <w:numId w:val="7"/>
      </w:numPr>
    </w:pPr>
  </w:style>
  <w:style w:type="paragraph" w:styleId="BalloonText">
    <w:name w:val="Balloon Text"/>
    <w:basedOn w:val="Normal"/>
    <w:semiHidden/>
    <w:rsid w:val="00F13498"/>
    <w:rPr>
      <w:rFonts w:ascii="Lucida Grande" w:hAnsi="Lucida Grande"/>
      <w:szCs w:val="18"/>
    </w:rPr>
  </w:style>
  <w:style w:type="paragraph" w:styleId="CommentSubject">
    <w:name w:val="annotation subject"/>
    <w:basedOn w:val="CommentText"/>
    <w:next w:val="CommentText"/>
    <w:semiHidden/>
    <w:rsid w:val="00F13498"/>
    <w:pPr>
      <w:spacing w:before="80" w:after="80"/>
    </w:pPr>
    <w:rPr>
      <w:i w:val="0"/>
      <w:sz w:val="18"/>
      <w:lang w:val="en-GB"/>
    </w:rPr>
  </w:style>
  <w:style w:type="character" w:styleId="UnresolvedMention">
    <w:name w:val="Unresolved Mention"/>
    <w:basedOn w:val="DefaultParagraphFont"/>
    <w:uiPriority w:val="99"/>
    <w:semiHidden/>
    <w:unhideWhenUsed/>
    <w:rsid w:val="003E3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9916">
      <w:bodyDiv w:val="1"/>
      <w:marLeft w:val="0"/>
      <w:marRight w:val="0"/>
      <w:marTop w:val="0"/>
      <w:marBottom w:val="0"/>
      <w:divBdr>
        <w:top w:val="none" w:sz="0" w:space="0" w:color="auto"/>
        <w:left w:val="none" w:sz="0" w:space="0" w:color="auto"/>
        <w:bottom w:val="none" w:sz="0" w:space="0" w:color="auto"/>
        <w:right w:val="none" w:sz="0" w:space="0" w:color="auto"/>
      </w:divBdr>
    </w:div>
    <w:div w:id="23089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imperial.ac.uk/finance/financial-services/insurance/" TargetMode="External"/><Relationship Id="rId18" Type="http://schemas.openxmlformats.org/officeDocument/2006/relationships/hyperlink" Target="http://www.hse.gov.uk/pubns/misc208.pdf" TargetMode="External"/><Relationship Id="rId26" Type="http://schemas.openxmlformats.org/officeDocument/2006/relationships/hyperlink" Target="http://www.fco.gov.uk/en/travelling-and-living-overseas/travel-advice-by-country/" TargetMode="External"/><Relationship Id="rId39" Type="http://schemas.openxmlformats.org/officeDocument/2006/relationships/hyperlink" Target="https://www.imperial.ac.uk/safety/safety-by-topic/laboratory-safety/" TargetMode="External"/><Relationship Id="rId21" Type="http://schemas.openxmlformats.org/officeDocument/2006/relationships/hyperlink" Target="https://www.imperial.ac.uk/safety/forms/" TargetMode="External"/><Relationship Id="rId34" Type="http://schemas.openxmlformats.org/officeDocument/2006/relationships/hyperlink" Target="https://www.imperial.ac.uk/safety/who-we-are/" TargetMode="External"/><Relationship Id="rId42" Type="http://schemas.openxmlformats.org/officeDocument/2006/relationships/hyperlink" Target="https://www.imperial.ac.uk/safety/who-we-are/" TargetMode="External"/><Relationship Id="rId47" Type="http://schemas.openxmlformats.org/officeDocument/2006/relationships/hyperlink" Target="http://www.imperial.ac.uk/safety/safety-by-topic/off-site-working/" TargetMode="External"/><Relationship Id="rId50" Type="http://schemas.openxmlformats.org/officeDocument/2006/relationships/hyperlink" Target="https://www.gov.uk/government/organisations/foreign-commonwealth-development-office"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hse.gov.uk/pubns/misc208.pdf" TargetMode="External"/><Relationship Id="rId29" Type="http://schemas.openxmlformats.org/officeDocument/2006/relationships/hyperlink" Target="https://www.nhs.uk/using-the-nhs/healthcare-abroad/apply-for-a-free-uk-global-health-insurance-card-ghic/" TargetMode="External"/><Relationship Id="rId11" Type="http://schemas.openxmlformats.org/officeDocument/2006/relationships/image" Target="media/image2.jpeg"/><Relationship Id="rId24" Type="http://schemas.openxmlformats.org/officeDocument/2006/relationships/hyperlink" Target="https://www.imperial.ac.uk/occupational-health/travel/" TargetMode="External"/><Relationship Id="rId32" Type="http://schemas.openxmlformats.org/officeDocument/2006/relationships/hyperlink" Target="https://www.imperial.ac.uk/safety/who-we-are/" TargetMode="External"/><Relationship Id="rId37" Type="http://schemas.openxmlformats.org/officeDocument/2006/relationships/hyperlink" Target="https://www.imperial.ac.uk/safety/who-we-are/" TargetMode="External"/><Relationship Id="rId40" Type="http://schemas.openxmlformats.org/officeDocument/2006/relationships/hyperlink" Target="https://www.imperial.ac.uk/safety/who-we-are/" TargetMode="External"/><Relationship Id="rId45" Type="http://schemas.openxmlformats.org/officeDocument/2006/relationships/hyperlink" Target="https://www.imperial.ac.uk/safety/safety-by-topic/laboratory-safety/"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19" Type="http://schemas.openxmlformats.org/officeDocument/2006/relationships/hyperlink" Target="https://www.imperial.ac.uk/safety/safety-by-topic/laboratory-safety/biological-safety/animal-pathogens-and-animal-products/" TargetMode="External"/><Relationship Id="rId31" Type="http://schemas.openxmlformats.org/officeDocument/2006/relationships/hyperlink" Target="https://www.imperial.ac.uk/safety/who-we-are/" TargetMode="External"/><Relationship Id="rId44" Type="http://schemas.openxmlformats.org/officeDocument/2006/relationships/hyperlink" Target="https://www.imperial.ac.uk/safety/who-we-are/" TargetMode="External"/><Relationship Id="rId52" Type="http://schemas.openxmlformats.org/officeDocument/2006/relationships/hyperlink" Target="https://www.imperial.ac.uk/staff-travel-and-expenses/planning-a-trip/travel-insurance-inc-covid-19-upd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mperial.ac.uk/finance/financial-services/insurance/" TargetMode="External"/><Relationship Id="rId22" Type="http://schemas.openxmlformats.org/officeDocument/2006/relationships/hyperlink" Target="https://www.imperial.ac.uk/safety/safety-by-topic/off-site-working/off-site-working-policy/" TargetMode="External"/><Relationship Id="rId27" Type="http://schemas.openxmlformats.org/officeDocument/2006/relationships/hyperlink" Target="https://www.imperial.ac.uk/finance/financial-services/insurance/" TargetMode="External"/><Relationship Id="rId30" Type="http://schemas.openxmlformats.org/officeDocument/2006/relationships/hyperlink" Target="https://www.imperial.ac.uk/safety/safety-by-topic/driving-on-college-business/" TargetMode="External"/><Relationship Id="rId35" Type="http://schemas.openxmlformats.org/officeDocument/2006/relationships/hyperlink" Target="https://www.imperial.ac.uk/safety/safety-by-topic/laboratory-safety/" TargetMode="External"/><Relationship Id="rId43" Type="http://schemas.openxmlformats.org/officeDocument/2006/relationships/hyperlink" Target="https://www.imperial.ac.uk/safety/safety-by-topic/laboratory-safety/" TargetMode="External"/><Relationship Id="rId48" Type="http://schemas.openxmlformats.org/officeDocument/2006/relationships/hyperlink" Target="https://wiki.imperial.ac.uk/display/FKB/Insurance"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imperial.ac.uk/staff-travel-and-expenses/planning-a-trip/travel-insurance-inc-covid-19-updates-/" TargetMode="External"/><Relationship Id="rId3" Type="http://schemas.openxmlformats.org/officeDocument/2006/relationships/customXml" Target="../customXml/item3.xml"/><Relationship Id="rId12" Type="http://schemas.openxmlformats.org/officeDocument/2006/relationships/hyperlink" Target="https://www.gov.uk/government/organisations/foreign-commonwealth-development-office" TargetMode="External"/><Relationship Id="rId17" Type="http://schemas.openxmlformats.org/officeDocument/2006/relationships/hyperlink" Target="http://www.hse.gov.uk/pubns/misc208.pdf" TargetMode="External"/><Relationship Id="rId25" Type="http://schemas.openxmlformats.org/officeDocument/2006/relationships/hyperlink" Target="http://www.imperial.ac.uk/occupational-health/travel/" TargetMode="External"/><Relationship Id="rId33" Type="http://schemas.openxmlformats.org/officeDocument/2006/relationships/hyperlink" Target="https://www.imperial.ac.uk/safety/who-we-are/" TargetMode="External"/><Relationship Id="rId38" Type="http://schemas.openxmlformats.org/officeDocument/2006/relationships/hyperlink" Target="https://www.imperial.ac.uk/safety/who-we-are/" TargetMode="External"/><Relationship Id="rId46" Type="http://schemas.openxmlformats.org/officeDocument/2006/relationships/hyperlink" Target="https://www.imperial.ac.uk/safety/" TargetMode="External"/><Relationship Id="rId20" Type="http://schemas.openxmlformats.org/officeDocument/2006/relationships/hyperlink" Target="https://www.imperial.ac.uk/safety/safety-by-topic/laboratory-safety/radiation-safety/ionising-radiation-safety/" TargetMode="External"/><Relationship Id="rId41" Type="http://schemas.openxmlformats.org/officeDocument/2006/relationships/hyperlink" Target="https://www.imperial.ac.uk/safety/safety-by-topic/laboratory-safety/"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imperial.ac.uk/finance/financial-services/insurance/" TargetMode="External"/><Relationship Id="rId23" Type="http://schemas.openxmlformats.org/officeDocument/2006/relationships/hyperlink" Target="http://www.imperial.ac.uk/occupational-health/travel/" TargetMode="External"/><Relationship Id="rId28" Type="http://schemas.openxmlformats.org/officeDocument/2006/relationships/hyperlink" Target="http://www.imperial.ac.uk/finance/financial-services/insurance/" TargetMode="External"/><Relationship Id="rId36" Type="http://schemas.openxmlformats.org/officeDocument/2006/relationships/hyperlink" Target="https://www.imperial.ac.uk/safety/safety-by-topic/laboratory-safety/" TargetMode="External"/><Relationship Id="rId49" Type="http://schemas.openxmlformats.org/officeDocument/2006/relationships/hyperlink" Target="http://www.imperial.ac.uk/occupational-health/tra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luke\Local%20Settings\Temporary%20Internet%20Files\OLK53\Form%20Bio%20Risk%20Assessment%20D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110A310DDDB40BF6C774C07C0313B" ma:contentTypeVersion="0" ma:contentTypeDescription="Create a new document." ma:contentTypeScope="" ma:versionID="725c400ba7c4b12aa79eeb3f7e4a7d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6FA98-5C63-40AB-BCD8-524AFB6C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6CB3FF-F8C8-47B6-B938-3CF982EFCC61}">
  <ds:schemaRefs>
    <ds:schemaRef ds:uri="http://schemas.microsoft.com/sharepoint/v3/contenttype/forms"/>
  </ds:schemaRefs>
</ds:datastoreItem>
</file>

<file path=customXml/itemProps3.xml><?xml version="1.0" encoding="utf-8"?>
<ds:datastoreItem xmlns:ds="http://schemas.openxmlformats.org/officeDocument/2006/customXml" ds:itemID="{F82A0A51-B92F-42D4-8A1C-2B857AD798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 Bio Risk Assessment DP1</Template>
  <TotalTime>0</TotalTime>
  <Pages>6</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lpstr>
    </vt:vector>
  </TitlesOfParts>
  <Company>Imperial College</Company>
  <LinksUpToDate>false</LinksUpToDate>
  <CharactersWithSpaces>20547</CharactersWithSpaces>
  <SharedDoc>false</SharedDoc>
  <HLinks>
    <vt:vector size="246" baseType="variant">
      <vt:variant>
        <vt:i4>7143537</vt:i4>
      </vt:variant>
      <vt:variant>
        <vt:i4>643</vt:i4>
      </vt:variant>
      <vt:variant>
        <vt:i4>0</vt:i4>
      </vt:variant>
      <vt:variant>
        <vt:i4>5</vt:i4>
      </vt:variant>
      <vt:variant>
        <vt:lpwstr>http://www3.imperial.ac.uk/finance/sections/insurance/overseastravelinsurance/</vt:lpwstr>
      </vt:variant>
      <vt:variant>
        <vt:lpwstr/>
      </vt:variant>
      <vt:variant>
        <vt:i4>4325398</vt:i4>
      </vt:variant>
      <vt:variant>
        <vt:i4>640</vt:i4>
      </vt:variant>
      <vt:variant>
        <vt:i4>0</vt:i4>
      </vt:variant>
      <vt:variant>
        <vt:i4>5</vt:i4>
      </vt:variant>
      <vt:variant>
        <vt:lpwstr>https://travelguard.secure.force.com/TravelAssistance/TGPreLoginHomePage?PL=AIG%20UK</vt:lpwstr>
      </vt:variant>
      <vt:variant>
        <vt:lpwstr/>
      </vt:variant>
      <vt:variant>
        <vt:i4>8126575</vt:i4>
      </vt:variant>
      <vt:variant>
        <vt:i4>637</vt:i4>
      </vt:variant>
      <vt:variant>
        <vt:i4>0</vt:i4>
      </vt:variant>
      <vt:variant>
        <vt:i4>5</vt:i4>
      </vt:variant>
      <vt:variant>
        <vt:lpwstr>http://www3.imperial.ac.uk/finance/sections/insurance/overseastravelinsurance/disturbedarealist</vt:lpwstr>
      </vt:variant>
      <vt:variant>
        <vt:lpwstr/>
      </vt:variant>
      <vt:variant>
        <vt:i4>3735601</vt:i4>
      </vt:variant>
      <vt:variant>
        <vt:i4>634</vt:i4>
      </vt:variant>
      <vt:variant>
        <vt:i4>0</vt:i4>
      </vt:variant>
      <vt:variant>
        <vt:i4>5</vt:i4>
      </vt:variant>
      <vt:variant>
        <vt:lpwstr>https://www.gov.uk/government/organisations/foreign-commonwealth-office</vt:lpwstr>
      </vt:variant>
      <vt:variant>
        <vt:lpwstr/>
      </vt:variant>
      <vt:variant>
        <vt:i4>1048643</vt:i4>
      </vt:variant>
      <vt:variant>
        <vt:i4>631</vt:i4>
      </vt:variant>
      <vt:variant>
        <vt:i4>0</vt:i4>
      </vt:variant>
      <vt:variant>
        <vt:i4>5</vt:i4>
      </vt:variant>
      <vt:variant>
        <vt:lpwstr>http://www.imperial.ac.uk/occupational-health/travel/</vt:lpwstr>
      </vt:variant>
      <vt:variant>
        <vt:lpwstr/>
      </vt:variant>
      <vt:variant>
        <vt:i4>393307</vt:i4>
      </vt:variant>
      <vt:variant>
        <vt:i4>628</vt:i4>
      </vt:variant>
      <vt:variant>
        <vt:i4>0</vt:i4>
      </vt:variant>
      <vt:variant>
        <vt:i4>5</vt:i4>
      </vt:variant>
      <vt:variant>
        <vt:lpwstr>https://wiki.imperial.ac.uk/display/FKB/Insurance</vt:lpwstr>
      </vt:variant>
      <vt:variant>
        <vt:lpwstr/>
      </vt:variant>
      <vt:variant>
        <vt:i4>8323168</vt:i4>
      </vt:variant>
      <vt:variant>
        <vt:i4>625</vt:i4>
      </vt:variant>
      <vt:variant>
        <vt:i4>0</vt:i4>
      </vt:variant>
      <vt:variant>
        <vt:i4>5</vt:i4>
      </vt:variant>
      <vt:variant>
        <vt:lpwstr>http://www.imperial.ac.uk/safety/safety-by-topic/off-site-working/</vt:lpwstr>
      </vt:variant>
      <vt:variant>
        <vt:lpwstr/>
      </vt:variant>
      <vt:variant>
        <vt:i4>3080224</vt:i4>
      </vt:variant>
      <vt:variant>
        <vt:i4>607</vt:i4>
      </vt:variant>
      <vt:variant>
        <vt:i4>0</vt:i4>
      </vt:variant>
      <vt:variant>
        <vt:i4>5</vt:i4>
      </vt:variant>
      <vt:variant>
        <vt:lpwstr>https://www.imperial.ac.uk/safety/</vt:lpwstr>
      </vt:variant>
      <vt:variant>
        <vt:lpwstr/>
      </vt:variant>
      <vt:variant>
        <vt:i4>196696</vt:i4>
      </vt:variant>
      <vt:variant>
        <vt:i4>602</vt:i4>
      </vt:variant>
      <vt:variant>
        <vt:i4>0</vt:i4>
      </vt:variant>
      <vt:variant>
        <vt:i4>5</vt:i4>
      </vt:variant>
      <vt:variant>
        <vt:lpwstr>https://www.imperial.ac.uk/safety/safety-by-topic/laboratory-safety/</vt:lpwstr>
      </vt:variant>
      <vt:variant>
        <vt:lpwstr/>
      </vt:variant>
      <vt:variant>
        <vt:i4>720912</vt:i4>
      </vt:variant>
      <vt:variant>
        <vt:i4>599</vt:i4>
      </vt:variant>
      <vt:variant>
        <vt:i4>0</vt:i4>
      </vt:variant>
      <vt:variant>
        <vt:i4>5</vt:i4>
      </vt:variant>
      <vt:variant>
        <vt:lpwstr>https://www.imperial.ac.uk/safety/who-we-are/</vt:lpwstr>
      </vt:variant>
      <vt:variant>
        <vt:lpwstr/>
      </vt:variant>
      <vt:variant>
        <vt:i4>196696</vt:i4>
      </vt:variant>
      <vt:variant>
        <vt:i4>596</vt:i4>
      </vt:variant>
      <vt:variant>
        <vt:i4>0</vt:i4>
      </vt:variant>
      <vt:variant>
        <vt:i4>5</vt:i4>
      </vt:variant>
      <vt:variant>
        <vt:lpwstr>https://www.imperial.ac.uk/safety/safety-by-topic/laboratory-safety/</vt:lpwstr>
      </vt:variant>
      <vt:variant>
        <vt:lpwstr/>
      </vt:variant>
      <vt:variant>
        <vt:i4>720912</vt:i4>
      </vt:variant>
      <vt:variant>
        <vt:i4>591</vt:i4>
      </vt:variant>
      <vt:variant>
        <vt:i4>0</vt:i4>
      </vt:variant>
      <vt:variant>
        <vt:i4>5</vt:i4>
      </vt:variant>
      <vt:variant>
        <vt:lpwstr>https://www.imperial.ac.uk/safety/who-we-are/</vt:lpwstr>
      </vt:variant>
      <vt:variant>
        <vt:lpwstr/>
      </vt:variant>
      <vt:variant>
        <vt:i4>196696</vt:i4>
      </vt:variant>
      <vt:variant>
        <vt:i4>588</vt:i4>
      </vt:variant>
      <vt:variant>
        <vt:i4>0</vt:i4>
      </vt:variant>
      <vt:variant>
        <vt:i4>5</vt:i4>
      </vt:variant>
      <vt:variant>
        <vt:lpwstr>https://www.imperial.ac.uk/safety/safety-by-topic/laboratory-safety/</vt:lpwstr>
      </vt:variant>
      <vt:variant>
        <vt:lpwstr/>
      </vt:variant>
      <vt:variant>
        <vt:i4>720912</vt:i4>
      </vt:variant>
      <vt:variant>
        <vt:i4>583</vt:i4>
      </vt:variant>
      <vt:variant>
        <vt:i4>0</vt:i4>
      </vt:variant>
      <vt:variant>
        <vt:i4>5</vt:i4>
      </vt:variant>
      <vt:variant>
        <vt:lpwstr>https://www.imperial.ac.uk/safety/who-we-are/</vt:lpwstr>
      </vt:variant>
      <vt:variant>
        <vt:lpwstr/>
      </vt:variant>
      <vt:variant>
        <vt:i4>196696</vt:i4>
      </vt:variant>
      <vt:variant>
        <vt:i4>580</vt:i4>
      </vt:variant>
      <vt:variant>
        <vt:i4>0</vt:i4>
      </vt:variant>
      <vt:variant>
        <vt:i4>5</vt:i4>
      </vt:variant>
      <vt:variant>
        <vt:lpwstr>https://www.imperial.ac.uk/safety/safety-by-topic/laboratory-safety/</vt:lpwstr>
      </vt:variant>
      <vt:variant>
        <vt:lpwstr/>
      </vt:variant>
      <vt:variant>
        <vt:i4>5767232</vt:i4>
      </vt:variant>
      <vt:variant>
        <vt:i4>575</vt:i4>
      </vt:variant>
      <vt:variant>
        <vt:i4>0</vt:i4>
      </vt:variant>
      <vt:variant>
        <vt:i4>5</vt:i4>
      </vt:variant>
      <vt:variant>
        <vt:lpwstr>../AppData/Local/Microsoft/Windows/Documents and Settings/jluke/Local Settings/Temporary Internet Files/OLK1B06/7</vt:lpwstr>
      </vt:variant>
      <vt:variant>
        <vt:lpwstr/>
      </vt:variant>
      <vt:variant>
        <vt:i4>5767232</vt:i4>
      </vt:variant>
      <vt:variant>
        <vt:i4>570</vt:i4>
      </vt:variant>
      <vt:variant>
        <vt:i4>0</vt:i4>
      </vt:variant>
      <vt:variant>
        <vt:i4>5</vt:i4>
      </vt:variant>
      <vt:variant>
        <vt:lpwstr>../AppData/Local/Microsoft/Windows/Documents and Settings/jluke/Local Settings/Temporary Internet Files/OLK1B06/7</vt:lpwstr>
      </vt:variant>
      <vt:variant>
        <vt:lpwstr/>
      </vt:variant>
      <vt:variant>
        <vt:i4>196696</vt:i4>
      </vt:variant>
      <vt:variant>
        <vt:i4>565</vt:i4>
      </vt:variant>
      <vt:variant>
        <vt:i4>0</vt:i4>
      </vt:variant>
      <vt:variant>
        <vt:i4>5</vt:i4>
      </vt:variant>
      <vt:variant>
        <vt:lpwstr>https://www.imperial.ac.uk/safety/safety-by-topic/laboratory-safety/</vt:lpwstr>
      </vt:variant>
      <vt:variant>
        <vt:lpwstr/>
      </vt:variant>
      <vt:variant>
        <vt:i4>196696</vt:i4>
      </vt:variant>
      <vt:variant>
        <vt:i4>560</vt:i4>
      </vt:variant>
      <vt:variant>
        <vt:i4>0</vt:i4>
      </vt:variant>
      <vt:variant>
        <vt:i4>5</vt:i4>
      </vt:variant>
      <vt:variant>
        <vt:lpwstr>https://www.imperial.ac.uk/safety/safety-by-topic/laboratory-safety/</vt:lpwstr>
      </vt:variant>
      <vt:variant>
        <vt:lpwstr/>
      </vt:variant>
      <vt:variant>
        <vt:i4>720912</vt:i4>
      </vt:variant>
      <vt:variant>
        <vt:i4>555</vt:i4>
      </vt:variant>
      <vt:variant>
        <vt:i4>0</vt:i4>
      </vt:variant>
      <vt:variant>
        <vt:i4>5</vt:i4>
      </vt:variant>
      <vt:variant>
        <vt:lpwstr>https://www.imperial.ac.uk/safety/who-we-are/</vt:lpwstr>
      </vt:variant>
      <vt:variant>
        <vt:lpwstr/>
      </vt:variant>
      <vt:variant>
        <vt:i4>720912</vt:i4>
      </vt:variant>
      <vt:variant>
        <vt:i4>550</vt:i4>
      </vt:variant>
      <vt:variant>
        <vt:i4>0</vt:i4>
      </vt:variant>
      <vt:variant>
        <vt:i4>5</vt:i4>
      </vt:variant>
      <vt:variant>
        <vt:lpwstr>https://www.imperial.ac.uk/safety/who-we-are/</vt:lpwstr>
      </vt:variant>
      <vt:variant>
        <vt:lpwstr/>
      </vt:variant>
      <vt:variant>
        <vt:i4>720912</vt:i4>
      </vt:variant>
      <vt:variant>
        <vt:i4>545</vt:i4>
      </vt:variant>
      <vt:variant>
        <vt:i4>0</vt:i4>
      </vt:variant>
      <vt:variant>
        <vt:i4>5</vt:i4>
      </vt:variant>
      <vt:variant>
        <vt:lpwstr>https://www.imperial.ac.uk/safety/who-we-are/</vt:lpwstr>
      </vt:variant>
      <vt:variant>
        <vt:lpwstr/>
      </vt:variant>
      <vt:variant>
        <vt:i4>720912</vt:i4>
      </vt:variant>
      <vt:variant>
        <vt:i4>540</vt:i4>
      </vt:variant>
      <vt:variant>
        <vt:i4>0</vt:i4>
      </vt:variant>
      <vt:variant>
        <vt:i4>5</vt:i4>
      </vt:variant>
      <vt:variant>
        <vt:lpwstr>https://www.imperial.ac.uk/safety/who-we-are/</vt:lpwstr>
      </vt:variant>
      <vt:variant>
        <vt:lpwstr/>
      </vt:variant>
      <vt:variant>
        <vt:i4>3211376</vt:i4>
      </vt:variant>
      <vt:variant>
        <vt:i4>535</vt:i4>
      </vt:variant>
      <vt:variant>
        <vt:i4>0</vt:i4>
      </vt:variant>
      <vt:variant>
        <vt:i4>5</vt:i4>
      </vt:variant>
      <vt:variant>
        <vt:lpwstr>https://www.imperial.ac.uk/safety/safety-by-topic/driving-on-college-business/</vt:lpwstr>
      </vt:variant>
      <vt:variant>
        <vt:lpwstr/>
      </vt:variant>
      <vt:variant>
        <vt:i4>65625</vt:i4>
      </vt:variant>
      <vt:variant>
        <vt:i4>524</vt:i4>
      </vt:variant>
      <vt:variant>
        <vt:i4>0</vt:i4>
      </vt:variant>
      <vt:variant>
        <vt:i4>5</vt:i4>
      </vt:variant>
      <vt:variant>
        <vt:lpwstr>http://www.imperial.ac.uk/staff-travel-and-expenses/planning-a-trip/travel-insurance/</vt:lpwstr>
      </vt:variant>
      <vt:variant>
        <vt:lpwstr/>
      </vt:variant>
      <vt:variant>
        <vt:i4>3473442</vt:i4>
      </vt:variant>
      <vt:variant>
        <vt:i4>519</vt:i4>
      </vt:variant>
      <vt:variant>
        <vt:i4>0</vt:i4>
      </vt:variant>
      <vt:variant>
        <vt:i4>5</vt:i4>
      </vt:variant>
      <vt:variant>
        <vt:lpwstr>http://www.imperial.ac.uk/finance/financial-services/insurance/</vt:lpwstr>
      </vt:variant>
      <vt:variant>
        <vt:lpwstr/>
      </vt:variant>
      <vt:variant>
        <vt:i4>1572956</vt:i4>
      </vt:variant>
      <vt:variant>
        <vt:i4>514</vt:i4>
      </vt:variant>
      <vt:variant>
        <vt:i4>0</vt:i4>
      </vt:variant>
      <vt:variant>
        <vt:i4>5</vt:i4>
      </vt:variant>
      <vt:variant>
        <vt:lpwstr>http://www.fco.gov.uk/en/travelling-and-living-overseas/travel-advice-by-country/</vt:lpwstr>
      </vt:variant>
      <vt:variant>
        <vt:lpwstr/>
      </vt:variant>
      <vt:variant>
        <vt:i4>1048643</vt:i4>
      </vt:variant>
      <vt:variant>
        <vt:i4>509</vt:i4>
      </vt:variant>
      <vt:variant>
        <vt:i4>0</vt:i4>
      </vt:variant>
      <vt:variant>
        <vt:i4>5</vt:i4>
      </vt:variant>
      <vt:variant>
        <vt:lpwstr>http://www.imperial.ac.uk/occupational-health/travel/</vt:lpwstr>
      </vt:variant>
      <vt:variant>
        <vt:lpwstr/>
      </vt:variant>
      <vt:variant>
        <vt:i4>1572895</vt:i4>
      </vt:variant>
      <vt:variant>
        <vt:i4>504</vt:i4>
      </vt:variant>
      <vt:variant>
        <vt:i4>0</vt:i4>
      </vt:variant>
      <vt:variant>
        <vt:i4>5</vt:i4>
      </vt:variant>
      <vt:variant>
        <vt:lpwstr>http://www3.imperial.ac.uk/occhealth/contacts/makingappointments</vt:lpwstr>
      </vt:variant>
      <vt:variant>
        <vt:lpwstr/>
      </vt:variant>
      <vt:variant>
        <vt:i4>1048643</vt:i4>
      </vt:variant>
      <vt:variant>
        <vt:i4>499</vt:i4>
      </vt:variant>
      <vt:variant>
        <vt:i4>0</vt:i4>
      </vt:variant>
      <vt:variant>
        <vt:i4>5</vt:i4>
      </vt:variant>
      <vt:variant>
        <vt:lpwstr>http://www.imperial.ac.uk/occupational-health/travel/</vt:lpwstr>
      </vt:variant>
      <vt:variant>
        <vt:lpwstr/>
      </vt:variant>
      <vt:variant>
        <vt:i4>6488103</vt:i4>
      </vt:variant>
      <vt:variant>
        <vt:i4>281</vt:i4>
      </vt:variant>
      <vt:variant>
        <vt:i4>0</vt:i4>
      </vt:variant>
      <vt:variant>
        <vt:i4>5</vt:i4>
      </vt:variant>
      <vt:variant>
        <vt:lpwstr>https://www.imperial.ac.uk/safety/safety-by-topic/off-site-working/off-site-working-policy/</vt:lpwstr>
      </vt:variant>
      <vt:variant>
        <vt:lpwstr/>
      </vt:variant>
      <vt:variant>
        <vt:i4>131143</vt:i4>
      </vt:variant>
      <vt:variant>
        <vt:i4>119</vt:i4>
      </vt:variant>
      <vt:variant>
        <vt:i4>0</vt:i4>
      </vt:variant>
      <vt:variant>
        <vt:i4>5</vt:i4>
      </vt:variant>
      <vt:variant>
        <vt:lpwstr>https://www.imperial.ac.uk/safety/forms/</vt:lpwstr>
      </vt:variant>
      <vt:variant>
        <vt:lpwstr/>
      </vt:variant>
      <vt:variant>
        <vt:i4>7929971</vt:i4>
      </vt:variant>
      <vt:variant>
        <vt:i4>94</vt:i4>
      </vt:variant>
      <vt:variant>
        <vt:i4>0</vt:i4>
      </vt:variant>
      <vt:variant>
        <vt:i4>5</vt:i4>
      </vt:variant>
      <vt:variant>
        <vt:lpwstr>http://www3.imperial.ac.uk/safety/subjects/ionradiation</vt:lpwstr>
      </vt:variant>
      <vt:variant>
        <vt:lpwstr/>
      </vt:variant>
      <vt:variant>
        <vt:i4>7667769</vt:i4>
      </vt:variant>
      <vt:variant>
        <vt:i4>75</vt:i4>
      </vt:variant>
      <vt:variant>
        <vt:i4>0</vt:i4>
      </vt:variant>
      <vt:variant>
        <vt:i4>5</vt:i4>
      </vt:variant>
      <vt:variant>
        <vt:lpwstr>https://www.imperial.ac.uk/safety/safety-by-topic/laboratory-safety/biological-safety/animal-pathogens-and-animal-products/</vt:lpwstr>
      </vt:variant>
      <vt:variant>
        <vt:lpwstr/>
      </vt:variant>
      <vt:variant>
        <vt:i4>2687010</vt:i4>
      </vt:variant>
      <vt:variant>
        <vt:i4>68</vt:i4>
      </vt:variant>
      <vt:variant>
        <vt:i4>0</vt:i4>
      </vt:variant>
      <vt:variant>
        <vt:i4>5</vt:i4>
      </vt:variant>
      <vt:variant>
        <vt:lpwstr>http://www.hse.gov.uk/pubns/misc208.pdf</vt:lpwstr>
      </vt:variant>
      <vt:variant>
        <vt:lpwstr/>
      </vt:variant>
      <vt:variant>
        <vt:i4>2687010</vt:i4>
      </vt:variant>
      <vt:variant>
        <vt:i4>61</vt:i4>
      </vt:variant>
      <vt:variant>
        <vt:i4>0</vt:i4>
      </vt:variant>
      <vt:variant>
        <vt:i4>5</vt:i4>
      </vt:variant>
      <vt:variant>
        <vt:lpwstr>http://www.hse.gov.uk/pubns/misc208.pdf</vt:lpwstr>
      </vt:variant>
      <vt:variant>
        <vt:lpwstr/>
      </vt:variant>
      <vt:variant>
        <vt:i4>2687010</vt:i4>
      </vt:variant>
      <vt:variant>
        <vt:i4>54</vt:i4>
      </vt:variant>
      <vt:variant>
        <vt:i4>0</vt:i4>
      </vt:variant>
      <vt:variant>
        <vt:i4>5</vt:i4>
      </vt:variant>
      <vt:variant>
        <vt:lpwstr>http://www.hse.gov.uk/pubns/misc208.pdf</vt:lpwstr>
      </vt:variant>
      <vt:variant>
        <vt:lpwstr/>
      </vt:variant>
      <vt:variant>
        <vt:i4>3473442</vt:i4>
      </vt:variant>
      <vt:variant>
        <vt:i4>9</vt:i4>
      </vt:variant>
      <vt:variant>
        <vt:i4>0</vt:i4>
      </vt:variant>
      <vt:variant>
        <vt:i4>5</vt:i4>
      </vt:variant>
      <vt:variant>
        <vt:lpwstr>http://www.imperial.ac.uk/finance/financial-services/insurance/</vt:lpwstr>
      </vt:variant>
      <vt:variant>
        <vt:lpwstr/>
      </vt:variant>
      <vt:variant>
        <vt:i4>1376350</vt:i4>
      </vt:variant>
      <vt:variant>
        <vt:i4>6</vt:i4>
      </vt:variant>
      <vt:variant>
        <vt:i4>0</vt:i4>
      </vt:variant>
      <vt:variant>
        <vt:i4>5</vt:i4>
      </vt:variant>
      <vt:variant>
        <vt:lpwstr>https://www.imperial.ac.uk/finance/financial-services/insurance/</vt:lpwstr>
      </vt:variant>
      <vt:variant>
        <vt:lpwstr/>
      </vt:variant>
      <vt:variant>
        <vt:i4>1376350</vt:i4>
      </vt:variant>
      <vt:variant>
        <vt:i4>3</vt:i4>
      </vt:variant>
      <vt:variant>
        <vt:i4>0</vt:i4>
      </vt:variant>
      <vt:variant>
        <vt:i4>5</vt:i4>
      </vt:variant>
      <vt:variant>
        <vt:lpwstr>https://www.imperial.ac.uk/finance/financial-services/insurance/</vt:lpwstr>
      </vt:variant>
      <vt:variant>
        <vt:lpwstr/>
      </vt:variant>
      <vt:variant>
        <vt:i4>3735601</vt:i4>
      </vt:variant>
      <vt:variant>
        <vt:i4>0</vt:i4>
      </vt:variant>
      <vt:variant>
        <vt:i4>0</vt:i4>
      </vt:variant>
      <vt:variant>
        <vt:i4>5</vt:i4>
      </vt:variant>
      <vt:variant>
        <vt:lpwstr>https://www.gov.uk/government/organisations/foreign-commonwealth-office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Luke</dc:creator>
  <cp:keywords/>
  <cp:lastModifiedBy>Darran Hickey</cp:lastModifiedBy>
  <cp:revision>2</cp:revision>
  <cp:lastPrinted>2010-04-19T12:22:00Z</cp:lastPrinted>
  <dcterms:created xsi:type="dcterms:W3CDTF">2023-01-26T11:51:00Z</dcterms:created>
  <dcterms:modified xsi:type="dcterms:W3CDTF">2023-01-26T11:51:00Z</dcterms:modified>
</cp:coreProperties>
</file>