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0BF8C" w14:textId="77777777" w:rsidR="00E17B1B" w:rsidRDefault="00E17B1B">
      <w:bookmarkStart w:id="0" w:name="_GoBack"/>
      <w:bookmarkEnd w:id="0"/>
      <w:r>
        <w:rPr>
          <w:noProof/>
          <w:lang w:eastAsia="en-GB"/>
        </w:rPr>
        <w:drawing>
          <wp:inline distT="0" distB="0" distL="0" distR="0" wp14:anchorId="74E1D212" wp14:editId="1644F0D5">
            <wp:extent cx="6905625" cy="2383561"/>
            <wp:effectExtent l="0" t="0" r="0" b="0"/>
            <wp:docPr id="1" name="Picture 1" descr="cid:image003.jpg@01D4597E.3D1B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4597E.3D1BA4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002306" cy="2416932"/>
                    </a:xfrm>
                    <a:prstGeom prst="rect">
                      <a:avLst/>
                    </a:prstGeom>
                    <a:noFill/>
                    <a:ln>
                      <a:noFill/>
                    </a:ln>
                  </pic:spPr>
                </pic:pic>
              </a:graphicData>
            </a:graphic>
          </wp:inline>
        </w:drawing>
      </w:r>
    </w:p>
    <w:p w14:paraId="0B0140D8" w14:textId="77777777" w:rsidR="00E17B1B" w:rsidRDefault="00E17B1B" w:rsidP="00E17B1B"/>
    <w:p w14:paraId="7B06C5F2" w14:textId="741513A7" w:rsidR="00E17B1B" w:rsidRPr="00E17B1B" w:rsidRDefault="791BF530" w:rsidP="00E17B1B">
      <w:pPr>
        <w:rPr>
          <w:rFonts w:ascii="MetaOT-Bold" w:hAnsi="MetaOT-Bold"/>
          <w:color w:val="016877"/>
          <w:sz w:val="36"/>
          <w:szCs w:val="36"/>
        </w:rPr>
      </w:pPr>
      <w:proofErr w:type="spellStart"/>
      <w:r w:rsidRPr="791BF530">
        <w:rPr>
          <w:rFonts w:ascii="MetaOT-Bold" w:hAnsi="MetaOT-Bold"/>
          <w:color w:val="016877"/>
          <w:sz w:val="36"/>
          <w:szCs w:val="36"/>
        </w:rPr>
        <w:t>StudentShapers</w:t>
      </w:r>
      <w:proofErr w:type="spellEnd"/>
      <w:r w:rsidRPr="791BF530">
        <w:rPr>
          <w:rFonts w:ascii="MetaOT-Bold" w:hAnsi="MetaOT-Bold"/>
          <w:color w:val="016877"/>
          <w:sz w:val="36"/>
          <w:szCs w:val="36"/>
        </w:rPr>
        <w:t>: Partnership description</w:t>
      </w:r>
    </w:p>
    <w:p w14:paraId="5D8EC021" w14:textId="7A712DFD" w:rsidR="00E17B1B" w:rsidRPr="001B0BBD" w:rsidRDefault="00E17B1B" w:rsidP="00E17B1B">
      <w:pPr>
        <w:rPr>
          <w:rFonts w:ascii="Times New Roman" w:eastAsia="Times New Roman" w:hAnsi="Times New Roman" w:cs="Times New Roman"/>
          <w:sz w:val="24"/>
          <w:szCs w:val="24"/>
          <w:lang w:eastAsia="en-GB"/>
        </w:rPr>
      </w:pPr>
      <w:r w:rsidRPr="00E17B1B">
        <w:rPr>
          <w:rFonts w:ascii="MetaOT-Bold" w:hAnsi="MetaOT-Bold"/>
          <w:color w:val="016877"/>
          <w:sz w:val="24"/>
          <w:szCs w:val="36"/>
        </w:rPr>
        <w:t>Bursary:</w:t>
      </w:r>
      <w:r w:rsidR="001B0BBD" w:rsidRPr="001B0BBD">
        <w:rPr>
          <w:rFonts w:ascii="Calibri" w:hAnsi="Calibri" w:cs="Calibri"/>
          <w:color w:val="000000"/>
        </w:rPr>
        <w:t xml:space="preserve"> </w:t>
      </w:r>
      <w:r w:rsidR="001B0BBD" w:rsidRPr="001B0BBD">
        <w:rPr>
          <w:rFonts w:ascii="Calibri" w:eastAsia="Times New Roman" w:hAnsi="Calibri" w:cs="Calibri"/>
          <w:color w:val="000000"/>
          <w:lang w:eastAsia="en-GB"/>
        </w:rPr>
        <w:t>£</w:t>
      </w:r>
      <w:r w:rsidR="001B0BBD" w:rsidRPr="001B0BBD">
        <w:rPr>
          <w:rFonts w:ascii="Arial" w:eastAsia="Times New Roman" w:hAnsi="Arial" w:cs="Arial"/>
          <w:color w:val="000000"/>
          <w:lang w:eastAsia="en-GB"/>
        </w:rPr>
        <w:t>50 per week until end of academic year 19-20 </w:t>
      </w:r>
    </w:p>
    <w:p w14:paraId="488AFC37" w14:textId="7A6A58BA" w:rsidR="001B0BBD" w:rsidRPr="001B0BBD" w:rsidRDefault="00E17B1B" w:rsidP="001B0BBD">
      <w:pPr>
        <w:rPr>
          <w:rFonts w:ascii="MetaOT-Bold" w:hAnsi="MetaOT-Bold"/>
          <w:color w:val="016877"/>
          <w:sz w:val="24"/>
          <w:szCs w:val="36"/>
        </w:rPr>
      </w:pPr>
      <w:r w:rsidRPr="00E17B1B">
        <w:rPr>
          <w:rFonts w:ascii="MetaOT-Bold" w:hAnsi="MetaOT-Bold"/>
          <w:color w:val="016877"/>
          <w:sz w:val="24"/>
          <w:szCs w:val="36"/>
        </w:rPr>
        <w:t>Your role:</w:t>
      </w:r>
      <w:r w:rsidR="001B0BBD">
        <w:rPr>
          <w:rFonts w:ascii="MetaOT-Bold" w:hAnsi="MetaOT-Bold"/>
          <w:color w:val="016877"/>
          <w:sz w:val="24"/>
          <w:szCs w:val="36"/>
        </w:rPr>
        <w:t xml:space="preserve"> </w:t>
      </w:r>
      <w:r w:rsidR="001B0BBD">
        <w:rPr>
          <w:rStyle w:val="normaltextrun"/>
          <w:rFonts w:ascii="Arial" w:hAnsi="Arial" w:cs="Arial"/>
        </w:rPr>
        <w:t>The Department of Primary Care Education is a growing and innovative team of motivated and enthusiastic educationalists, involved with curriculum development, planning and delivery across the years of the medical school. </w:t>
      </w:r>
      <w:r w:rsidR="001B0BBD">
        <w:rPr>
          <w:rStyle w:val="eop"/>
          <w:rFonts w:ascii="Arial" w:hAnsi="Arial" w:cs="Arial"/>
        </w:rPr>
        <w:t> </w:t>
      </w:r>
    </w:p>
    <w:p w14:paraId="16FA95A9" w14:textId="77777777" w:rsidR="001B0BBD" w:rsidRDefault="001B0BBD" w:rsidP="001B0BB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We have created 3 unique and innovative paid roles for medical students interested in medical education to apply for as Student Shapers. You will be paid for 3 hours a week of your time, which may be on a Wednesday afternoon, to ensure no disruption to your own course commitments. This timescale is flexible however we acknowledge that there will be times in the year when more time can be spent in the role compared to other times, however we predict an average of 3 hours a week. </w:t>
      </w:r>
      <w:r>
        <w:rPr>
          <w:rStyle w:val="eop"/>
          <w:rFonts w:ascii="Arial" w:hAnsi="Arial" w:cs="Arial"/>
          <w:sz w:val="22"/>
          <w:szCs w:val="22"/>
        </w:rPr>
        <w:t> </w:t>
      </w:r>
    </w:p>
    <w:p w14:paraId="264C3968" w14:textId="63F3FAF4" w:rsidR="001B0BBD" w:rsidRDefault="001B0BBD" w:rsidP="001B0BBD">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w:t>
      </w:r>
      <w:r>
        <w:rPr>
          <w:rStyle w:val="apple-converted-space"/>
          <w:rFonts w:ascii="Arial" w:hAnsi="Arial" w:cs="Arial"/>
          <w:sz w:val="22"/>
          <w:szCs w:val="22"/>
        </w:rPr>
        <w:t> </w:t>
      </w:r>
      <w:r>
        <w:rPr>
          <w:rStyle w:val="normaltextrun"/>
          <w:rFonts w:ascii="Arial" w:hAnsi="Arial" w:cs="Arial"/>
          <w:sz w:val="22"/>
          <w:szCs w:val="22"/>
        </w:rPr>
        <w:t>Student Shapers</w:t>
      </w:r>
      <w:r>
        <w:rPr>
          <w:rStyle w:val="apple-converted-space"/>
          <w:rFonts w:ascii="Arial" w:hAnsi="Arial" w:cs="Arial"/>
          <w:sz w:val="22"/>
          <w:szCs w:val="22"/>
        </w:rPr>
        <w:t> </w:t>
      </w:r>
      <w:r>
        <w:rPr>
          <w:rStyle w:val="normaltextrun"/>
          <w:rFonts w:ascii="Arial" w:hAnsi="Arial" w:cs="Arial"/>
          <w:sz w:val="22"/>
          <w:szCs w:val="22"/>
        </w:rPr>
        <w:t>will be allocated to an exciting and innovative educational</w:t>
      </w:r>
      <w:r>
        <w:rPr>
          <w:rStyle w:val="apple-converted-space"/>
          <w:rFonts w:ascii="Arial" w:hAnsi="Arial" w:cs="Arial"/>
          <w:sz w:val="22"/>
          <w:szCs w:val="22"/>
        </w:rPr>
        <w:t> </w:t>
      </w:r>
      <w:r>
        <w:rPr>
          <w:rStyle w:val="normaltextrun"/>
          <w:rFonts w:ascii="Arial" w:hAnsi="Arial" w:cs="Arial"/>
          <w:sz w:val="22"/>
          <w:szCs w:val="22"/>
        </w:rPr>
        <w:t>project within the department, where the student will be expected to work closely with the core team involved in the project, ensuring a role of co-production and ownership with tangible outputs for the Student Shapers. </w:t>
      </w:r>
      <w:r>
        <w:rPr>
          <w:rStyle w:val="eop"/>
          <w:rFonts w:ascii="Arial" w:hAnsi="Arial" w:cs="Arial"/>
          <w:sz w:val="22"/>
          <w:szCs w:val="22"/>
        </w:rPr>
        <w:t> </w:t>
      </w:r>
    </w:p>
    <w:p w14:paraId="21EF4ACB" w14:textId="77777777" w:rsidR="001B0BBD" w:rsidRDefault="001B0BBD" w:rsidP="001B0BBD">
      <w:pPr>
        <w:pStyle w:val="paragraph"/>
        <w:spacing w:before="0" w:beforeAutospacing="0" w:after="0" w:afterAutospacing="0"/>
        <w:jc w:val="both"/>
        <w:textAlignment w:val="baseline"/>
        <w:rPr>
          <w:rFonts w:ascii="Segoe UI" w:hAnsi="Segoe UI" w:cs="Segoe UI"/>
          <w:sz w:val="18"/>
          <w:szCs w:val="18"/>
        </w:rPr>
      </w:pPr>
    </w:p>
    <w:p w14:paraId="3E7A7617" w14:textId="1C3D2F52" w:rsidR="001B0BBD" w:rsidRPr="001B0BBD" w:rsidRDefault="001B0BBD" w:rsidP="001B0BBD">
      <w:pPr>
        <w:rPr>
          <w:rFonts w:ascii="MetaOT-Bold" w:hAnsi="MetaOT-Bold"/>
          <w:color w:val="016877"/>
          <w:sz w:val="24"/>
          <w:szCs w:val="36"/>
        </w:rPr>
      </w:pPr>
      <w:r w:rsidRPr="00E17B1B">
        <w:rPr>
          <w:rFonts w:ascii="MetaOT-Bold" w:hAnsi="MetaOT-Bold"/>
          <w:color w:val="016877"/>
          <w:sz w:val="24"/>
          <w:szCs w:val="36"/>
        </w:rPr>
        <w:t xml:space="preserve"> </w:t>
      </w:r>
      <w:r>
        <w:rPr>
          <w:rFonts w:ascii="MetaOT-Bold" w:hAnsi="MetaOT-Bold"/>
          <w:color w:val="016877"/>
          <w:sz w:val="24"/>
          <w:szCs w:val="36"/>
        </w:rPr>
        <w:t>Project Opportunities</w:t>
      </w:r>
      <w:r w:rsidR="00E17B1B" w:rsidRPr="00E17B1B">
        <w:rPr>
          <w:rFonts w:ascii="MetaOT-Bold" w:hAnsi="MetaOT-Bold"/>
          <w:color w:val="016877"/>
          <w:sz w:val="24"/>
          <w:szCs w:val="36"/>
        </w:rPr>
        <w:t xml:space="preserve">: </w:t>
      </w:r>
      <w:r>
        <w:rPr>
          <w:rStyle w:val="eop"/>
          <w:rFonts w:ascii="Arial" w:hAnsi="Arial" w:cs="Arial"/>
        </w:rPr>
        <w:t> </w:t>
      </w:r>
    </w:p>
    <w:p w14:paraId="7B111D61"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1.       Development of new longitudinal clerkship in the</w:t>
      </w:r>
      <w:r>
        <w:rPr>
          <w:rStyle w:val="apple-converted-space"/>
          <w:rFonts w:ascii="Arial" w:hAnsi="Arial" w:cs="Arial"/>
          <w:b/>
          <w:bCs/>
          <w:sz w:val="22"/>
          <w:szCs w:val="22"/>
        </w:rPr>
        <w:t> </w:t>
      </w:r>
      <w:r>
        <w:rPr>
          <w:rStyle w:val="normaltextrun"/>
          <w:rFonts w:ascii="Arial" w:hAnsi="Arial" w:cs="Arial"/>
          <w:b/>
          <w:bCs/>
          <w:sz w:val="22"/>
          <w:szCs w:val="22"/>
        </w:rPr>
        <w:t>5</w:t>
      </w:r>
      <w:r>
        <w:rPr>
          <w:rStyle w:val="normaltextrun"/>
          <w:rFonts w:ascii="Arial" w:hAnsi="Arial" w:cs="Arial"/>
          <w:b/>
          <w:bCs/>
          <w:sz w:val="17"/>
          <w:szCs w:val="17"/>
          <w:vertAlign w:val="superscript"/>
        </w:rPr>
        <w:t>th</w:t>
      </w:r>
      <w:r>
        <w:rPr>
          <w:rStyle w:val="apple-converted-space"/>
          <w:rFonts w:ascii="Arial" w:hAnsi="Arial" w:cs="Arial"/>
          <w:b/>
          <w:bCs/>
          <w:sz w:val="22"/>
          <w:szCs w:val="22"/>
        </w:rPr>
        <w:t> </w:t>
      </w:r>
      <w:r>
        <w:rPr>
          <w:rStyle w:val="normaltextrun"/>
          <w:rFonts w:ascii="Arial" w:hAnsi="Arial" w:cs="Arial"/>
          <w:b/>
          <w:bCs/>
          <w:sz w:val="22"/>
          <w:szCs w:val="22"/>
        </w:rPr>
        <w:t>year</w:t>
      </w:r>
      <w:r>
        <w:rPr>
          <w:rStyle w:val="apple-converted-space"/>
          <w:rFonts w:ascii="Arial" w:hAnsi="Arial" w:cs="Arial"/>
          <w:b/>
          <w:bCs/>
          <w:sz w:val="22"/>
          <w:szCs w:val="22"/>
        </w:rPr>
        <w:t> </w:t>
      </w:r>
      <w:r>
        <w:rPr>
          <w:rStyle w:val="normaltextrun"/>
          <w:rFonts w:ascii="Arial" w:hAnsi="Arial" w:cs="Arial"/>
          <w:b/>
          <w:bCs/>
          <w:sz w:val="22"/>
          <w:szCs w:val="22"/>
        </w:rPr>
        <w:t>of the curriculum </w:t>
      </w:r>
      <w:r>
        <w:rPr>
          <w:rStyle w:val="eop"/>
          <w:rFonts w:ascii="Arial" w:hAnsi="Arial" w:cs="Arial"/>
          <w:sz w:val="22"/>
          <w:szCs w:val="22"/>
        </w:rPr>
        <w:t> </w:t>
      </w:r>
    </w:p>
    <w:p w14:paraId="5AA107F3"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Having piloted ‘F-Zero’,</w:t>
      </w:r>
      <w:r>
        <w:rPr>
          <w:rStyle w:val="apple-converted-space"/>
          <w:rFonts w:ascii="Arial" w:hAnsi="Arial" w:cs="Arial"/>
          <w:sz w:val="22"/>
          <w:szCs w:val="22"/>
        </w:rPr>
        <w:t> </w:t>
      </w:r>
      <w:r>
        <w:rPr>
          <w:rStyle w:val="normaltextrun"/>
          <w:rFonts w:ascii="Arial" w:hAnsi="Arial" w:cs="Arial"/>
          <w:sz w:val="22"/>
          <w:szCs w:val="22"/>
        </w:rPr>
        <w:t>a longitudinal integrated clerkship in final year, the department is leading on the planning, design and implementation of a longitudinal clerkship for the 5</w:t>
      </w:r>
      <w:r>
        <w:rPr>
          <w:rStyle w:val="normaltextrun"/>
          <w:rFonts w:ascii="Arial" w:hAnsi="Arial" w:cs="Arial"/>
          <w:sz w:val="17"/>
          <w:szCs w:val="17"/>
          <w:vertAlign w:val="superscript"/>
        </w:rPr>
        <w:t>th</w:t>
      </w:r>
      <w:r>
        <w:rPr>
          <w:rStyle w:val="apple-converted-space"/>
          <w:rFonts w:ascii="Arial" w:hAnsi="Arial" w:cs="Arial"/>
          <w:sz w:val="22"/>
          <w:szCs w:val="22"/>
        </w:rPr>
        <w:t> </w:t>
      </w:r>
      <w:r>
        <w:rPr>
          <w:rStyle w:val="normaltextrun"/>
          <w:rFonts w:ascii="Arial" w:hAnsi="Arial" w:cs="Arial"/>
          <w:sz w:val="22"/>
          <w:szCs w:val="22"/>
        </w:rPr>
        <w:t>year of the curriculum. </w:t>
      </w:r>
      <w:r>
        <w:rPr>
          <w:rStyle w:val="eop"/>
          <w:rFonts w:ascii="Arial" w:hAnsi="Arial" w:cs="Arial"/>
          <w:sz w:val="22"/>
          <w:szCs w:val="22"/>
        </w:rPr>
        <w:t> </w:t>
      </w:r>
    </w:p>
    <w:p w14:paraId="6EBADCE7" w14:textId="724D2CBC" w:rsidR="001B0BBD" w:rsidRDefault="001B0BBD" w:rsidP="001B0BBD">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We are currently in planning stages, where your invaluable expertise would ensure the course is student centred. You will be allocated a project to have ownership of and the space and supervision to produce a solution</w:t>
      </w:r>
      <w:r>
        <w:rPr>
          <w:rStyle w:val="apple-converted-space"/>
          <w:rFonts w:ascii="Arial" w:hAnsi="Arial" w:cs="Arial"/>
          <w:sz w:val="22"/>
          <w:szCs w:val="22"/>
        </w:rPr>
        <w:t> </w:t>
      </w:r>
      <w:r>
        <w:rPr>
          <w:rStyle w:val="normaltextrun"/>
          <w:rFonts w:ascii="Arial" w:hAnsi="Arial" w:cs="Arial"/>
          <w:sz w:val="22"/>
          <w:szCs w:val="22"/>
        </w:rPr>
        <w:t>to one of the many challenges being addressed. You will be able to negotiate a project that will fit your interests as well as the needs of the course. </w:t>
      </w:r>
      <w:r>
        <w:rPr>
          <w:rStyle w:val="eop"/>
          <w:rFonts w:ascii="Arial" w:hAnsi="Arial" w:cs="Arial"/>
          <w:sz w:val="22"/>
          <w:szCs w:val="22"/>
        </w:rPr>
        <w:t> </w:t>
      </w:r>
    </w:p>
    <w:p w14:paraId="15BA213C"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p>
    <w:p w14:paraId="11B96BC7"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Project Example</w:t>
      </w:r>
      <w:r>
        <w:rPr>
          <w:rStyle w:val="eop"/>
          <w:rFonts w:ascii="Arial" w:hAnsi="Arial" w:cs="Arial"/>
          <w:sz w:val="22"/>
          <w:szCs w:val="22"/>
        </w:rPr>
        <w:t> </w:t>
      </w:r>
    </w:p>
    <w:p w14:paraId="11686D77"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w:t>
      </w:r>
      <w:r>
        <w:rPr>
          <w:rStyle w:val="apple-converted-space"/>
          <w:rFonts w:ascii="Arial" w:hAnsi="Arial" w:cs="Arial"/>
          <w:sz w:val="22"/>
          <w:szCs w:val="22"/>
        </w:rPr>
        <w:t> </w:t>
      </w:r>
      <w:r>
        <w:rPr>
          <w:rStyle w:val="normaltextrun"/>
          <w:rFonts w:ascii="Arial" w:hAnsi="Arial" w:cs="Arial"/>
          <w:sz w:val="22"/>
          <w:szCs w:val="22"/>
        </w:rPr>
        <w:t>fundamental aspect to the course is the delivery of centralised tutorials. You</w:t>
      </w:r>
      <w:r>
        <w:rPr>
          <w:rStyle w:val="apple-converted-space"/>
          <w:rFonts w:ascii="Arial" w:hAnsi="Arial" w:cs="Arial"/>
          <w:sz w:val="22"/>
          <w:szCs w:val="22"/>
        </w:rPr>
        <w:t> </w:t>
      </w:r>
      <w:r>
        <w:rPr>
          <w:rStyle w:val="normaltextrun"/>
          <w:rFonts w:ascii="Arial" w:hAnsi="Arial" w:cs="Arial"/>
          <w:sz w:val="22"/>
          <w:szCs w:val="22"/>
        </w:rPr>
        <w:t>may</w:t>
      </w:r>
      <w:r>
        <w:rPr>
          <w:rStyle w:val="apple-converted-space"/>
          <w:rFonts w:ascii="Arial" w:hAnsi="Arial" w:cs="Arial"/>
          <w:sz w:val="22"/>
          <w:szCs w:val="22"/>
        </w:rPr>
        <w:t> </w:t>
      </w:r>
      <w:r>
        <w:rPr>
          <w:rStyle w:val="normaltextrun"/>
          <w:rFonts w:ascii="Arial" w:hAnsi="Arial" w:cs="Arial"/>
          <w:sz w:val="22"/>
          <w:szCs w:val="22"/>
        </w:rPr>
        <w:t>take ownership over</w:t>
      </w:r>
      <w:r>
        <w:rPr>
          <w:rStyle w:val="apple-converted-space"/>
          <w:rFonts w:ascii="Arial" w:hAnsi="Arial" w:cs="Arial"/>
          <w:sz w:val="22"/>
          <w:szCs w:val="22"/>
        </w:rPr>
        <w:t> </w:t>
      </w:r>
      <w:r>
        <w:rPr>
          <w:rStyle w:val="normaltextrun"/>
          <w:rFonts w:ascii="Arial" w:hAnsi="Arial" w:cs="Arial"/>
          <w:sz w:val="22"/>
          <w:szCs w:val="22"/>
        </w:rPr>
        <w:t>a number</w:t>
      </w:r>
      <w:r>
        <w:rPr>
          <w:rStyle w:val="apple-converted-space"/>
          <w:rFonts w:ascii="Arial" w:hAnsi="Arial" w:cs="Arial"/>
          <w:sz w:val="22"/>
          <w:szCs w:val="22"/>
        </w:rPr>
        <w:t> </w:t>
      </w:r>
      <w:r>
        <w:rPr>
          <w:rStyle w:val="normaltextrun"/>
          <w:rFonts w:ascii="Arial" w:hAnsi="Arial" w:cs="Arial"/>
          <w:sz w:val="22"/>
          <w:szCs w:val="22"/>
        </w:rPr>
        <w:t>of these tutorials. We would envisage you undertaking some fact-finding research, including engaging with your older peers who have already qualified as doctors, to understand the areas of the course which need improvement or are missing</w:t>
      </w:r>
      <w:r>
        <w:rPr>
          <w:rStyle w:val="apple-converted-space"/>
          <w:rFonts w:ascii="Arial" w:hAnsi="Arial" w:cs="Arial"/>
          <w:sz w:val="22"/>
          <w:szCs w:val="22"/>
        </w:rPr>
        <w:t> </w:t>
      </w:r>
      <w:r>
        <w:rPr>
          <w:rStyle w:val="normaltextrun"/>
          <w:rFonts w:ascii="Arial" w:hAnsi="Arial" w:cs="Arial"/>
          <w:sz w:val="22"/>
          <w:szCs w:val="22"/>
        </w:rPr>
        <w:t>from</w:t>
      </w:r>
      <w:r>
        <w:rPr>
          <w:rStyle w:val="apple-converted-space"/>
          <w:rFonts w:ascii="Arial" w:hAnsi="Arial" w:cs="Arial"/>
          <w:sz w:val="22"/>
          <w:szCs w:val="22"/>
        </w:rPr>
        <w:t> </w:t>
      </w:r>
      <w:r>
        <w:rPr>
          <w:rStyle w:val="normaltextrun"/>
          <w:rFonts w:ascii="Arial" w:hAnsi="Arial" w:cs="Arial"/>
          <w:sz w:val="22"/>
          <w:szCs w:val="22"/>
        </w:rPr>
        <w:t>the medical curriculum. You will then have the resources and support to design tutorials addressing these specific areas. Allowing for true student led design,</w:t>
      </w:r>
      <w:r>
        <w:rPr>
          <w:rStyle w:val="apple-converted-space"/>
          <w:rFonts w:ascii="Arial" w:hAnsi="Arial" w:cs="Arial"/>
          <w:sz w:val="22"/>
          <w:szCs w:val="22"/>
        </w:rPr>
        <w:t> </w:t>
      </w:r>
      <w:r>
        <w:rPr>
          <w:rStyle w:val="normaltextrun"/>
          <w:rFonts w:ascii="Arial" w:hAnsi="Arial" w:cs="Arial"/>
          <w:sz w:val="22"/>
          <w:szCs w:val="22"/>
        </w:rPr>
        <w:t>production</w:t>
      </w:r>
      <w:r>
        <w:rPr>
          <w:rStyle w:val="apple-converted-space"/>
          <w:rFonts w:ascii="Arial" w:hAnsi="Arial" w:cs="Arial"/>
          <w:sz w:val="22"/>
          <w:szCs w:val="22"/>
        </w:rPr>
        <w:t> </w:t>
      </w:r>
      <w:r>
        <w:rPr>
          <w:rStyle w:val="normaltextrun"/>
          <w:rFonts w:ascii="Arial" w:hAnsi="Arial" w:cs="Arial"/>
          <w:sz w:val="22"/>
          <w:szCs w:val="22"/>
        </w:rPr>
        <w:t>and implementation</w:t>
      </w:r>
      <w:r>
        <w:rPr>
          <w:rStyle w:val="eop"/>
          <w:rFonts w:ascii="Arial" w:hAnsi="Arial" w:cs="Arial"/>
          <w:sz w:val="22"/>
          <w:szCs w:val="22"/>
        </w:rPr>
        <w:t> </w:t>
      </w:r>
    </w:p>
    <w:p w14:paraId="6E3C1C3C" w14:textId="2099B4DE" w:rsidR="001B0BBD" w:rsidRDefault="001B0BBD" w:rsidP="001B0BBD">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We would expect you to be attending and contributing to course design meetings internally and externally with stakeholders and wider faculty.  You will also be involved in the development of the course design, curriculum, stakeholder engagement, assessment planning, pastoral support design, evaluation and research of the new course.</w:t>
      </w:r>
      <w:r>
        <w:rPr>
          <w:rStyle w:val="apple-converted-space"/>
          <w:rFonts w:ascii="Arial" w:hAnsi="Arial" w:cs="Arial"/>
          <w:sz w:val="22"/>
          <w:szCs w:val="22"/>
        </w:rPr>
        <w:t> </w:t>
      </w:r>
      <w:r>
        <w:rPr>
          <w:rStyle w:val="normaltextrun"/>
          <w:rFonts w:ascii="Arial" w:hAnsi="Arial" w:cs="Arial"/>
          <w:sz w:val="22"/>
          <w:szCs w:val="22"/>
        </w:rPr>
        <w:t>There may also be the possibility of</w:t>
      </w:r>
      <w:r>
        <w:rPr>
          <w:rStyle w:val="apple-converted-space"/>
          <w:rFonts w:ascii="Arial" w:hAnsi="Arial" w:cs="Arial"/>
          <w:sz w:val="22"/>
          <w:szCs w:val="22"/>
        </w:rPr>
        <w:t> </w:t>
      </w:r>
      <w:r>
        <w:rPr>
          <w:rStyle w:val="normaltextrun"/>
          <w:rFonts w:ascii="Arial" w:hAnsi="Arial" w:cs="Arial"/>
          <w:sz w:val="22"/>
          <w:szCs w:val="22"/>
        </w:rPr>
        <w:t>presenting and publishing your work. </w:t>
      </w:r>
      <w:r>
        <w:rPr>
          <w:rStyle w:val="eop"/>
          <w:rFonts w:ascii="Arial" w:hAnsi="Arial" w:cs="Arial"/>
          <w:sz w:val="22"/>
          <w:szCs w:val="22"/>
        </w:rPr>
        <w:t> </w:t>
      </w:r>
    </w:p>
    <w:p w14:paraId="43BC79B9"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p>
    <w:p w14:paraId="131417DF"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2.       Social Accountability </w:t>
      </w:r>
      <w:r>
        <w:rPr>
          <w:rStyle w:val="eop"/>
          <w:rFonts w:ascii="Arial" w:hAnsi="Arial" w:cs="Arial"/>
          <w:sz w:val="22"/>
          <w:szCs w:val="22"/>
        </w:rPr>
        <w:t> </w:t>
      </w:r>
    </w:p>
    <w:p w14:paraId="04E4730C"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The department has a key driver with its work in developing socially accountable projects to</w:t>
      </w:r>
      <w:r>
        <w:rPr>
          <w:rStyle w:val="apple-converted-space"/>
          <w:rFonts w:ascii="Arial" w:hAnsi="Arial" w:cs="Arial"/>
          <w:sz w:val="22"/>
          <w:szCs w:val="22"/>
        </w:rPr>
        <w:t> </w:t>
      </w:r>
      <w:r>
        <w:rPr>
          <w:rStyle w:val="normaltextrun"/>
          <w:rFonts w:ascii="Arial" w:hAnsi="Arial" w:cs="Arial"/>
          <w:sz w:val="22"/>
          <w:szCs w:val="22"/>
        </w:rPr>
        <w:t>ensure</w:t>
      </w:r>
      <w:r>
        <w:rPr>
          <w:rStyle w:val="apple-converted-space"/>
          <w:rFonts w:ascii="Arial" w:hAnsi="Arial" w:cs="Arial"/>
          <w:sz w:val="22"/>
          <w:szCs w:val="22"/>
        </w:rPr>
        <w:t> </w:t>
      </w:r>
      <w:r>
        <w:rPr>
          <w:rStyle w:val="normaltextrun"/>
          <w:rFonts w:ascii="Arial" w:hAnsi="Arial" w:cs="Arial"/>
          <w:sz w:val="22"/>
          <w:szCs w:val="22"/>
        </w:rPr>
        <w:t>that as a medical school we are engaging with our local community and utilising this as a key experience for medical students to authentically</w:t>
      </w:r>
      <w:r>
        <w:rPr>
          <w:rStyle w:val="apple-converted-space"/>
          <w:rFonts w:ascii="Arial" w:hAnsi="Arial" w:cs="Arial"/>
          <w:sz w:val="22"/>
          <w:szCs w:val="22"/>
        </w:rPr>
        <w:t> </w:t>
      </w:r>
      <w:r>
        <w:rPr>
          <w:rStyle w:val="normaltextrun"/>
          <w:rFonts w:ascii="Arial" w:hAnsi="Arial" w:cs="Arial"/>
          <w:sz w:val="22"/>
          <w:szCs w:val="22"/>
        </w:rPr>
        <w:t>become involved with improving the health and wellbeing of the local population. As a Primary Care department, we are ideally placed to engage with our local communities. This also includes the WATCCH (Widening Access to Careers in Community Healthcare) project which involves the department working with local schools to provide experiences to a wide variety of healthcare careers and improving the diversity and inclusivity of higher education.  </w:t>
      </w:r>
      <w:r>
        <w:rPr>
          <w:rStyle w:val="eop"/>
          <w:rFonts w:ascii="Arial" w:hAnsi="Arial" w:cs="Arial"/>
          <w:sz w:val="22"/>
          <w:szCs w:val="22"/>
        </w:rPr>
        <w:t> </w:t>
      </w:r>
    </w:p>
    <w:p w14:paraId="4B1E4D34"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w:t>
      </w:r>
      <w:r>
        <w:rPr>
          <w:rStyle w:val="apple-converted-space"/>
          <w:rFonts w:ascii="Arial" w:hAnsi="Arial" w:cs="Arial"/>
          <w:sz w:val="22"/>
          <w:szCs w:val="22"/>
        </w:rPr>
        <w:t> </w:t>
      </w:r>
      <w:r>
        <w:rPr>
          <w:rStyle w:val="normaltextrun"/>
          <w:rFonts w:ascii="Arial" w:hAnsi="Arial" w:cs="Arial"/>
          <w:sz w:val="22"/>
          <w:szCs w:val="22"/>
        </w:rPr>
        <w:t>run a</w:t>
      </w:r>
      <w:r>
        <w:rPr>
          <w:rStyle w:val="apple-converted-space"/>
          <w:rFonts w:ascii="Arial" w:hAnsi="Arial" w:cs="Arial"/>
          <w:sz w:val="22"/>
          <w:szCs w:val="22"/>
        </w:rPr>
        <w:t> </w:t>
      </w:r>
      <w:r>
        <w:rPr>
          <w:rStyle w:val="normaltextrun"/>
          <w:rFonts w:ascii="Arial" w:hAnsi="Arial" w:cs="Arial"/>
          <w:sz w:val="22"/>
          <w:szCs w:val="22"/>
        </w:rPr>
        <w:t>“Community Action Project” for our year 3 students, who spend 10 weeks in a community medicine placement. Here they carry out a</w:t>
      </w:r>
      <w:r>
        <w:rPr>
          <w:rStyle w:val="apple-converted-space"/>
          <w:rFonts w:ascii="Arial" w:hAnsi="Arial" w:cs="Arial"/>
          <w:sz w:val="22"/>
          <w:szCs w:val="22"/>
        </w:rPr>
        <w:t> </w:t>
      </w:r>
      <w:r>
        <w:rPr>
          <w:rStyle w:val="normaltextrun"/>
          <w:rFonts w:ascii="Arial" w:hAnsi="Arial" w:cs="Arial"/>
          <w:sz w:val="22"/>
          <w:szCs w:val="22"/>
        </w:rPr>
        <w:t>project, where they identify a need within their local population, carry out a</w:t>
      </w:r>
      <w:r>
        <w:rPr>
          <w:rStyle w:val="apple-converted-space"/>
          <w:rFonts w:ascii="Arial" w:hAnsi="Arial" w:cs="Arial"/>
          <w:sz w:val="22"/>
          <w:szCs w:val="22"/>
        </w:rPr>
        <w:t> </w:t>
      </w:r>
      <w:proofErr w:type="gramStart"/>
      <w:r>
        <w:rPr>
          <w:rStyle w:val="contextualspellingandgrammarerror"/>
          <w:rFonts w:ascii="Arial" w:hAnsi="Arial" w:cs="Arial"/>
          <w:sz w:val="22"/>
          <w:szCs w:val="22"/>
        </w:rPr>
        <w:t>needs</w:t>
      </w:r>
      <w:proofErr w:type="gramEnd"/>
      <w:r>
        <w:rPr>
          <w:rStyle w:val="apple-converted-space"/>
          <w:rFonts w:ascii="Arial" w:hAnsi="Arial" w:cs="Arial"/>
          <w:sz w:val="22"/>
          <w:szCs w:val="22"/>
        </w:rPr>
        <w:t> </w:t>
      </w:r>
      <w:r>
        <w:rPr>
          <w:rStyle w:val="normaltextrun"/>
          <w:rFonts w:ascii="Arial" w:hAnsi="Arial" w:cs="Arial"/>
          <w:sz w:val="22"/>
          <w:szCs w:val="22"/>
        </w:rPr>
        <w:t>assessment and design, deliver and evaluate an intervention to address this need. For</w:t>
      </w:r>
      <w:r>
        <w:rPr>
          <w:rStyle w:val="apple-converted-space"/>
          <w:rFonts w:ascii="Arial" w:hAnsi="Arial" w:cs="Arial"/>
          <w:sz w:val="22"/>
          <w:szCs w:val="22"/>
        </w:rPr>
        <w:t> </w:t>
      </w:r>
      <w:proofErr w:type="gramStart"/>
      <w:r>
        <w:rPr>
          <w:rStyle w:val="contextualspellingandgrammarerror"/>
          <w:rFonts w:ascii="Arial" w:hAnsi="Arial" w:cs="Arial"/>
          <w:sz w:val="22"/>
          <w:szCs w:val="22"/>
        </w:rPr>
        <w:t>example</w:t>
      </w:r>
      <w:proofErr w:type="gramEnd"/>
      <w:r>
        <w:rPr>
          <w:rStyle w:val="apple-converted-space"/>
          <w:rFonts w:ascii="Arial" w:hAnsi="Arial" w:cs="Arial"/>
          <w:sz w:val="22"/>
          <w:szCs w:val="22"/>
        </w:rPr>
        <w:t> </w:t>
      </w:r>
      <w:r>
        <w:rPr>
          <w:rStyle w:val="normaltextrun"/>
          <w:rFonts w:ascii="Arial" w:hAnsi="Arial" w:cs="Arial"/>
          <w:sz w:val="22"/>
          <w:szCs w:val="22"/>
        </w:rPr>
        <w:t>a pair of students who recognised the ethnic diversity of their local population, which meant that local patients were unable to understand any health-related literature which was being provided by the doctors due to their limited English language. After engaging the local clinical commissioning group (CCG) and patient groups, they developed an online website where patient condition leaflets were translated into variety of languages. The initiative has been so successful, neighbouring areas are interested in the students working with their communities.</w:t>
      </w:r>
      <w:r>
        <w:rPr>
          <w:rStyle w:val="eop"/>
          <w:rFonts w:ascii="Arial" w:hAnsi="Arial" w:cs="Arial"/>
          <w:sz w:val="22"/>
          <w:szCs w:val="22"/>
        </w:rPr>
        <w:t> </w:t>
      </w:r>
    </w:p>
    <w:p w14:paraId="1741E4D0" w14:textId="77777777" w:rsidR="001B0BBD" w:rsidRDefault="001B0BBD" w:rsidP="001B0BB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As a Student Shaper, you</w:t>
      </w:r>
      <w:r>
        <w:rPr>
          <w:rStyle w:val="apple-converted-space"/>
          <w:rFonts w:ascii="Arial" w:hAnsi="Arial" w:cs="Arial"/>
          <w:sz w:val="22"/>
          <w:szCs w:val="22"/>
        </w:rPr>
        <w:t> </w:t>
      </w:r>
      <w:r>
        <w:rPr>
          <w:rStyle w:val="normaltextrun"/>
          <w:rFonts w:ascii="Arial" w:hAnsi="Arial" w:cs="Arial"/>
          <w:sz w:val="22"/>
          <w:szCs w:val="22"/>
        </w:rPr>
        <w:t>will be involved in a specific project area which allows you the space and time to take ownership of the project and lead to a tangible output for you.</w:t>
      </w:r>
      <w:r>
        <w:rPr>
          <w:rStyle w:val="apple-converted-space"/>
          <w:rFonts w:ascii="Arial" w:hAnsi="Arial" w:cs="Arial"/>
          <w:sz w:val="22"/>
          <w:szCs w:val="22"/>
        </w:rPr>
        <w:t> </w:t>
      </w:r>
      <w:r>
        <w:rPr>
          <w:rStyle w:val="normaltextrun"/>
          <w:rFonts w:ascii="Arial" w:hAnsi="Arial" w:cs="Arial"/>
          <w:sz w:val="22"/>
          <w:szCs w:val="22"/>
        </w:rPr>
        <w:t>This project will be negotiated with you to fit the needs of the course and your interests. </w:t>
      </w:r>
    </w:p>
    <w:p w14:paraId="6484A66B" w14:textId="3096763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FF1519A"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Project Example</w:t>
      </w:r>
      <w:r>
        <w:rPr>
          <w:rStyle w:val="eop"/>
          <w:rFonts w:ascii="Arial" w:hAnsi="Arial" w:cs="Arial"/>
          <w:sz w:val="22"/>
          <w:szCs w:val="22"/>
        </w:rPr>
        <w:t> </w:t>
      </w:r>
    </w:p>
    <w:p w14:paraId="77D46F03" w14:textId="55F3C851" w:rsidR="001B0BBD" w:rsidRDefault="001B0BBD" w:rsidP="001B0BBD">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An example</w:t>
      </w:r>
      <w:r>
        <w:rPr>
          <w:rStyle w:val="apple-converted-space"/>
          <w:rFonts w:ascii="Arial" w:hAnsi="Arial" w:cs="Arial"/>
          <w:sz w:val="22"/>
          <w:szCs w:val="22"/>
        </w:rPr>
        <w:t> </w:t>
      </w:r>
      <w:r>
        <w:rPr>
          <w:rStyle w:val="normaltextrun"/>
          <w:rFonts w:ascii="Arial" w:hAnsi="Arial" w:cs="Arial"/>
          <w:sz w:val="22"/>
          <w:szCs w:val="22"/>
        </w:rPr>
        <w:t>of a project which you would take ownership of,</w:t>
      </w:r>
      <w:r>
        <w:rPr>
          <w:rStyle w:val="apple-converted-space"/>
          <w:rFonts w:ascii="Arial" w:hAnsi="Arial" w:cs="Arial"/>
          <w:sz w:val="22"/>
          <w:szCs w:val="22"/>
        </w:rPr>
        <w:t> </w:t>
      </w:r>
      <w:r>
        <w:rPr>
          <w:rStyle w:val="normaltextrun"/>
          <w:rFonts w:ascii="Arial" w:hAnsi="Arial" w:cs="Arial"/>
          <w:sz w:val="22"/>
          <w:szCs w:val="22"/>
        </w:rPr>
        <w:t>would be in the future development of the Community Action Project as it is rolled out to the whole academic year, we are considering how this project can be evaluated. This is an area where you can take a lead co-designing and co-developing the evaluative framework, carrying out the evaluation and being involved in the planning of the course delivery. There will also be the possibility for you to work with the team on possible outputs including research papers and presentations. </w:t>
      </w:r>
      <w:r>
        <w:rPr>
          <w:rStyle w:val="eop"/>
          <w:rFonts w:ascii="Arial" w:hAnsi="Arial" w:cs="Arial"/>
          <w:sz w:val="22"/>
          <w:szCs w:val="22"/>
        </w:rPr>
        <w:t> </w:t>
      </w:r>
    </w:p>
    <w:p w14:paraId="0458B394"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p>
    <w:p w14:paraId="2BB3BFC6"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b/>
          <w:bCs/>
        </w:rPr>
        <w:t>3</w:t>
      </w:r>
      <w:r>
        <w:rPr>
          <w:rStyle w:val="normaltextrun"/>
          <w:rFonts w:ascii="Arial" w:hAnsi="Arial" w:cs="Arial"/>
          <w:b/>
          <w:bCs/>
          <w:sz w:val="22"/>
          <w:szCs w:val="22"/>
        </w:rPr>
        <w:t>.      </w:t>
      </w:r>
      <w:r>
        <w:rPr>
          <w:rStyle w:val="normaltextrun"/>
          <w:rFonts w:ascii="Arial" w:hAnsi="Arial" w:cs="Arial"/>
          <w:b/>
          <w:bCs/>
          <w:color w:val="000000"/>
          <w:sz w:val="22"/>
          <w:szCs w:val="22"/>
        </w:rPr>
        <w:t>Coaching for health, education and collaborative conversations</w:t>
      </w:r>
      <w:r>
        <w:rPr>
          <w:rStyle w:val="eop"/>
          <w:rFonts w:ascii="Arial" w:hAnsi="Arial" w:cs="Arial"/>
          <w:sz w:val="22"/>
          <w:szCs w:val="22"/>
        </w:rPr>
        <w:t> </w:t>
      </w:r>
    </w:p>
    <w:p w14:paraId="29D0E82C"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 are interested in the application of coaching principles and approaches to health, education and collaborative conversations more generally. We are working with other higher education institutions nationally and globally, to further explore the use and impact of coaching approaches. </w:t>
      </w:r>
      <w:r>
        <w:rPr>
          <w:rStyle w:val="eop"/>
          <w:rFonts w:ascii="Arial" w:hAnsi="Arial" w:cs="Arial"/>
          <w:sz w:val="22"/>
          <w:szCs w:val="22"/>
        </w:rPr>
        <w:t> </w:t>
      </w:r>
    </w:p>
    <w:p w14:paraId="4E67A046"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 run coaching training courses for medical students and faculty. Over the last 2 years, students have made valuable contributions to the development and delivery of a number of these courses, including both face to face training, and development of a</w:t>
      </w:r>
      <w:r>
        <w:rPr>
          <w:rStyle w:val="apple-converted-space"/>
          <w:rFonts w:ascii="Arial" w:hAnsi="Arial" w:cs="Arial"/>
          <w:sz w:val="22"/>
          <w:szCs w:val="22"/>
        </w:rPr>
        <w:t> </w:t>
      </w:r>
      <w:r>
        <w:rPr>
          <w:rStyle w:val="contextualspellingandgrammarerror"/>
          <w:rFonts w:ascii="Arial" w:hAnsi="Arial" w:cs="Arial"/>
          <w:sz w:val="22"/>
          <w:szCs w:val="22"/>
        </w:rPr>
        <w:t>globally-accessible</w:t>
      </w:r>
      <w:r>
        <w:rPr>
          <w:rStyle w:val="apple-converted-space"/>
          <w:rFonts w:ascii="Arial" w:hAnsi="Arial" w:cs="Arial"/>
          <w:sz w:val="22"/>
          <w:szCs w:val="22"/>
        </w:rPr>
        <w:t> </w:t>
      </w:r>
      <w:r>
        <w:rPr>
          <w:rStyle w:val="normaltextrun"/>
          <w:rFonts w:ascii="Arial" w:hAnsi="Arial" w:cs="Arial"/>
          <w:sz w:val="22"/>
          <w:szCs w:val="22"/>
        </w:rPr>
        <w:t>online course in coaching for learner-centred conversations.</w:t>
      </w:r>
      <w:r>
        <w:rPr>
          <w:rStyle w:val="eop"/>
          <w:rFonts w:ascii="Arial" w:hAnsi="Arial" w:cs="Arial"/>
          <w:sz w:val="22"/>
          <w:szCs w:val="22"/>
        </w:rPr>
        <w:t> </w:t>
      </w:r>
    </w:p>
    <w:p w14:paraId="787C716C"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 a student shaper, you would have much to contribute to the coaching-related projects run by the department. This would be an excellent opportunity to gain a more in-depth knowledge base relating to this important area and gain transferable skills that you can apply yourself in health, education and leadership settings as well as more widely. </w:t>
      </w:r>
      <w:r>
        <w:rPr>
          <w:rStyle w:val="eop"/>
          <w:rFonts w:ascii="Arial" w:hAnsi="Arial" w:cs="Arial"/>
          <w:sz w:val="22"/>
          <w:szCs w:val="22"/>
        </w:rPr>
        <w:t> </w:t>
      </w:r>
    </w:p>
    <w:p w14:paraId="76680821" w14:textId="73B246B0" w:rsidR="001B0BBD" w:rsidRDefault="001B0BBD" w:rsidP="001B0BB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00CD240" w14:textId="77777777" w:rsidR="001B0BBD" w:rsidRDefault="001B0BBD" w:rsidP="001B0BB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6EAA941" w14:textId="77777777" w:rsidR="001B0BBD" w:rsidRDefault="001B0BBD" w:rsidP="001B0B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Project example</w:t>
      </w:r>
      <w:r>
        <w:rPr>
          <w:rStyle w:val="eop"/>
          <w:rFonts w:ascii="Arial" w:hAnsi="Arial" w:cs="Arial"/>
          <w:sz w:val="22"/>
          <w:szCs w:val="22"/>
        </w:rPr>
        <w:t> </w:t>
      </w:r>
    </w:p>
    <w:p w14:paraId="036C11D0" w14:textId="77777777" w:rsidR="001B0BBD" w:rsidRDefault="001B0BBD" w:rsidP="001B0BB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You would be involved in designing new, inclusive coaching courses for both students and faculty and contribute to their delivery. There would be opportunities to join coaching-related research projects relating to this work, and to contribute to a new digital learning resource relating to coaching.</w:t>
      </w:r>
      <w:r>
        <w:rPr>
          <w:rStyle w:val="apple-converted-space"/>
          <w:rFonts w:ascii="Arial" w:hAnsi="Arial" w:cs="Arial"/>
          <w:color w:val="000000"/>
          <w:sz w:val="22"/>
          <w:szCs w:val="22"/>
        </w:rPr>
        <w:t> </w:t>
      </w:r>
      <w:proofErr w:type="gramStart"/>
      <w:r>
        <w:rPr>
          <w:rStyle w:val="advancedproofingissue"/>
          <w:rFonts w:ascii="Arial" w:hAnsi="Arial" w:cs="Arial"/>
          <w:color w:val="000000"/>
          <w:sz w:val="22"/>
          <w:szCs w:val="22"/>
        </w:rPr>
        <w:t>In particular, we</w:t>
      </w:r>
      <w:proofErr w:type="gramEnd"/>
      <w:r>
        <w:rPr>
          <w:rStyle w:val="apple-converted-space"/>
          <w:rFonts w:ascii="Arial" w:hAnsi="Arial" w:cs="Arial"/>
          <w:color w:val="000000"/>
          <w:sz w:val="22"/>
          <w:szCs w:val="22"/>
        </w:rPr>
        <w:t> </w:t>
      </w:r>
      <w:r>
        <w:rPr>
          <w:rStyle w:val="normaltextrun"/>
          <w:rFonts w:ascii="Arial" w:hAnsi="Arial" w:cs="Arial"/>
          <w:color w:val="000000"/>
          <w:sz w:val="22"/>
          <w:szCs w:val="22"/>
        </w:rPr>
        <w:t>will be designing a new health coaching course for year 2 medical students and you would have opportunities to</w:t>
      </w:r>
      <w:r>
        <w:rPr>
          <w:rStyle w:val="apple-converted-space"/>
          <w:rFonts w:ascii="Arial" w:hAnsi="Arial" w:cs="Arial"/>
          <w:color w:val="000000"/>
          <w:sz w:val="22"/>
          <w:szCs w:val="22"/>
        </w:rPr>
        <w:t> </w:t>
      </w:r>
      <w:r>
        <w:rPr>
          <w:rStyle w:val="normaltextrun"/>
          <w:rFonts w:ascii="Arial" w:hAnsi="Arial" w:cs="Arial"/>
          <w:color w:val="201F1E"/>
          <w:sz w:val="22"/>
          <w:szCs w:val="22"/>
        </w:rPr>
        <w:t>contribute to course design, assessment planning, evaluation and research of the new course. There may also be the possibility of presenting and publishing your work.</w:t>
      </w:r>
      <w:r>
        <w:rPr>
          <w:rStyle w:val="eop"/>
          <w:rFonts w:ascii="Arial" w:hAnsi="Arial" w:cs="Arial"/>
          <w:sz w:val="22"/>
          <w:szCs w:val="22"/>
        </w:rPr>
        <w:t> </w:t>
      </w:r>
    </w:p>
    <w:p w14:paraId="1778B330" w14:textId="77777777" w:rsidR="009B6804" w:rsidRDefault="009B6804" w:rsidP="00E17B1B">
      <w:pPr>
        <w:rPr>
          <w:rFonts w:ascii="MetaOT-Bold" w:hAnsi="MetaOT-Bold"/>
          <w:color w:val="016877"/>
          <w:sz w:val="24"/>
          <w:szCs w:val="36"/>
        </w:rPr>
      </w:pPr>
    </w:p>
    <w:p w14:paraId="15A84EC0" w14:textId="1C649844" w:rsidR="00C45174" w:rsidRPr="00E17B1B" w:rsidRDefault="00C45174" w:rsidP="00E17B1B">
      <w:pPr>
        <w:jc w:val="right"/>
        <w:rPr>
          <w:rFonts w:ascii="MetaOT-Bold" w:hAnsi="MetaOT-Bold"/>
          <w:color w:val="016877"/>
          <w:sz w:val="18"/>
          <w:szCs w:val="36"/>
        </w:rPr>
      </w:pPr>
    </w:p>
    <w:sectPr w:rsidR="00C45174" w:rsidRPr="00E17B1B" w:rsidSect="00955AEC">
      <w:footerReference w:type="default" r:id="rId8"/>
      <w:pgSz w:w="11906" w:h="16838"/>
      <w:pgMar w:top="851" w:right="567" w:bottom="144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A38D2" w14:textId="77777777" w:rsidR="00F37833" w:rsidRDefault="00F37833" w:rsidP="00955AEC">
      <w:pPr>
        <w:spacing w:after="0" w:line="240" w:lineRule="auto"/>
      </w:pPr>
      <w:r>
        <w:separator/>
      </w:r>
    </w:p>
  </w:endnote>
  <w:endnote w:type="continuationSeparator" w:id="0">
    <w:p w14:paraId="2CEC4890" w14:textId="77777777" w:rsidR="00F37833" w:rsidRDefault="00F37833" w:rsidP="0095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OT-Bold">
    <w:altName w:val="Calibri"/>
    <w:panose1 w:val="00000000000000000000"/>
    <w:charset w:val="00"/>
    <w:family w:val="swiss"/>
    <w:notTrueType/>
    <w:pitch w:val="variable"/>
    <w:sig w:usb0="800000EF" w:usb1="4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E21C" w14:textId="7E9A2E66" w:rsidR="00955AEC" w:rsidRPr="00E17B1B" w:rsidRDefault="00955AEC" w:rsidP="00955AEC">
    <w:pPr>
      <w:spacing w:line="180" w:lineRule="auto"/>
      <w:jc w:val="right"/>
      <w:rPr>
        <w:rFonts w:ascii="MetaOT-Bold" w:hAnsi="MetaOT-Bold"/>
        <w:color w:val="016877"/>
        <w:sz w:val="24"/>
        <w:szCs w:val="36"/>
      </w:rPr>
    </w:pPr>
    <w:r>
      <w:rPr>
        <w:rFonts w:ascii="MetaOT-Bold" w:hAnsi="MetaOT-Bold"/>
        <w:noProof/>
        <w:color w:val="FFDE00"/>
        <w:lang w:eastAsia="en-GB"/>
      </w:rPr>
      <mc:AlternateContent>
        <mc:Choice Requires="wps">
          <w:drawing>
            <wp:anchor distT="0" distB="0" distL="114300" distR="114300" simplePos="0" relativeHeight="251659264" behindDoc="1" locked="0" layoutInCell="1" allowOverlap="1" wp14:anchorId="541EAF1E" wp14:editId="57DC4560">
              <wp:simplePos x="0" y="0"/>
              <wp:positionH relativeFrom="margin">
                <wp:align>left</wp:align>
              </wp:positionH>
              <wp:positionV relativeFrom="paragraph">
                <wp:posOffset>-288953</wp:posOffset>
              </wp:positionV>
              <wp:extent cx="6838011" cy="214686"/>
              <wp:effectExtent l="0" t="0" r="1270" b="0"/>
              <wp:wrapNone/>
              <wp:docPr id="10" name="Rectangle 10"/>
              <wp:cNvGraphicFramePr/>
              <a:graphic xmlns:a="http://schemas.openxmlformats.org/drawingml/2006/main">
                <a:graphicData uri="http://schemas.microsoft.com/office/word/2010/wordprocessingShape">
                  <wps:wsp>
                    <wps:cNvSpPr/>
                    <wps:spPr>
                      <a:xfrm>
                        <a:off x="0" y="0"/>
                        <a:ext cx="6838011" cy="214686"/>
                      </a:xfrm>
                      <a:prstGeom prst="rect">
                        <a:avLst/>
                      </a:prstGeom>
                      <a:solidFill>
                        <a:srgbClr val="0068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0" style="position:absolute;margin-left:0;margin-top:-22.75pt;width:538.45pt;height:16.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006877" stroked="f" strokeweight="1pt" w14:anchorId="45DBF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">
              <w10:wrap anchorx="margin"/>
            </v:rect>
          </w:pict>
        </mc:Fallback>
      </mc:AlternateContent>
    </w:r>
    <w:r w:rsidRPr="00E17B1B">
      <w:rPr>
        <w:rFonts w:ascii="MetaOT-Bold" w:hAnsi="MetaOT-Bold"/>
        <w:color w:val="016877"/>
        <w:sz w:val="24"/>
        <w:szCs w:val="36"/>
      </w:rPr>
      <w:t>imperial.ac.uk/</w:t>
    </w:r>
    <w:proofErr w:type="spellStart"/>
    <w:r w:rsidRPr="00E17B1B">
      <w:rPr>
        <w:rFonts w:ascii="MetaOT-Bold" w:hAnsi="MetaOT-Bold"/>
        <w:color w:val="016877"/>
        <w:sz w:val="24"/>
        <w:szCs w:val="36"/>
      </w:rPr>
      <w:t>studentshapers</w:t>
    </w:r>
    <w:proofErr w:type="spellEnd"/>
  </w:p>
  <w:p w14:paraId="6F94C5BF" w14:textId="447D378A" w:rsidR="00955AEC" w:rsidRDefault="00955AEC" w:rsidP="00955AEC">
    <w:pPr>
      <w:spacing w:line="180" w:lineRule="auto"/>
      <w:jc w:val="right"/>
    </w:pPr>
    <w:r w:rsidRPr="00E17B1B">
      <w:rPr>
        <w:rFonts w:ascii="MetaOT-Bold" w:hAnsi="MetaOT-Bold"/>
        <w:color w:val="016877"/>
        <w:sz w:val="24"/>
        <w:szCs w:val="36"/>
      </w:rPr>
      <w:t>Twitter: @</w:t>
    </w:r>
    <w:proofErr w:type="spellStart"/>
    <w:r w:rsidRPr="00E17B1B">
      <w:rPr>
        <w:rFonts w:ascii="MetaOT-Bold" w:hAnsi="MetaOT-Bold"/>
        <w:color w:val="016877"/>
        <w:sz w:val="24"/>
        <w:szCs w:val="36"/>
      </w:rPr>
      <w:t>studentshapers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85603" w14:textId="77777777" w:rsidR="00F37833" w:rsidRDefault="00F37833" w:rsidP="00955AEC">
      <w:pPr>
        <w:spacing w:after="0" w:line="240" w:lineRule="auto"/>
      </w:pPr>
      <w:r>
        <w:separator/>
      </w:r>
    </w:p>
  </w:footnote>
  <w:footnote w:type="continuationSeparator" w:id="0">
    <w:p w14:paraId="47EB58E4" w14:textId="77777777" w:rsidR="00F37833" w:rsidRDefault="00F37833" w:rsidP="00955A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1B"/>
    <w:rsid w:val="00012DE3"/>
    <w:rsid w:val="001B0BBD"/>
    <w:rsid w:val="0039783E"/>
    <w:rsid w:val="00474020"/>
    <w:rsid w:val="00526F51"/>
    <w:rsid w:val="00952EE5"/>
    <w:rsid w:val="00955AEC"/>
    <w:rsid w:val="009B6804"/>
    <w:rsid w:val="00C45174"/>
    <w:rsid w:val="00CB790E"/>
    <w:rsid w:val="00CE1A7C"/>
    <w:rsid w:val="00E002BB"/>
    <w:rsid w:val="00E03E5F"/>
    <w:rsid w:val="00E17B1B"/>
    <w:rsid w:val="00F37833"/>
    <w:rsid w:val="00FD2737"/>
    <w:rsid w:val="00FF2C33"/>
    <w:rsid w:val="791BF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437BA"/>
  <w15:chartTrackingRefBased/>
  <w15:docId w15:val="{CBE44C47-1C5A-4B1F-B84F-D5AB7D50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AEC"/>
  </w:style>
  <w:style w:type="paragraph" w:styleId="Footer">
    <w:name w:val="footer"/>
    <w:basedOn w:val="Normal"/>
    <w:link w:val="FooterChar"/>
    <w:uiPriority w:val="99"/>
    <w:unhideWhenUsed/>
    <w:rsid w:val="00955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AEC"/>
  </w:style>
  <w:style w:type="character" w:customStyle="1" w:styleId="normaltextrun">
    <w:name w:val="normaltextrun"/>
    <w:basedOn w:val="DefaultParagraphFont"/>
    <w:rsid w:val="001B0BBD"/>
  </w:style>
  <w:style w:type="character" w:customStyle="1" w:styleId="eop">
    <w:name w:val="eop"/>
    <w:basedOn w:val="DefaultParagraphFont"/>
    <w:rsid w:val="001B0BBD"/>
  </w:style>
  <w:style w:type="paragraph" w:customStyle="1" w:styleId="paragraph">
    <w:name w:val="paragraph"/>
    <w:basedOn w:val="Normal"/>
    <w:rsid w:val="001B0B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B0BBD"/>
  </w:style>
  <w:style w:type="character" w:customStyle="1" w:styleId="contextualspellingandgrammarerror">
    <w:name w:val="contextualspellingandgrammarerror"/>
    <w:basedOn w:val="DefaultParagraphFont"/>
    <w:rsid w:val="001B0BBD"/>
  </w:style>
  <w:style w:type="character" w:customStyle="1" w:styleId="advancedproofingissue">
    <w:name w:val="advancedproofingissue"/>
    <w:basedOn w:val="DefaultParagraphFont"/>
    <w:rsid w:val="001B0BBD"/>
  </w:style>
  <w:style w:type="paragraph" w:styleId="BalloonText">
    <w:name w:val="Balloon Text"/>
    <w:basedOn w:val="Normal"/>
    <w:link w:val="BalloonTextChar"/>
    <w:uiPriority w:val="99"/>
    <w:semiHidden/>
    <w:unhideWhenUsed/>
    <w:rsid w:val="00FD2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7599">
      <w:bodyDiv w:val="1"/>
      <w:marLeft w:val="0"/>
      <w:marRight w:val="0"/>
      <w:marTop w:val="0"/>
      <w:marBottom w:val="0"/>
      <w:divBdr>
        <w:top w:val="none" w:sz="0" w:space="0" w:color="auto"/>
        <w:left w:val="none" w:sz="0" w:space="0" w:color="auto"/>
        <w:bottom w:val="none" w:sz="0" w:space="0" w:color="auto"/>
        <w:right w:val="none" w:sz="0" w:space="0" w:color="auto"/>
      </w:divBdr>
    </w:div>
    <w:div w:id="1564563944">
      <w:bodyDiv w:val="1"/>
      <w:marLeft w:val="0"/>
      <w:marRight w:val="0"/>
      <w:marTop w:val="0"/>
      <w:marBottom w:val="0"/>
      <w:divBdr>
        <w:top w:val="none" w:sz="0" w:space="0" w:color="auto"/>
        <w:left w:val="none" w:sz="0" w:space="0" w:color="auto"/>
        <w:bottom w:val="none" w:sz="0" w:space="0" w:color="auto"/>
        <w:right w:val="none" w:sz="0" w:space="0" w:color="auto"/>
      </w:divBdr>
      <w:divsChild>
        <w:div w:id="999190454">
          <w:marLeft w:val="0"/>
          <w:marRight w:val="0"/>
          <w:marTop w:val="0"/>
          <w:marBottom w:val="0"/>
          <w:divBdr>
            <w:top w:val="none" w:sz="0" w:space="0" w:color="auto"/>
            <w:left w:val="none" w:sz="0" w:space="0" w:color="auto"/>
            <w:bottom w:val="none" w:sz="0" w:space="0" w:color="auto"/>
            <w:right w:val="none" w:sz="0" w:space="0" w:color="auto"/>
          </w:divBdr>
        </w:div>
        <w:div w:id="1066302418">
          <w:marLeft w:val="0"/>
          <w:marRight w:val="0"/>
          <w:marTop w:val="0"/>
          <w:marBottom w:val="0"/>
          <w:divBdr>
            <w:top w:val="none" w:sz="0" w:space="0" w:color="auto"/>
            <w:left w:val="none" w:sz="0" w:space="0" w:color="auto"/>
            <w:bottom w:val="none" w:sz="0" w:space="0" w:color="auto"/>
            <w:right w:val="none" w:sz="0" w:space="0" w:color="auto"/>
          </w:divBdr>
        </w:div>
        <w:div w:id="1289125105">
          <w:marLeft w:val="0"/>
          <w:marRight w:val="0"/>
          <w:marTop w:val="0"/>
          <w:marBottom w:val="0"/>
          <w:divBdr>
            <w:top w:val="none" w:sz="0" w:space="0" w:color="auto"/>
            <w:left w:val="none" w:sz="0" w:space="0" w:color="auto"/>
            <w:bottom w:val="none" w:sz="0" w:space="0" w:color="auto"/>
            <w:right w:val="none" w:sz="0" w:space="0" w:color="auto"/>
          </w:divBdr>
        </w:div>
      </w:divsChild>
    </w:div>
    <w:div w:id="1596091044">
      <w:bodyDiv w:val="1"/>
      <w:marLeft w:val="0"/>
      <w:marRight w:val="0"/>
      <w:marTop w:val="0"/>
      <w:marBottom w:val="0"/>
      <w:divBdr>
        <w:top w:val="none" w:sz="0" w:space="0" w:color="auto"/>
        <w:left w:val="none" w:sz="0" w:space="0" w:color="auto"/>
        <w:bottom w:val="none" w:sz="0" w:space="0" w:color="auto"/>
        <w:right w:val="none" w:sz="0" w:space="0" w:color="auto"/>
      </w:divBdr>
      <w:divsChild>
        <w:div w:id="1794057520">
          <w:marLeft w:val="0"/>
          <w:marRight w:val="0"/>
          <w:marTop w:val="0"/>
          <w:marBottom w:val="0"/>
          <w:divBdr>
            <w:top w:val="none" w:sz="0" w:space="0" w:color="auto"/>
            <w:left w:val="none" w:sz="0" w:space="0" w:color="auto"/>
            <w:bottom w:val="none" w:sz="0" w:space="0" w:color="auto"/>
            <w:right w:val="none" w:sz="0" w:space="0" w:color="auto"/>
          </w:divBdr>
        </w:div>
        <w:div w:id="897204561">
          <w:marLeft w:val="0"/>
          <w:marRight w:val="0"/>
          <w:marTop w:val="0"/>
          <w:marBottom w:val="0"/>
          <w:divBdr>
            <w:top w:val="none" w:sz="0" w:space="0" w:color="auto"/>
            <w:left w:val="none" w:sz="0" w:space="0" w:color="auto"/>
            <w:bottom w:val="none" w:sz="0" w:space="0" w:color="auto"/>
            <w:right w:val="none" w:sz="0" w:space="0" w:color="auto"/>
          </w:divBdr>
        </w:div>
        <w:div w:id="1745102008">
          <w:marLeft w:val="0"/>
          <w:marRight w:val="0"/>
          <w:marTop w:val="0"/>
          <w:marBottom w:val="0"/>
          <w:divBdr>
            <w:top w:val="none" w:sz="0" w:space="0" w:color="auto"/>
            <w:left w:val="none" w:sz="0" w:space="0" w:color="auto"/>
            <w:bottom w:val="none" w:sz="0" w:space="0" w:color="auto"/>
            <w:right w:val="none" w:sz="0" w:space="0" w:color="auto"/>
          </w:divBdr>
        </w:div>
        <w:div w:id="1175413385">
          <w:marLeft w:val="0"/>
          <w:marRight w:val="0"/>
          <w:marTop w:val="0"/>
          <w:marBottom w:val="0"/>
          <w:divBdr>
            <w:top w:val="none" w:sz="0" w:space="0" w:color="auto"/>
            <w:left w:val="none" w:sz="0" w:space="0" w:color="auto"/>
            <w:bottom w:val="none" w:sz="0" w:space="0" w:color="auto"/>
            <w:right w:val="none" w:sz="0" w:space="0" w:color="auto"/>
          </w:divBdr>
        </w:div>
        <w:div w:id="1040011648">
          <w:marLeft w:val="0"/>
          <w:marRight w:val="0"/>
          <w:marTop w:val="0"/>
          <w:marBottom w:val="0"/>
          <w:divBdr>
            <w:top w:val="none" w:sz="0" w:space="0" w:color="auto"/>
            <w:left w:val="none" w:sz="0" w:space="0" w:color="auto"/>
            <w:bottom w:val="none" w:sz="0" w:space="0" w:color="auto"/>
            <w:right w:val="none" w:sz="0" w:space="0" w:color="auto"/>
          </w:divBdr>
        </w:div>
        <w:div w:id="1038315746">
          <w:marLeft w:val="0"/>
          <w:marRight w:val="0"/>
          <w:marTop w:val="0"/>
          <w:marBottom w:val="0"/>
          <w:divBdr>
            <w:top w:val="none" w:sz="0" w:space="0" w:color="auto"/>
            <w:left w:val="none" w:sz="0" w:space="0" w:color="auto"/>
            <w:bottom w:val="none" w:sz="0" w:space="0" w:color="auto"/>
            <w:right w:val="none" w:sz="0" w:space="0" w:color="auto"/>
          </w:divBdr>
        </w:div>
        <w:div w:id="933323440">
          <w:marLeft w:val="0"/>
          <w:marRight w:val="0"/>
          <w:marTop w:val="0"/>
          <w:marBottom w:val="0"/>
          <w:divBdr>
            <w:top w:val="none" w:sz="0" w:space="0" w:color="auto"/>
            <w:left w:val="none" w:sz="0" w:space="0" w:color="auto"/>
            <w:bottom w:val="none" w:sz="0" w:space="0" w:color="auto"/>
            <w:right w:val="none" w:sz="0" w:space="0" w:color="auto"/>
          </w:divBdr>
        </w:div>
        <w:div w:id="248008161">
          <w:marLeft w:val="0"/>
          <w:marRight w:val="0"/>
          <w:marTop w:val="0"/>
          <w:marBottom w:val="0"/>
          <w:divBdr>
            <w:top w:val="none" w:sz="0" w:space="0" w:color="auto"/>
            <w:left w:val="none" w:sz="0" w:space="0" w:color="auto"/>
            <w:bottom w:val="none" w:sz="0" w:space="0" w:color="auto"/>
            <w:right w:val="none" w:sz="0" w:space="0" w:color="auto"/>
          </w:divBdr>
        </w:div>
        <w:div w:id="1572036839">
          <w:marLeft w:val="0"/>
          <w:marRight w:val="0"/>
          <w:marTop w:val="0"/>
          <w:marBottom w:val="0"/>
          <w:divBdr>
            <w:top w:val="none" w:sz="0" w:space="0" w:color="auto"/>
            <w:left w:val="none" w:sz="0" w:space="0" w:color="auto"/>
            <w:bottom w:val="none" w:sz="0" w:space="0" w:color="auto"/>
            <w:right w:val="none" w:sz="0" w:space="0" w:color="auto"/>
          </w:divBdr>
        </w:div>
        <w:div w:id="848523777">
          <w:marLeft w:val="0"/>
          <w:marRight w:val="0"/>
          <w:marTop w:val="0"/>
          <w:marBottom w:val="0"/>
          <w:divBdr>
            <w:top w:val="none" w:sz="0" w:space="0" w:color="auto"/>
            <w:left w:val="none" w:sz="0" w:space="0" w:color="auto"/>
            <w:bottom w:val="none" w:sz="0" w:space="0" w:color="auto"/>
            <w:right w:val="none" w:sz="0" w:space="0" w:color="auto"/>
          </w:divBdr>
        </w:div>
        <w:div w:id="985167563">
          <w:marLeft w:val="0"/>
          <w:marRight w:val="0"/>
          <w:marTop w:val="0"/>
          <w:marBottom w:val="0"/>
          <w:divBdr>
            <w:top w:val="none" w:sz="0" w:space="0" w:color="auto"/>
            <w:left w:val="none" w:sz="0" w:space="0" w:color="auto"/>
            <w:bottom w:val="none" w:sz="0" w:space="0" w:color="auto"/>
            <w:right w:val="none" w:sz="0" w:space="0" w:color="auto"/>
          </w:divBdr>
        </w:div>
        <w:div w:id="70582955">
          <w:marLeft w:val="0"/>
          <w:marRight w:val="0"/>
          <w:marTop w:val="0"/>
          <w:marBottom w:val="0"/>
          <w:divBdr>
            <w:top w:val="none" w:sz="0" w:space="0" w:color="auto"/>
            <w:left w:val="none" w:sz="0" w:space="0" w:color="auto"/>
            <w:bottom w:val="none" w:sz="0" w:space="0" w:color="auto"/>
            <w:right w:val="none" w:sz="0" w:space="0" w:color="auto"/>
          </w:divBdr>
        </w:div>
        <w:div w:id="1582132764">
          <w:marLeft w:val="0"/>
          <w:marRight w:val="0"/>
          <w:marTop w:val="0"/>
          <w:marBottom w:val="0"/>
          <w:divBdr>
            <w:top w:val="none" w:sz="0" w:space="0" w:color="auto"/>
            <w:left w:val="none" w:sz="0" w:space="0" w:color="auto"/>
            <w:bottom w:val="none" w:sz="0" w:space="0" w:color="auto"/>
            <w:right w:val="none" w:sz="0" w:space="0" w:color="auto"/>
          </w:divBdr>
        </w:div>
        <w:div w:id="1038898099">
          <w:marLeft w:val="0"/>
          <w:marRight w:val="0"/>
          <w:marTop w:val="0"/>
          <w:marBottom w:val="0"/>
          <w:divBdr>
            <w:top w:val="none" w:sz="0" w:space="0" w:color="auto"/>
            <w:left w:val="none" w:sz="0" w:space="0" w:color="auto"/>
            <w:bottom w:val="none" w:sz="0" w:space="0" w:color="auto"/>
            <w:right w:val="none" w:sz="0" w:space="0" w:color="auto"/>
          </w:divBdr>
        </w:div>
        <w:div w:id="381369481">
          <w:marLeft w:val="0"/>
          <w:marRight w:val="0"/>
          <w:marTop w:val="0"/>
          <w:marBottom w:val="0"/>
          <w:divBdr>
            <w:top w:val="none" w:sz="0" w:space="0" w:color="auto"/>
            <w:left w:val="none" w:sz="0" w:space="0" w:color="auto"/>
            <w:bottom w:val="none" w:sz="0" w:space="0" w:color="auto"/>
            <w:right w:val="none" w:sz="0" w:space="0" w:color="auto"/>
          </w:divBdr>
        </w:div>
        <w:div w:id="1738436154">
          <w:marLeft w:val="0"/>
          <w:marRight w:val="0"/>
          <w:marTop w:val="0"/>
          <w:marBottom w:val="0"/>
          <w:divBdr>
            <w:top w:val="none" w:sz="0" w:space="0" w:color="auto"/>
            <w:left w:val="none" w:sz="0" w:space="0" w:color="auto"/>
            <w:bottom w:val="none" w:sz="0" w:space="0" w:color="auto"/>
            <w:right w:val="none" w:sz="0" w:space="0" w:color="auto"/>
          </w:divBdr>
        </w:div>
        <w:div w:id="1160000673">
          <w:marLeft w:val="0"/>
          <w:marRight w:val="0"/>
          <w:marTop w:val="0"/>
          <w:marBottom w:val="0"/>
          <w:divBdr>
            <w:top w:val="none" w:sz="0" w:space="0" w:color="auto"/>
            <w:left w:val="none" w:sz="0" w:space="0" w:color="auto"/>
            <w:bottom w:val="none" w:sz="0" w:space="0" w:color="auto"/>
            <w:right w:val="none" w:sz="0" w:space="0" w:color="auto"/>
          </w:divBdr>
        </w:div>
        <w:div w:id="494957441">
          <w:marLeft w:val="0"/>
          <w:marRight w:val="0"/>
          <w:marTop w:val="0"/>
          <w:marBottom w:val="0"/>
          <w:divBdr>
            <w:top w:val="none" w:sz="0" w:space="0" w:color="auto"/>
            <w:left w:val="none" w:sz="0" w:space="0" w:color="auto"/>
            <w:bottom w:val="none" w:sz="0" w:space="0" w:color="auto"/>
            <w:right w:val="none" w:sz="0" w:space="0" w:color="auto"/>
          </w:divBdr>
        </w:div>
        <w:div w:id="1387686181">
          <w:marLeft w:val="0"/>
          <w:marRight w:val="0"/>
          <w:marTop w:val="0"/>
          <w:marBottom w:val="0"/>
          <w:divBdr>
            <w:top w:val="none" w:sz="0" w:space="0" w:color="auto"/>
            <w:left w:val="none" w:sz="0" w:space="0" w:color="auto"/>
            <w:bottom w:val="none" w:sz="0" w:space="0" w:color="auto"/>
            <w:right w:val="none" w:sz="0" w:space="0" w:color="auto"/>
          </w:divBdr>
        </w:div>
        <w:div w:id="1277298363">
          <w:marLeft w:val="0"/>
          <w:marRight w:val="0"/>
          <w:marTop w:val="0"/>
          <w:marBottom w:val="0"/>
          <w:divBdr>
            <w:top w:val="none" w:sz="0" w:space="0" w:color="auto"/>
            <w:left w:val="none" w:sz="0" w:space="0" w:color="auto"/>
            <w:bottom w:val="none" w:sz="0" w:space="0" w:color="auto"/>
            <w:right w:val="none" w:sz="0" w:space="0" w:color="auto"/>
          </w:divBdr>
        </w:div>
        <w:div w:id="800852764">
          <w:marLeft w:val="0"/>
          <w:marRight w:val="0"/>
          <w:marTop w:val="0"/>
          <w:marBottom w:val="0"/>
          <w:divBdr>
            <w:top w:val="none" w:sz="0" w:space="0" w:color="auto"/>
            <w:left w:val="none" w:sz="0" w:space="0" w:color="auto"/>
            <w:bottom w:val="none" w:sz="0" w:space="0" w:color="auto"/>
            <w:right w:val="none" w:sz="0" w:space="0" w:color="auto"/>
          </w:divBdr>
        </w:div>
        <w:div w:id="800348459">
          <w:marLeft w:val="0"/>
          <w:marRight w:val="0"/>
          <w:marTop w:val="0"/>
          <w:marBottom w:val="0"/>
          <w:divBdr>
            <w:top w:val="none" w:sz="0" w:space="0" w:color="auto"/>
            <w:left w:val="none" w:sz="0" w:space="0" w:color="auto"/>
            <w:bottom w:val="none" w:sz="0" w:space="0" w:color="auto"/>
            <w:right w:val="none" w:sz="0" w:space="0" w:color="auto"/>
          </w:divBdr>
        </w:div>
        <w:div w:id="1955480509">
          <w:marLeft w:val="0"/>
          <w:marRight w:val="0"/>
          <w:marTop w:val="0"/>
          <w:marBottom w:val="0"/>
          <w:divBdr>
            <w:top w:val="none" w:sz="0" w:space="0" w:color="auto"/>
            <w:left w:val="none" w:sz="0" w:space="0" w:color="auto"/>
            <w:bottom w:val="none" w:sz="0" w:space="0" w:color="auto"/>
            <w:right w:val="none" w:sz="0" w:space="0" w:color="auto"/>
          </w:divBdr>
        </w:div>
        <w:div w:id="1009596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3.jpg@01D4597E.3D1BA4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Markwick, Bryony E</dc:creator>
  <cp:keywords/>
  <dc:description/>
  <cp:lastModifiedBy>Bryony Markwick</cp:lastModifiedBy>
  <cp:revision>2</cp:revision>
  <dcterms:created xsi:type="dcterms:W3CDTF">2019-11-29T13:27:00Z</dcterms:created>
  <dcterms:modified xsi:type="dcterms:W3CDTF">2019-11-29T13:27:00Z</dcterms:modified>
</cp:coreProperties>
</file>