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5D96" w14:textId="77777777" w:rsidR="00CC3C9C" w:rsidRDefault="00CC3C9C" w:rsidP="00CC3C9C">
      <w:pPr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 xml:space="preserve">Faculty of Engineering Amelia and John </w:t>
      </w:r>
      <w:r w:rsidRPr="00121C1D">
        <w:rPr>
          <w:b/>
          <w:bCs/>
          <w:szCs w:val="20"/>
        </w:rPr>
        <w:t>Kentfield</w:t>
      </w:r>
      <w:r>
        <w:rPr>
          <w:b/>
          <w:bCs/>
          <w:szCs w:val="20"/>
        </w:rPr>
        <w:t xml:space="preserve"> PhD</w:t>
      </w:r>
      <w:r w:rsidRPr="00121C1D">
        <w:rPr>
          <w:b/>
          <w:bCs/>
          <w:szCs w:val="20"/>
        </w:rPr>
        <w:t xml:space="preserve"> Scholarships</w:t>
      </w:r>
      <w:r>
        <w:rPr>
          <w:b/>
          <w:bCs/>
          <w:szCs w:val="20"/>
        </w:rPr>
        <w:t>, 2025/26 intake</w:t>
      </w:r>
    </w:p>
    <w:p w14:paraId="5D5FE535" w14:textId="77777777" w:rsidR="00CC3C9C" w:rsidRDefault="00CC3C9C" w:rsidP="00CC3C9C">
      <w:pPr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>R</w:t>
      </w:r>
      <w:r w:rsidRPr="00121C1D">
        <w:rPr>
          <w:b/>
          <w:bCs/>
          <w:szCs w:val="20"/>
        </w:rPr>
        <w:t xml:space="preserve">ecruitment advert </w:t>
      </w:r>
      <w:r>
        <w:rPr>
          <w:b/>
          <w:bCs/>
          <w:szCs w:val="20"/>
        </w:rPr>
        <w:t xml:space="preserve">and application process </w:t>
      </w:r>
      <w:r w:rsidRPr="00121C1D">
        <w:rPr>
          <w:b/>
          <w:bCs/>
          <w:szCs w:val="20"/>
        </w:rPr>
        <w:t>for 202</w:t>
      </w:r>
      <w:r>
        <w:rPr>
          <w:b/>
          <w:bCs/>
          <w:szCs w:val="20"/>
        </w:rPr>
        <w:t xml:space="preserve">5/26 </w:t>
      </w:r>
      <w:r w:rsidRPr="00121C1D">
        <w:rPr>
          <w:b/>
          <w:bCs/>
          <w:szCs w:val="20"/>
        </w:rPr>
        <w:t>intake</w:t>
      </w:r>
    </w:p>
    <w:p w14:paraId="42E9186A" w14:textId="77777777" w:rsidR="00CC3C9C" w:rsidRPr="009E6C1F" w:rsidRDefault="00CC3C9C" w:rsidP="00CC3C9C">
      <w:pPr>
        <w:spacing w:line="276" w:lineRule="auto"/>
        <w:rPr>
          <w:b/>
          <w:bCs/>
          <w:color w:val="FF0000"/>
          <w:szCs w:val="20"/>
        </w:rPr>
      </w:pPr>
      <w:r w:rsidRPr="009E6C1F">
        <w:rPr>
          <w:b/>
          <w:bCs/>
          <w:color w:val="FF0000"/>
          <w:szCs w:val="20"/>
        </w:rPr>
        <w:t xml:space="preserve">Information for prospective </w:t>
      </w:r>
      <w:r>
        <w:rPr>
          <w:b/>
          <w:bCs/>
          <w:color w:val="FF0000"/>
          <w:szCs w:val="20"/>
        </w:rPr>
        <w:t>candidate</w:t>
      </w:r>
      <w:r w:rsidRPr="009E6C1F">
        <w:rPr>
          <w:b/>
          <w:bCs/>
          <w:color w:val="FF0000"/>
          <w:szCs w:val="20"/>
        </w:rPr>
        <w:t>s:</w:t>
      </w:r>
    </w:p>
    <w:p w14:paraId="035A8582" w14:textId="77777777" w:rsidR="00CC3C9C" w:rsidRDefault="00CC3C9C" w:rsidP="00CC3C9C">
      <w:pPr>
        <w:rPr>
          <w:szCs w:val="20"/>
        </w:rPr>
      </w:pPr>
      <w:r w:rsidRPr="00A521FE">
        <w:rPr>
          <w:szCs w:val="20"/>
        </w:rPr>
        <w:t xml:space="preserve">Thanks to a generous gift from </w:t>
      </w:r>
      <w:r>
        <w:rPr>
          <w:szCs w:val="20"/>
        </w:rPr>
        <w:t>Mrs Amelia Kentfield</w:t>
      </w:r>
      <w:r w:rsidRPr="00A521FE">
        <w:rPr>
          <w:szCs w:val="20"/>
        </w:rPr>
        <w:t>, a new scholarship programme was introduced in 2</w:t>
      </w:r>
      <w:r>
        <w:rPr>
          <w:szCs w:val="20"/>
        </w:rPr>
        <w:t>023</w:t>
      </w:r>
      <w:r w:rsidRPr="00E658FE">
        <w:rPr>
          <w:szCs w:val="20"/>
        </w:rPr>
        <w:t xml:space="preserve"> </w:t>
      </w:r>
      <w:r>
        <w:rPr>
          <w:szCs w:val="20"/>
        </w:rPr>
        <w:t xml:space="preserve">in the Faculty of Engineering </w:t>
      </w:r>
      <w:r w:rsidRPr="00A521FE">
        <w:rPr>
          <w:szCs w:val="20"/>
        </w:rPr>
        <w:t>at Imperial College London</w:t>
      </w:r>
      <w:r>
        <w:rPr>
          <w:szCs w:val="20"/>
        </w:rPr>
        <w:t xml:space="preserve">. In </w:t>
      </w:r>
      <w:r w:rsidRPr="00494506">
        <w:rPr>
          <w:szCs w:val="20"/>
        </w:rPr>
        <w:t>the first tranche of recruitment</w:t>
      </w:r>
      <w:r>
        <w:rPr>
          <w:szCs w:val="20"/>
        </w:rPr>
        <w:t xml:space="preserve">, three </w:t>
      </w:r>
      <w:r w:rsidRPr="00A521FE">
        <w:rPr>
          <w:szCs w:val="20"/>
        </w:rPr>
        <w:t xml:space="preserve">talented </w:t>
      </w:r>
      <w:r>
        <w:rPr>
          <w:szCs w:val="20"/>
        </w:rPr>
        <w:t>candidates were funded to pursue a 3.5-year PhD programme in academic year 2023/24</w:t>
      </w:r>
      <w:r w:rsidRPr="00A521FE">
        <w:rPr>
          <w:szCs w:val="20"/>
        </w:rPr>
        <w:t xml:space="preserve">. </w:t>
      </w:r>
    </w:p>
    <w:p w14:paraId="42C08E63" w14:textId="77777777" w:rsidR="00CC3C9C" w:rsidRPr="00DF0FA7" w:rsidRDefault="00CC3C9C" w:rsidP="00CC3C9C">
      <w:pPr>
        <w:rPr>
          <w:szCs w:val="20"/>
        </w:rPr>
      </w:pPr>
      <w:r>
        <w:t xml:space="preserve">We are now pleased to offer additional two scholarship places for intake in academic year 2025/26. Applications are welcome from candidates with Home and Overseas fee status. </w:t>
      </w:r>
      <w:r w:rsidRPr="490D61C9">
        <w:rPr>
          <w:b/>
          <w:bCs/>
        </w:rPr>
        <w:t xml:space="preserve">However, due to limited funding, some Engineering Departments will only support candidates with </w:t>
      </w:r>
      <w:proofErr w:type="gramStart"/>
      <w:r w:rsidRPr="490D61C9">
        <w:rPr>
          <w:b/>
          <w:bCs/>
        </w:rPr>
        <w:t>Home</w:t>
      </w:r>
      <w:proofErr w:type="gramEnd"/>
      <w:r w:rsidRPr="490D61C9">
        <w:rPr>
          <w:b/>
          <w:bCs/>
        </w:rPr>
        <w:t xml:space="preserve"> fee status.</w:t>
      </w:r>
      <w:r>
        <w:t xml:space="preserve"> </w:t>
      </w:r>
      <w:r w:rsidRPr="490D61C9">
        <w:rPr>
          <w:b/>
          <w:bCs/>
        </w:rPr>
        <w:t>Please refer to the table below before application:</w:t>
      </w:r>
    </w:p>
    <w:tbl>
      <w:tblPr>
        <w:tblStyle w:val="TableGrid"/>
        <w:tblW w:w="4399" w:type="pct"/>
        <w:tblLook w:val="04A0" w:firstRow="1" w:lastRow="0" w:firstColumn="1" w:lastColumn="0" w:noHBand="0" w:noVBand="1"/>
      </w:tblPr>
      <w:tblGrid>
        <w:gridCol w:w="3114"/>
        <w:gridCol w:w="4818"/>
      </w:tblGrid>
      <w:tr w:rsidR="00CC3C9C" w14:paraId="3F7DC1EF" w14:textId="77777777" w:rsidTr="000F648F">
        <w:tc>
          <w:tcPr>
            <w:tcW w:w="1963" w:type="pct"/>
          </w:tcPr>
          <w:p w14:paraId="702354B6" w14:textId="77777777" w:rsidR="00CC3C9C" w:rsidRPr="002A410D" w:rsidRDefault="00CC3C9C" w:rsidP="000F648F">
            <w:pPr>
              <w:rPr>
                <w:b/>
                <w:bCs/>
                <w:szCs w:val="20"/>
              </w:rPr>
            </w:pPr>
            <w:r w:rsidRPr="002A410D">
              <w:rPr>
                <w:b/>
                <w:bCs/>
                <w:szCs w:val="20"/>
              </w:rPr>
              <w:t>Department</w:t>
            </w:r>
          </w:p>
        </w:tc>
        <w:tc>
          <w:tcPr>
            <w:tcW w:w="3037" w:type="pct"/>
          </w:tcPr>
          <w:p w14:paraId="1675C7C6" w14:textId="77777777" w:rsidR="00CC3C9C" w:rsidRPr="002A410D" w:rsidRDefault="00CC3C9C" w:rsidP="000F648F">
            <w:pPr>
              <w:rPr>
                <w:b/>
                <w:bCs/>
                <w:szCs w:val="20"/>
              </w:rPr>
            </w:pPr>
            <w:r w:rsidRPr="002A410D">
              <w:rPr>
                <w:b/>
                <w:bCs/>
                <w:szCs w:val="20"/>
              </w:rPr>
              <w:t>Fee status</w:t>
            </w:r>
            <w:r>
              <w:rPr>
                <w:b/>
                <w:bCs/>
                <w:szCs w:val="20"/>
              </w:rPr>
              <w:t xml:space="preserve"> supported</w:t>
            </w:r>
          </w:p>
        </w:tc>
      </w:tr>
      <w:tr w:rsidR="00CC3C9C" w14:paraId="20152F4D" w14:textId="77777777" w:rsidTr="000F648F">
        <w:tc>
          <w:tcPr>
            <w:tcW w:w="1963" w:type="pct"/>
          </w:tcPr>
          <w:p w14:paraId="5685C0D8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Aeronautics</w:t>
            </w:r>
          </w:p>
        </w:tc>
        <w:tc>
          <w:tcPr>
            <w:tcW w:w="3037" w:type="pct"/>
          </w:tcPr>
          <w:p w14:paraId="64440232" w14:textId="77777777" w:rsidR="00CC3C9C" w:rsidRDefault="00CC3C9C" w:rsidP="000F648F">
            <w:r>
              <w:t>Both Overseas and Home fees</w:t>
            </w:r>
          </w:p>
        </w:tc>
      </w:tr>
      <w:tr w:rsidR="00CC3C9C" w14:paraId="5908DCE6" w14:textId="77777777" w:rsidTr="000F648F">
        <w:tc>
          <w:tcPr>
            <w:tcW w:w="1963" w:type="pct"/>
          </w:tcPr>
          <w:p w14:paraId="67C46F77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Bioengineering</w:t>
            </w:r>
          </w:p>
        </w:tc>
        <w:tc>
          <w:tcPr>
            <w:tcW w:w="3037" w:type="pct"/>
          </w:tcPr>
          <w:p w14:paraId="75F527E8" w14:textId="77777777" w:rsidR="00CC3C9C" w:rsidRDefault="00CC3C9C" w:rsidP="000F648F">
            <w:r>
              <w:t>Both Overseas and Home fees</w:t>
            </w:r>
          </w:p>
        </w:tc>
      </w:tr>
      <w:tr w:rsidR="00CC3C9C" w14:paraId="7DFF80A0" w14:textId="77777777" w:rsidTr="000F648F">
        <w:tc>
          <w:tcPr>
            <w:tcW w:w="1963" w:type="pct"/>
          </w:tcPr>
          <w:p w14:paraId="440F59DE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Chemical Engineering</w:t>
            </w:r>
          </w:p>
        </w:tc>
        <w:tc>
          <w:tcPr>
            <w:tcW w:w="3037" w:type="pct"/>
          </w:tcPr>
          <w:p w14:paraId="1BF76C39" w14:textId="77777777" w:rsidR="00CC3C9C" w:rsidRDefault="00CC3C9C" w:rsidP="000F648F">
            <w:pPr>
              <w:rPr>
                <w:szCs w:val="20"/>
              </w:rPr>
            </w:pPr>
            <w:r w:rsidRPr="00777FE8">
              <w:rPr>
                <w:szCs w:val="20"/>
              </w:rPr>
              <w:t>Both Overseas and Home fee</w:t>
            </w:r>
            <w:r>
              <w:rPr>
                <w:szCs w:val="20"/>
              </w:rPr>
              <w:t>s</w:t>
            </w:r>
          </w:p>
        </w:tc>
      </w:tr>
      <w:tr w:rsidR="00CC3C9C" w14:paraId="67FF47F4" w14:textId="77777777" w:rsidTr="000F648F">
        <w:tc>
          <w:tcPr>
            <w:tcW w:w="1963" w:type="pct"/>
          </w:tcPr>
          <w:p w14:paraId="4DF663A0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Civil and Environmental Engineering</w:t>
            </w:r>
          </w:p>
        </w:tc>
        <w:tc>
          <w:tcPr>
            <w:tcW w:w="3037" w:type="pct"/>
          </w:tcPr>
          <w:p w14:paraId="0058C161" w14:textId="77777777" w:rsidR="00CC3C9C" w:rsidRDefault="00CC3C9C" w:rsidP="000F648F">
            <w:pPr>
              <w:rPr>
                <w:szCs w:val="20"/>
              </w:rPr>
            </w:pPr>
            <w:r w:rsidRPr="00777FE8">
              <w:rPr>
                <w:szCs w:val="20"/>
              </w:rPr>
              <w:t>Both Overseas and Home fee</w:t>
            </w:r>
            <w:r>
              <w:rPr>
                <w:szCs w:val="20"/>
              </w:rPr>
              <w:t xml:space="preserve">s </w:t>
            </w:r>
          </w:p>
        </w:tc>
      </w:tr>
      <w:tr w:rsidR="00CC3C9C" w14:paraId="112D36BC" w14:textId="77777777" w:rsidTr="000F648F">
        <w:tc>
          <w:tcPr>
            <w:tcW w:w="1963" w:type="pct"/>
          </w:tcPr>
          <w:p w14:paraId="477851CE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Computing</w:t>
            </w:r>
          </w:p>
        </w:tc>
        <w:tc>
          <w:tcPr>
            <w:tcW w:w="3037" w:type="pct"/>
          </w:tcPr>
          <w:p w14:paraId="6DE71EDB" w14:textId="77777777" w:rsidR="00CC3C9C" w:rsidRDefault="00CC3C9C" w:rsidP="000F648F">
            <w:r>
              <w:t xml:space="preserve">Please check with Dept prior to </w:t>
            </w:r>
            <w:proofErr w:type="gramStart"/>
            <w:r>
              <w:t>application</w:t>
            </w:r>
            <w:proofErr w:type="gramEnd"/>
          </w:p>
          <w:p w14:paraId="56979B49" w14:textId="77777777" w:rsidR="00CC3C9C" w:rsidRDefault="00CC3C9C" w:rsidP="000F648F"/>
        </w:tc>
      </w:tr>
      <w:tr w:rsidR="00CC3C9C" w14:paraId="2B8D69E2" w14:textId="77777777" w:rsidTr="000F648F">
        <w:tc>
          <w:tcPr>
            <w:tcW w:w="1963" w:type="pct"/>
          </w:tcPr>
          <w:p w14:paraId="0E997D67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Dyson School of Design Engineering</w:t>
            </w:r>
          </w:p>
        </w:tc>
        <w:tc>
          <w:tcPr>
            <w:tcW w:w="3037" w:type="pct"/>
          </w:tcPr>
          <w:p w14:paraId="316C8740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 xml:space="preserve">Primarily support </w:t>
            </w:r>
            <w:proofErr w:type="gramStart"/>
            <w:r>
              <w:rPr>
                <w:szCs w:val="20"/>
              </w:rPr>
              <w:t>Home</w:t>
            </w:r>
            <w:proofErr w:type="gramEnd"/>
            <w:r>
              <w:rPr>
                <w:szCs w:val="20"/>
              </w:rPr>
              <w:t xml:space="preserve"> candidates; Overseas candidates may be accepted depending on departmental budget</w:t>
            </w:r>
          </w:p>
        </w:tc>
      </w:tr>
      <w:tr w:rsidR="00CC3C9C" w14:paraId="72677EED" w14:textId="77777777" w:rsidTr="000F648F">
        <w:tc>
          <w:tcPr>
            <w:tcW w:w="1963" w:type="pct"/>
          </w:tcPr>
          <w:p w14:paraId="6B23CF74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Electrical and Electronic Engineering</w:t>
            </w:r>
          </w:p>
        </w:tc>
        <w:tc>
          <w:tcPr>
            <w:tcW w:w="3037" w:type="pct"/>
          </w:tcPr>
          <w:p w14:paraId="57DA7280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Both Overseas and Home fees</w:t>
            </w:r>
          </w:p>
        </w:tc>
      </w:tr>
      <w:tr w:rsidR="00CC3C9C" w14:paraId="5F55D11B" w14:textId="77777777" w:rsidTr="000F648F">
        <w:tc>
          <w:tcPr>
            <w:tcW w:w="1963" w:type="pct"/>
          </w:tcPr>
          <w:p w14:paraId="077D2F8E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Earth Science and Engineering</w:t>
            </w:r>
          </w:p>
        </w:tc>
        <w:tc>
          <w:tcPr>
            <w:tcW w:w="3037" w:type="pct"/>
          </w:tcPr>
          <w:p w14:paraId="68960BF6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 xml:space="preserve">Primarily support </w:t>
            </w:r>
            <w:proofErr w:type="gramStart"/>
            <w:r>
              <w:rPr>
                <w:szCs w:val="20"/>
              </w:rPr>
              <w:t>Home</w:t>
            </w:r>
            <w:proofErr w:type="gramEnd"/>
            <w:r>
              <w:rPr>
                <w:szCs w:val="20"/>
              </w:rPr>
              <w:t xml:space="preserve"> candidates; Overseas candidates may be accepted depending on departmental budget</w:t>
            </w:r>
          </w:p>
        </w:tc>
      </w:tr>
      <w:tr w:rsidR="00CC3C9C" w14:paraId="72E6AB6D" w14:textId="77777777" w:rsidTr="000F648F">
        <w:tc>
          <w:tcPr>
            <w:tcW w:w="1963" w:type="pct"/>
          </w:tcPr>
          <w:p w14:paraId="7A43D27F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Materials</w:t>
            </w:r>
          </w:p>
        </w:tc>
        <w:tc>
          <w:tcPr>
            <w:tcW w:w="3037" w:type="pct"/>
          </w:tcPr>
          <w:p w14:paraId="16EF3C3D" w14:textId="77777777" w:rsidR="00CC3C9C" w:rsidRDefault="00CC3C9C" w:rsidP="000F648F">
            <w:r>
              <w:t>Please check with Dept prior to application</w:t>
            </w:r>
          </w:p>
        </w:tc>
      </w:tr>
      <w:tr w:rsidR="00CC3C9C" w14:paraId="1EE51A9D" w14:textId="77777777" w:rsidTr="000F648F">
        <w:tc>
          <w:tcPr>
            <w:tcW w:w="1963" w:type="pct"/>
          </w:tcPr>
          <w:p w14:paraId="164B6871" w14:textId="77777777" w:rsidR="00CC3C9C" w:rsidRDefault="00CC3C9C" w:rsidP="000F648F">
            <w:pPr>
              <w:rPr>
                <w:szCs w:val="20"/>
              </w:rPr>
            </w:pPr>
            <w:r>
              <w:rPr>
                <w:szCs w:val="20"/>
              </w:rPr>
              <w:t>Department of Mechanical Engineering</w:t>
            </w:r>
          </w:p>
        </w:tc>
        <w:tc>
          <w:tcPr>
            <w:tcW w:w="3037" w:type="pct"/>
          </w:tcPr>
          <w:p w14:paraId="65F263A2" w14:textId="77777777" w:rsidR="00CC3C9C" w:rsidRDefault="00CC3C9C" w:rsidP="000F648F">
            <w:r>
              <w:t>Please check with Dept prior to application</w:t>
            </w:r>
          </w:p>
        </w:tc>
      </w:tr>
    </w:tbl>
    <w:p w14:paraId="563ACDEE" w14:textId="77777777" w:rsidR="00CC3C9C" w:rsidRDefault="00CC3C9C" w:rsidP="00CC3C9C">
      <w:pPr>
        <w:rPr>
          <w:szCs w:val="20"/>
        </w:rPr>
      </w:pPr>
    </w:p>
    <w:p w14:paraId="28FAF596" w14:textId="77777777" w:rsidR="00CC3C9C" w:rsidRDefault="00CC3C9C" w:rsidP="00CC3C9C">
      <w:pPr>
        <w:pStyle w:val="ListParagraph"/>
        <w:numPr>
          <w:ilvl w:val="0"/>
          <w:numId w:val="1"/>
        </w:numPr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>B</w:t>
      </w:r>
      <w:r w:rsidRPr="00121C1D">
        <w:rPr>
          <w:b/>
          <w:bCs/>
          <w:szCs w:val="20"/>
        </w:rPr>
        <w:t>ackground:</w:t>
      </w:r>
    </w:p>
    <w:p w14:paraId="3EAC31F7" w14:textId="77777777" w:rsidR="00CC3C9C" w:rsidRDefault="00CC3C9C" w:rsidP="00CC3C9C">
      <w:pPr>
        <w:rPr>
          <w:szCs w:val="20"/>
        </w:rPr>
      </w:pPr>
      <w:r>
        <w:rPr>
          <w:szCs w:val="20"/>
        </w:rPr>
        <w:t xml:space="preserve">Mrs </w:t>
      </w:r>
      <w:r w:rsidRPr="000E771D">
        <w:rPr>
          <w:szCs w:val="20"/>
        </w:rPr>
        <w:t xml:space="preserve">Amelia Kentfield kindly left a gift in her will to support </w:t>
      </w:r>
      <w:r>
        <w:rPr>
          <w:szCs w:val="20"/>
        </w:rPr>
        <w:t xml:space="preserve">PhD </w:t>
      </w:r>
      <w:r w:rsidRPr="000E771D">
        <w:rPr>
          <w:szCs w:val="20"/>
        </w:rPr>
        <w:t xml:space="preserve">scholarships in </w:t>
      </w:r>
      <w:r>
        <w:rPr>
          <w:szCs w:val="20"/>
        </w:rPr>
        <w:t xml:space="preserve">the Faculty of </w:t>
      </w:r>
      <w:r w:rsidRPr="000E771D">
        <w:rPr>
          <w:szCs w:val="20"/>
        </w:rPr>
        <w:t xml:space="preserve">Engineering. </w:t>
      </w:r>
      <w:r>
        <w:rPr>
          <w:szCs w:val="20"/>
        </w:rPr>
        <w:t>Her</w:t>
      </w:r>
      <w:r w:rsidRPr="000E771D">
        <w:rPr>
          <w:szCs w:val="20"/>
        </w:rPr>
        <w:t xml:space="preserve"> </w:t>
      </w:r>
      <w:r>
        <w:rPr>
          <w:szCs w:val="20"/>
        </w:rPr>
        <w:t>late husband</w:t>
      </w:r>
      <w:r w:rsidRPr="000E771D">
        <w:rPr>
          <w:szCs w:val="20"/>
        </w:rPr>
        <w:t>, John Alan Kentfield was a British professor and engineer</w:t>
      </w:r>
      <w:r>
        <w:rPr>
          <w:szCs w:val="20"/>
        </w:rPr>
        <w:t xml:space="preserve"> and</w:t>
      </w:r>
      <w:r w:rsidRPr="000E771D">
        <w:rPr>
          <w:szCs w:val="20"/>
        </w:rPr>
        <w:t xml:space="preserve"> completed his PhD in the Department of Mechanical Engineering </w:t>
      </w:r>
      <w:r>
        <w:rPr>
          <w:szCs w:val="20"/>
        </w:rPr>
        <w:t xml:space="preserve">in Imperial </w:t>
      </w:r>
      <w:r w:rsidRPr="000E771D">
        <w:rPr>
          <w:szCs w:val="20"/>
        </w:rPr>
        <w:t xml:space="preserve">in </w:t>
      </w:r>
      <w:r>
        <w:rPr>
          <w:szCs w:val="20"/>
        </w:rPr>
        <w:t xml:space="preserve">the early </w:t>
      </w:r>
      <w:r w:rsidRPr="000E771D">
        <w:rPr>
          <w:szCs w:val="20"/>
        </w:rPr>
        <w:t>196</w:t>
      </w:r>
      <w:r>
        <w:rPr>
          <w:szCs w:val="20"/>
        </w:rPr>
        <w:t>0s</w:t>
      </w:r>
      <w:r w:rsidRPr="000E771D">
        <w:rPr>
          <w:szCs w:val="20"/>
        </w:rPr>
        <w:t xml:space="preserve"> and later moved to Canada where he was a Professor at the University of Calgary. </w:t>
      </w:r>
      <w:r>
        <w:rPr>
          <w:szCs w:val="20"/>
        </w:rPr>
        <w:t xml:space="preserve">He </w:t>
      </w:r>
      <w:r w:rsidRPr="000E771D">
        <w:rPr>
          <w:szCs w:val="20"/>
        </w:rPr>
        <w:t>was an inventor responsible for several patents, and a consultant to corporations in Canada and the United States. He contributed more than one hundred fifty articles to scientific journals.</w:t>
      </w:r>
    </w:p>
    <w:p w14:paraId="6F05AC97" w14:textId="77777777" w:rsidR="00CC3C9C" w:rsidRDefault="00CC3C9C" w:rsidP="00CC3C9C">
      <w:pPr>
        <w:rPr>
          <w:rFonts w:eastAsia="Arial" w:cs="Arial"/>
          <w:szCs w:val="20"/>
        </w:rPr>
      </w:pPr>
      <w:r>
        <w:t xml:space="preserve">The gift is intended to honour her husband’s time at the College and support candidates who will pursue a PhD project in research areas which align with her husband’s research interests. The scholarships specifically aim to support projects which align with the following areas: </w:t>
      </w:r>
      <w:r w:rsidRPr="3C7D8526">
        <w:rPr>
          <w:rFonts w:eastAsia="Arial" w:cs="Arial"/>
          <w:szCs w:val="20"/>
        </w:rPr>
        <w:t>sustainability, advances in AI and its applications, and Space related research areas.</w:t>
      </w:r>
    </w:p>
    <w:p w14:paraId="47BB1138" w14:textId="77777777" w:rsidR="00CC3C9C" w:rsidRDefault="00CC3C9C" w:rsidP="00CC3C9C">
      <w:pPr>
        <w:spacing w:line="276" w:lineRule="auto"/>
        <w:rPr>
          <w:rFonts w:cs="Arial"/>
          <w:szCs w:val="20"/>
        </w:rPr>
      </w:pPr>
      <w:r w:rsidRPr="00C14E62">
        <w:rPr>
          <w:rFonts w:cs="Arial"/>
          <w:szCs w:val="20"/>
        </w:rPr>
        <w:t xml:space="preserve">The scholarships are </w:t>
      </w:r>
      <w:r>
        <w:rPr>
          <w:rFonts w:cs="Arial"/>
          <w:szCs w:val="20"/>
        </w:rPr>
        <w:t xml:space="preserve">particularly </w:t>
      </w:r>
      <w:r w:rsidRPr="00C14E62">
        <w:rPr>
          <w:rFonts w:cs="Arial"/>
          <w:szCs w:val="20"/>
        </w:rPr>
        <w:t xml:space="preserve">aimed at encouraging </w:t>
      </w:r>
      <w:r>
        <w:rPr>
          <w:rFonts w:cs="Arial"/>
          <w:szCs w:val="20"/>
        </w:rPr>
        <w:t xml:space="preserve">candidates </w:t>
      </w:r>
      <w:r w:rsidRPr="00C14E62">
        <w:rPr>
          <w:rFonts w:cs="Arial"/>
          <w:szCs w:val="20"/>
        </w:rPr>
        <w:t xml:space="preserve">from </w:t>
      </w:r>
      <w:r>
        <w:rPr>
          <w:rFonts w:cs="Arial"/>
          <w:szCs w:val="20"/>
        </w:rPr>
        <w:t>underrepresented backgrounds.</w:t>
      </w:r>
    </w:p>
    <w:p w14:paraId="6E906EA1" w14:textId="77777777" w:rsidR="00CC3C9C" w:rsidRPr="0031334D" w:rsidRDefault="00CC3C9C" w:rsidP="00CC3C9C">
      <w:pPr>
        <w:pStyle w:val="ListParagraph"/>
        <w:numPr>
          <w:ilvl w:val="0"/>
          <w:numId w:val="12"/>
        </w:numPr>
        <w:rPr>
          <w:b/>
          <w:bCs/>
          <w:szCs w:val="20"/>
        </w:rPr>
      </w:pPr>
      <w:r w:rsidRPr="0031334D">
        <w:rPr>
          <w:b/>
          <w:bCs/>
          <w:szCs w:val="20"/>
        </w:rPr>
        <w:t>Application deadline:</w:t>
      </w:r>
    </w:p>
    <w:p w14:paraId="35F0F5CC" w14:textId="77777777" w:rsidR="00CC3C9C" w:rsidRDefault="00CC3C9C" w:rsidP="00CC3C9C">
      <w:pPr>
        <w:rPr>
          <w:rFonts w:cs="Arial"/>
        </w:rPr>
      </w:pPr>
      <w:r w:rsidRPr="062C39F0">
        <w:rPr>
          <w:rFonts w:cs="Arial"/>
        </w:rPr>
        <w:t>The application deadline for 2025/26 intake will be 9 January 2025.</w:t>
      </w:r>
      <w:r>
        <w:t xml:space="preserve"> T</w:t>
      </w:r>
      <w:r w:rsidRPr="062C39F0">
        <w:rPr>
          <w:rFonts w:cs="Arial"/>
        </w:rPr>
        <w:t>he decision will be made in early March 2025.</w:t>
      </w:r>
    </w:p>
    <w:p w14:paraId="78126EBE" w14:textId="77777777" w:rsidR="00CC3C9C" w:rsidRPr="00A7400C" w:rsidRDefault="00CC3C9C" w:rsidP="00CC3C9C">
      <w:pPr>
        <w:rPr>
          <w:szCs w:val="20"/>
        </w:rPr>
      </w:pPr>
      <w:r>
        <w:rPr>
          <w:rFonts w:cs="Arial"/>
          <w:szCs w:val="20"/>
        </w:rPr>
        <w:lastRenderedPageBreak/>
        <w:t xml:space="preserve">Note that this scholarship is not an annual recurring </w:t>
      </w:r>
      <w:proofErr w:type="gramStart"/>
      <w:r>
        <w:rPr>
          <w:rFonts w:cs="Arial"/>
          <w:szCs w:val="20"/>
        </w:rPr>
        <w:t>scheme</w:t>
      </w:r>
      <w:proofErr w:type="gramEnd"/>
      <w:r>
        <w:rPr>
          <w:rFonts w:cs="Arial"/>
          <w:szCs w:val="20"/>
        </w:rPr>
        <w:t xml:space="preserve"> and this will be the final round of recruitment. </w:t>
      </w:r>
    </w:p>
    <w:p w14:paraId="762F74D8" w14:textId="77777777" w:rsidR="00CC3C9C" w:rsidRPr="00A10762" w:rsidRDefault="00CC3C9C" w:rsidP="00CC3C9C">
      <w:pPr>
        <w:pStyle w:val="ListParagraph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00121C1D">
        <w:rPr>
          <w:b/>
          <w:bCs/>
          <w:szCs w:val="20"/>
        </w:rPr>
        <w:t xml:space="preserve">What does the </w:t>
      </w:r>
      <w:r>
        <w:rPr>
          <w:b/>
          <w:bCs/>
          <w:szCs w:val="20"/>
        </w:rPr>
        <w:t>s</w:t>
      </w:r>
      <w:r w:rsidRPr="00121C1D">
        <w:rPr>
          <w:b/>
          <w:bCs/>
          <w:szCs w:val="20"/>
        </w:rPr>
        <w:t>cholarship cover?</w:t>
      </w:r>
    </w:p>
    <w:p w14:paraId="15A26C32" w14:textId="77777777" w:rsidR="00CC3C9C" w:rsidRPr="00121C1D" w:rsidRDefault="00CC3C9C" w:rsidP="00CC3C9C">
      <w:pPr>
        <w:pStyle w:val="ListParagraph"/>
        <w:spacing w:line="276" w:lineRule="auto"/>
        <w:ind w:left="360"/>
        <w:rPr>
          <w:szCs w:val="20"/>
        </w:rPr>
      </w:pPr>
      <w:r w:rsidRPr="00121C1D">
        <w:rPr>
          <w:szCs w:val="20"/>
        </w:rPr>
        <w:t xml:space="preserve">The </w:t>
      </w:r>
      <w:r>
        <w:rPr>
          <w:szCs w:val="20"/>
        </w:rPr>
        <w:t>s</w:t>
      </w:r>
      <w:r w:rsidRPr="00121C1D">
        <w:rPr>
          <w:szCs w:val="20"/>
        </w:rPr>
        <w:t>cholarship provides the following support during the 3.5 years of study:</w:t>
      </w:r>
    </w:p>
    <w:p w14:paraId="131D7908" w14:textId="77777777" w:rsidR="00CC3C9C" w:rsidRPr="00121C1D" w:rsidRDefault="00CC3C9C" w:rsidP="00CC3C9C">
      <w:pPr>
        <w:pStyle w:val="ListParagraph"/>
        <w:numPr>
          <w:ilvl w:val="0"/>
          <w:numId w:val="2"/>
        </w:numPr>
        <w:spacing w:line="276" w:lineRule="auto"/>
        <w:rPr>
          <w:szCs w:val="20"/>
        </w:rPr>
      </w:pPr>
      <w:r w:rsidRPr="00121C1D">
        <w:rPr>
          <w:szCs w:val="20"/>
        </w:rPr>
        <w:t>Full funding for tuition fees (</w:t>
      </w:r>
      <w:r>
        <w:rPr>
          <w:szCs w:val="20"/>
        </w:rPr>
        <w:t>at Home or Overseas rate as applicable for 2025/26, rate tbc); f</w:t>
      </w:r>
      <w:r w:rsidRPr="00121C1D">
        <w:rPr>
          <w:szCs w:val="20"/>
        </w:rPr>
        <w:t xml:space="preserve">or guidance on fee status before you apply, please refer to </w:t>
      </w:r>
      <w:r>
        <w:rPr>
          <w:szCs w:val="20"/>
        </w:rPr>
        <w:t xml:space="preserve">Imperial College’s </w:t>
      </w:r>
      <w:hyperlink r:id="rId5" w:history="1">
        <w:r w:rsidRPr="00121C1D">
          <w:rPr>
            <w:rStyle w:val="Hyperlink"/>
            <w:szCs w:val="20"/>
          </w:rPr>
          <w:t>Fee Status</w:t>
        </w:r>
      </w:hyperlink>
      <w:r w:rsidRPr="00121C1D">
        <w:rPr>
          <w:szCs w:val="20"/>
        </w:rPr>
        <w:t xml:space="preserve"> page.</w:t>
      </w:r>
    </w:p>
    <w:p w14:paraId="6CB8EA97" w14:textId="77777777" w:rsidR="00CC3C9C" w:rsidRPr="00121C1D" w:rsidRDefault="00CC3C9C" w:rsidP="00CC3C9C">
      <w:pPr>
        <w:pStyle w:val="ListParagraph"/>
        <w:numPr>
          <w:ilvl w:val="0"/>
          <w:numId w:val="2"/>
        </w:numPr>
        <w:spacing w:line="276" w:lineRule="auto"/>
        <w:rPr>
          <w:szCs w:val="20"/>
        </w:rPr>
      </w:pPr>
      <w:r w:rsidRPr="00121C1D">
        <w:rPr>
          <w:szCs w:val="20"/>
        </w:rPr>
        <w:t>A stipend of £</w:t>
      </w:r>
      <w:r>
        <w:rPr>
          <w:szCs w:val="20"/>
        </w:rPr>
        <w:t xml:space="preserve">25,000 </w:t>
      </w:r>
      <w:r w:rsidRPr="00121C1D">
        <w:rPr>
          <w:szCs w:val="20"/>
        </w:rPr>
        <w:t>p</w:t>
      </w:r>
      <w:r>
        <w:rPr>
          <w:szCs w:val="20"/>
        </w:rPr>
        <w:t xml:space="preserve">.a. </w:t>
      </w:r>
      <w:r w:rsidRPr="00121C1D">
        <w:rPr>
          <w:szCs w:val="20"/>
        </w:rPr>
        <w:t>(202</w:t>
      </w:r>
      <w:r>
        <w:rPr>
          <w:szCs w:val="20"/>
        </w:rPr>
        <w:t>5</w:t>
      </w:r>
      <w:r w:rsidRPr="00121C1D">
        <w:rPr>
          <w:szCs w:val="20"/>
        </w:rPr>
        <w:t>/2</w:t>
      </w:r>
      <w:r>
        <w:rPr>
          <w:szCs w:val="20"/>
        </w:rPr>
        <w:t>6</w:t>
      </w:r>
      <w:r w:rsidRPr="00121C1D">
        <w:rPr>
          <w:szCs w:val="20"/>
        </w:rPr>
        <w:t xml:space="preserve"> rate</w:t>
      </w:r>
      <w:r>
        <w:rPr>
          <w:szCs w:val="20"/>
        </w:rPr>
        <w:t xml:space="preserve"> tbc</w:t>
      </w:r>
      <w:r w:rsidRPr="00121C1D">
        <w:rPr>
          <w:szCs w:val="20"/>
        </w:rPr>
        <w:t>) to assist with living costs</w:t>
      </w:r>
      <w:r>
        <w:rPr>
          <w:szCs w:val="20"/>
        </w:rPr>
        <w:t>.</w:t>
      </w:r>
      <w:r w:rsidRPr="00121C1D">
        <w:rPr>
          <w:szCs w:val="20"/>
        </w:rPr>
        <w:t xml:space="preserve"> </w:t>
      </w:r>
    </w:p>
    <w:p w14:paraId="0D0C9606" w14:textId="77777777" w:rsidR="00CC3C9C" w:rsidRPr="00121C1D" w:rsidRDefault="00CC3C9C" w:rsidP="00CC3C9C">
      <w:pPr>
        <w:pStyle w:val="ListParagraph"/>
        <w:numPr>
          <w:ilvl w:val="0"/>
          <w:numId w:val="2"/>
        </w:numPr>
        <w:spacing w:line="276" w:lineRule="auto"/>
        <w:rPr>
          <w:szCs w:val="20"/>
        </w:rPr>
      </w:pPr>
      <w:r w:rsidRPr="00121C1D">
        <w:rPr>
          <w:szCs w:val="20"/>
        </w:rPr>
        <w:t>A consumables fund of £2,000 per annum for the first 3 years of study</w:t>
      </w:r>
      <w:r>
        <w:rPr>
          <w:szCs w:val="20"/>
        </w:rPr>
        <w:t>.</w:t>
      </w:r>
    </w:p>
    <w:p w14:paraId="36E41EB3" w14:textId="77777777" w:rsidR="00CC3C9C" w:rsidRPr="00121C1D" w:rsidRDefault="00CC3C9C" w:rsidP="00CC3C9C">
      <w:pPr>
        <w:pStyle w:val="ListParagraph"/>
        <w:spacing w:line="276" w:lineRule="auto"/>
        <w:ind w:left="360"/>
        <w:rPr>
          <w:b/>
          <w:bCs/>
          <w:szCs w:val="20"/>
        </w:rPr>
      </w:pPr>
    </w:p>
    <w:p w14:paraId="687A8D8B" w14:textId="77777777" w:rsidR="00CC3C9C" w:rsidRPr="00121C1D" w:rsidRDefault="00CC3C9C" w:rsidP="00CC3C9C">
      <w:pPr>
        <w:pStyle w:val="ListParagraph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00121C1D">
        <w:rPr>
          <w:b/>
          <w:bCs/>
          <w:szCs w:val="20"/>
        </w:rPr>
        <w:t xml:space="preserve">Eligibility: </w:t>
      </w:r>
    </w:p>
    <w:p w14:paraId="40950981" w14:textId="77777777" w:rsidR="00CC3C9C" w:rsidRPr="002B512D" w:rsidRDefault="00CC3C9C" w:rsidP="00CC3C9C">
      <w:pPr>
        <w:pStyle w:val="ListParagraph"/>
        <w:numPr>
          <w:ilvl w:val="0"/>
          <w:numId w:val="4"/>
        </w:numPr>
        <w:spacing w:line="276" w:lineRule="auto"/>
        <w:rPr>
          <w:rFonts w:eastAsia="Arial" w:cs="Arial"/>
          <w:szCs w:val="20"/>
        </w:rPr>
      </w:pPr>
      <w:r w:rsidRPr="0E6E1F36">
        <w:rPr>
          <w:rFonts w:cs="Arial"/>
        </w:rPr>
        <w:t xml:space="preserve">Candidate’s proposed project must align with </w:t>
      </w:r>
      <w:r w:rsidRPr="0E6E1F36">
        <w:rPr>
          <w:rFonts w:eastAsia="Arial" w:cs="Arial"/>
          <w:szCs w:val="20"/>
        </w:rPr>
        <w:t>sustainability, advances in AI and its applications, and Space related research areas.</w:t>
      </w:r>
    </w:p>
    <w:p w14:paraId="309A64F1" w14:textId="77777777" w:rsidR="00CC3C9C" w:rsidRPr="000D3484" w:rsidRDefault="00CC3C9C" w:rsidP="00CC3C9C">
      <w:pPr>
        <w:pStyle w:val="ListParagraph"/>
        <w:numPr>
          <w:ilvl w:val="0"/>
          <w:numId w:val="4"/>
        </w:numPr>
        <w:spacing w:line="276" w:lineRule="auto"/>
        <w:rPr>
          <w:rFonts w:cs="Arial"/>
          <w:b/>
          <w:bCs/>
          <w:szCs w:val="20"/>
        </w:rPr>
      </w:pPr>
      <w:r>
        <w:rPr>
          <w:rFonts w:cs="Arial"/>
          <w:szCs w:val="20"/>
        </w:rPr>
        <w:t>To be eligible,</w:t>
      </w:r>
      <w:r w:rsidRPr="002B512D">
        <w:rPr>
          <w:rFonts w:cs="Arial"/>
          <w:szCs w:val="20"/>
        </w:rPr>
        <w:t xml:space="preserve"> </w:t>
      </w:r>
      <w:r>
        <w:rPr>
          <w:rFonts w:cs="Arial"/>
          <w:color w:val="000000"/>
          <w:spacing w:val="3"/>
          <w:szCs w:val="20"/>
          <w:shd w:val="clear" w:color="auto" w:fill="FFFFFF"/>
        </w:rPr>
        <w:t>candidates must be</w:t>
      </w:r>
      <w:r w:rsidRPr="000D3484">
        <w:rPr>
          <w:rFonts w:cs="Arial"/>
          <w:color w:val="000000"/>
          <w:spacing w:val="3"/>
          <w:szCs w:val="20"/>
          <w:shd w:val="clear" w:color="auto" w:fill="FFFFFF"/>
        </w:rPr>
        <w:t>:</w:t>
      </w:r>
    </w:p>
    <w:p w14:paraId="2E1F4B8B" w14:textId="77777777" w:rsidR="00CC3C9C" w:rsidRPr="000D3484" w:rsidRDefault="00CC3C9C" w:rsidP="00CC3C9C">
      <w:pPr>
        <w:pStyle w:val="ListParagraph"/>
        <w:numPr>
          <w:ilvl w:val="0"/>
          <w:numId w:val="10"/>
        </w:numPr>
        <w:spacing w:line="276" w:lineRule="auto"/>
        <w:rPr>
          <w:rFonts w:cs="Arial"/>
          <w:b/>
          <w:bCs/>
          <w:szCs w:val="20"/>
        </w:rPr>
      </w:pPr>
      <w:r w:rsidRPr="000D3484">
        <w:rPr>
          <w:rFonts w:cs="Arial"/>
          <w:b/>
          <w:bCs/>
          <w:color w:val="000000"/>
          <w:spacing w:val="3"/>
          <w:szCs w:val="20"/>
          <w:shd w:val="clear" w:color="auto" w:fill="FFFFFF"/>
        </w:rPr>
        <w:t>Female</w:t>
      </w:r>
      <w:r w:rsidRPr="000D3484">
        <w:rPr>
          <w:rFonts w:cs="Arial"/>
          <w:color w:val="000000"/>
          <w:spacing w:val="3"/>
          <w:szCs w:val="20"/>
          <w:shd w:val="clear" w:color="auto" w:fill="FFFFFF"/>
        </w:rPr>
        <w:t>; a</w:t>
      </w:r>
      <w:r>
        <w:rPr>
          <w:rFonts w:cs="Arial"/>
          <w:color w:val="000000"/>
          <w:spacing w:val="3"/>
          <w:szCs w:val="20"/>
          <w:shd w:val="clear" w:color="auto" w:fill="FFFFFF"/>
        </w:rPr>
        <w:t>nd/or</w:t>
      </w:r>
    </w:p>
    <w:p w14:paraId="01A1CCBF" w14:textId="77777777" w:rsidR="00CC3C9C" w:rsidRDefault="00CC3C9C" w:rsidP="00CC3C9C">
      <w:pPr>
        <w:pStyle w:val="ListParagraph"/>
        <w:numPr>
          <w:ilvl w:val="0"/>
          <w:numId w:val="10"/>
        </w:numPr>
        <w:spacing w:line="276" w:lineRule="auto"/>
        <w:rPr>
          <w:rFonts w:cs="Arial"/>
          <w:b/>
          <w:bCs/>
          <w:szCs w:val="20"/>
        </w:rPr>
      </w:pPr>
      <w:r w:rsidRPr="000D3484">
        <w:rPr>
          <w:rFonts w:cs="Arial"/>
          <w:b/>
          <w:bCs/>
          <w:color w:val="000000"/>
          <w:spacing w:val="3"/>
          <w:szCs w:val="20"/>
          <w:shd w:val="clear" w:color="auto" w:fill="FFFFFF"/>
        </w:rPr>
        <w:t>Of an underrepresented minority ethnicity</w:t>
      </w:r>
      <w:r>
        <w:rPr>
          <w:rFonts w:cs="Arial"/>
          <w:color w:val="000000"/>
          <w:spacing w:val="3"/>
          <w:szCs w:val="20"/>
          <w:shd w:val="clear" w:color="auto" w:fill="FFFFFF"/>
        </w:rPr>
        <w:t>; and/or</w:t>
      </w:r>
    </w:p>
    <w:p w14:paraId="3738662C" w14:textId="77777777" w:rsidR="00CC3C9C" w:rsidRPr="000D3484" w:rsidRDefault="00CC3C9C" w:rsidP="00CC3C9C">
      <w:pPr>
        <w:pStyle w:val="ListParagraph"/>
        <w:numPr>
          <w:ilvl w:val="0"/>
          <w:numId w:val="10"/>
        </w:numPr>
        <w:spacing w:line="276" w:lineRule="auto"/>
        <w:rPr>
          <w:rFonts w:cs="Arial"/>
          <w:b/>
          <w:bCs/>
          <w:szCs w:val="20"/>
        </w:rPr>
      </w:pPr>
      <w:r w:rsidRPr="00E725D9">
        <w:rPr>
          <w:rFonts w:cs="Arial"/>
          <w:b/>
          <w:bCs/>
        </w:rPr>
        <w:t xml:space="preserve">Have a disability as defined at section 6 </w:t>
      </w:r>
      <w:r>
        <w:rPr>
          <w:rFonts w:cs="Arial"/>
          <w:b/>
          <w:bCs/>
        </w:rPr>
        <w:t xml:space="preserve">UK </w:t>
      </w:r>
      <w:r w:rsidRPr="00E725D9">
        <w:rPr>
          <w:rFonts w:cs="Arial"/>
          <w:b/>
          <w:bCs/>
        </w:rPr>
        <w:t>Equality Act 2010</w:t>
      </w:r>
      <w:r>
        <w:rPr>
          <w:rFonts w:cs="Arial"/>
          <w:b/>
          <w:bCs/>
        </w:rPr>
        <w:t>.</w:t>
      </w:r>
    </w:p>
    <w:p w14:paraId="09B474F7" w14:textId="77777777" w:rsidR="00CC3C9C" w:rsidRPr="003A35C5" w:rsidRDefault="00CC3C9C" w:rsidP="00CC3C9C">
      <w:pPr>
        <w:pStyle w:val="ListParagraph"/>
        <w:numPr>
          <w:ilvl w:val="0"/>
          <w:numId w:val="11"/>
        </w:numPr>
        <w:spacing w:line="276" w:lineRule="auto"/>
        <w:ind w:left="714" w:hanging="357"/>
        <w:rPr>
          <w:szCs w:val="20"/>
        </w:rPr>
      </w:pPr>
      <w:r>
        <w:rPr>
          <w:rFonts w:cs="Arial"/>
          <w:szCs w:val="20"/>
        </w:rPr>
        <w:t>The scholarship is available to students on full-time and part-time courses</w:t>
      </w:r>
      <w:r w:rsidRPr="003A35C5">
        <w:rPr>
          <w:szCs w:val="20"/>
        </w:rPr>
        <w:t>.</w:t>
      </w:r>
    </w:p>
    <w:p w14:paraId="6AF7D18A" w14:textId="77777777" w:rsidR="00CC3C9C" w:rsidRDefault="00CC3C9C" w:rsidP="00CC3C9C">
      <w:pPr>
        <w:pStyle w:val="ListParagraph"/>
        <w:numPr>
          <w:ilvl w:val="0"/>
          <w:numId w:val="4"/>
        </w:numPr>
        <w:spacing w:line="276" w:lineRule="auto"/>
        <w:rPr>
          <w:b/>
          <w:bCs/>
          <w:szCs w:val="20"/>
        </w:rPr>
      </w:pPr>
      <w:r w:rsidRPr="00F66A1A">
        <w:rPr>
          <w:b/>
          <w:bCs/>
          <w:szCs w:val="20"/>
        </w:rPr>
        <w:t>Academic criteria</w:t>
      </w:r>
    </w:p>
    <w:p w14:paraId="402E829C" w14:textId="77777777" w:rsidR="00CC3C9C" w:rsidRPr="00FA2CB6" w:rsidRDefault="00CC3C9C" w:rsidP="00CC3C9C">
      <w:pPr>
        <w:pStyle w:val="ListParagraph"/>
        <w:numPr>
          <w:ilvl w:val="0"/>
          <w:numId w:val="7"/>
        </w:numPr>
        <w:spacing w:line="276" w:lineRule="auto"/>
        <w:rPr>
          <w:szCs w:val="20"/>
        </w:rPr>
      </w:pPr>
      <w:r>
        <w:rPr>
          <w:szCs w:val="20"/>
        </w:rPr>
        <w:t>C</w:t>
      </w:r>
      <w:r w:rsidRPr="00FA2CB6">
        <w:rPr>
          <w:szCs w:val="20"/>
        </w:rPr>
        <w:t xml:space="preserve">andidates should hold or achieve a </w:t>
      </w:r>
      <w:proofErr w:type="gramStart"/>
      <w:r w:rsidRPr="00FA2CB6">
        <w:rPr>
          <w:szCs w:val="20"/>
        </w:rPr>
        <w:t>Master's</w:t>
      </w:r>
      <w:proofErr w:type="gramEnd"/>
      <w:r w:rsidRPr="00FA2CB6">
        <w:rPr>
          <w:szCs w:val="20"/>
        </w:rPr>
        <w:t xml:space="preserve"> degree, in addition to a Bachelor's degree at </w:t>
      </w:r>
      <w:bookmarkStart w:id="0" w:name="_Hlk124837825"/>
      <w:r w:rsidRPr="00FA2CB6">
        <w:rPr>
          <w:szCs w:val="20"/>
        </w:rPr>
        <w:t>UK Upper Second Class Honours Level</w:t>
      </w:r>
      <w:r>
        <w:rPr>
          <w:szCs w:val="20"/>
        </w:rPr>
        <w:t xml:space="preserve"> </w:t>
      </w:r>
      <w:bookmarkEnd w:id="0"/>
      <w:r>
        <w:rPr>
          <w:szCs w:val="20"/>
        </w:rPr>
        <w:t>or more</w:t>
      </w:r>
      <w:r w:rsidRPr="00FA2CB6">
        <w:rPr>
          <w:szCs w:val="20"/>
        </w:rPr>
        <w:t>.</w:t>
      </w:r>
    </w:p>
    <w:p w14:paraId="53556EAA" w14:textId="77777777" w:rsidR="00CC3C9C" w:rsidRDefault="00CC3C9C" w:rsidP="00CC3C9C">
      <w:pPr>
        <w:pStyle w:val="ListParagraph"/>
        <w:numPr>
          <w:ilvl w:val="0"/>
          <w:numId w:val="7"/>
        </w:numPr>
        <w:spacing w:line="276" w:lineRule="auto"/>
        <w:rPr>
          <w:szCs w:val="20"/>
        </w:rPr>
      </w:pPr>
      <w:r>
        <w:rPr>
          <w:szCs w:val="20"/>
        </w:rPr>
        <w:t>Candidates</w:t>
      </w:r>
      <w:r w:rsidRPr="00121C1D">
        <w:rPr>
          <w:szCs w:val="20"/>
        </w:rPr>
        <w:t xml:space="preserve"> with degrees from overseas institutions </w:t>
      </w:r>
      <w:r w:rsidRPr="00195FD3">
        <w:rPr>
          <w:rFonts w:cs="Arial"/>
          <w:szCs w:val="20"/>
        </w:rPr>
        <w:t xml:space="preserve">should </w:t>
      </w:r>
      <w:r w:rsidRPr="00195FD3">
        <w:rPr>
          <w:rFonts w:cs="Arial"/>
          <w:color w:val="161515"/>
          <w:szCs w:val="20"/>
          <w:shd w:val="clear" w:color="auto" w:fill="FFFFFF"/>
        </w:rPr>
        <w:t>refer to the </w:t>
      </w:r>
      <w:hyperlink r:id="rId6" w:history="1">
        <w:r w:rsidRPr="00FC10EC">
          <w:rPr>
            <w:rFonts w:cs="Arial" w:hint="eastAsia"/>
            <w:color w:val="006EAF"/>
            <w:szCs w:val="20"/>
            <w:u w:val="single"/>
            <w:bdr w:val="none" w:sz="0" w:space="0" w:color="auto" w:frame="1"/>
            <w:shd w:val="clear" w:color="auto" w:fill="FFFFFF"/>
          </w:rPr>
          <w:t>College Graduate entry requirements pages</w:t>
        </w:r>
      </w:hyperlink>
      <w:r w:rsidRPr="00195FD3">
        <w:rPr>
          <w:rFonts w:cs="Arial"/>
          <w:color w:val="161515"/>
          <w:szCs w:val="20"/>
          <w:bdr w:val="none" w:sz="0" w:space="0" w:color="auto" w:frame="1"/>
          <w:shd w:val="clear" w:color="auto" w:fill="FFFFFF"/>
        </w:rPr>
        <w:t xml:space="preserve"> or</w:t>
      </w:r>
      <w:r>
        <w:rPr>
          <w:rFonts w:cs="Arial"/>
          <w:color w:val="161515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121C1D">
        <w:rPr>
          <w:szCs w:val="20"/>
        </w:rPr>
        <w:t xml:space="preserve">check with the relevant </w:t>
      </w:r>
      <w:hyperlink r:id="rId7" w:history="1">
        <w:r w:rsidRPr="00121C1D">
          <w:rPr>
            <w:rStyle w:val="Hyperlink"/>
            <w:rFonts w:cs="Arial"/>
            <w:color w:val="006EAF"/>
            <w:szCs w:val="20"/>
            <w:bdr w:val="none" w:sz="0" w:space="0" w:color="auto" w:frame="1"/>
            <w:shd w:val="clear" w:color="auto" w:fill="FFFFFF"/>
          </w:rPr>
          <w:t>Admissions team</w:t>
        </w:r>
      </w:hyperlink>
      <w:r w:rsidRPr="00121C1D">
        <w:rPr>
          <w:rFonts w:cs="Arial"/>
          <w:color w:val="161515"/>
          <w:szCs w:val="20"/>
          <w:shd w:val="clear" w:color="auto" w:fill="FFFFFF"/>
        </w:rPr>
        <w:t> </w:t>
      </w:r>
      <w:r w:rsidRPr="00121C1D">
        <w:rPr>
          <w:szCs w:val="20"/>
        </w:rPr>
        <w:t>if their scores/grades are equivalent to the scholarship entry criteria.</w:t>
      </w:r>
    </w:p>
    <w:p w14:paraId="0F83615A" w14:textId="77777777" w:rsidR="00CC3C9C" w:rsidRPr="00EB1FAE" w:rsidRDefault="00CC3C9C" w:rsidP="00CC3C9C">
      <w:pPr>
        <w:pStyle w:val="ListParagraph"/>
        <w:numPr>
          <w:ilvl w:val="0"/>
          <w:numId w:val="7"/>
        </w:num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="Arial"/>
          <w:color w:val="161515"/>
          <w:szCs w:val="20"/>
          <w:bdr w:val="none" w:sz="0" w:space="0" w:color="auto" w:frame="1"/>
        </w:rPr>
      </w:pPr>
      <w:r>
        <w:rPr>
          <w:rStyle w:val="Strong"/>
          <w:rFonts w:cs="Arial"/>
          <w:b w:val="0"/>
          <w:bCs w:val="0"/>
          <w:color w:val="161515"/>
          <w:szCs w:val="20"/>
          <w:bdr w:val="none" w:sz="0" w:space="0" w:color="auto" w:frame="1"/>
          <w:shd w:val="clear" w:color="auto" w:fill="FFFFFF"/>
        </w:rPr>
        <w:t>Candidate</w:t>
      </w:r>
      <w:r w:rsidRPr="00EB1FAE">
        <w:rPr>
          <w:rStyle w:val="Strong"/>
          <w:rFonts w:cs="Arial"/>
          <w:b w:val="0"/>
          <w:bCs w:val="0"/>
          <w:color w:val="161515"/>
          <w:szCs w:val="20"/>
          <w:bdr w:val="none" w:sz="0" w:space="0" w:color="auto" w:frame="1"/>
          <w:shd w:val="clear" w:color="auto" w:fill="FFFFFF"/>
        </w:rPr>
        <w:t>s</w:t>
      </w:r>
      <w:r w:rsidRPr="00EB1FAE">
        <w:rPr>
          <w:rFonts w:cs="Arial"/>
          <w:b/>
          <w:bCs/>
          <w:color w:val="161515"/>
          <w:szCs w:val="20"/>
          <w:shd w:val="clear" w:color="auto" w:fill="FFFFFF"/>
        </w:rPr>
        <w:t xml:space="preserve"> </w:t>
      </w:r>
      <w:r w:rsidRPr="00FC10EC">
        <w:rPr>
          <w:rFonts w:cs="Arial"/>
          <w:color w:val="161515"/>
          <w:szCs w:val="20"/>
          <w:shd w:val="clear" w:color="auto" w:fill="FFFFFF"/>
        </w:rPr>
        <w:t>for whom English is not their first language</w:t>
      </w:r>
      <w:r>
        <w:rPr>
          <w:rFonts w:cs="Arial"/>
          <w:b/>
          <w:bCs/>
          <w:color w:val="161515"/>
          <w:szCs w:val="20"/>
          <w:shd w:val="clear" w:color="auto" w:fill="FFFFFF"/>
        </w:rPr>
        <w:t xml:space="preserve"> </w:t>
      </w:r>
      <w:r w:rsidRPr="00EB1FAE">
        <w:rPr>
          <w:rFonts w:cs="Arial"/>
          <w:color w:val="161515"/>
          <w:szCs w:val="20"/>
          <w:shd w:val="clear" w:color="auto" w:fill="FFFFFF"/>
        </w:rPr>
        <w:t>must already have met </w:t>
      </w:r>
      <w:hyperlink r:id="rId8" w:history="1">
        <w:r w:rsidRPr="00EB1FAE">
          <w:rPr>
            <w:rStyle w:val="Hyperlink"/>
            <w:rFonts w:cs="Arial"/>
            <w:color w:val="006EAF"/>
            <w:szCs w:val="20"/>
            <w:bdr w:val="none" w:sz="0" w:space="0" w:color="auto" w:frame="1"/>
            <w:shd w:val="clear" w:color="auto" w:fill="FFFFFF"/>
          </w:rPr>
          <w:t>English Language criteria</w:t>
        </w:r>
      </w:hyperlink>
      <w:r w:rsidRPr="00EB1FAE">
        <w:rPr>
          <w:rFonts w:cs="Arial"/>
          <w:color w:val="161515"/>
          <w:szCs w:val="20"/>
          <w:shd w:val="clear" w:color="auto" w:fill="FFFFFF"/>
        </w:rPr>
        <w:t> at the time of application or have made arrangements to sit an English Language test. </w:t>
      </w:r>
    </w:p>
    <w:p w14:paraId="3E3A7B42" w14:textId="77777777" w:rsidR="00CC3C9C" w:rsidRDefault="00CC3C9C" w:rsidP="00CC3C9C">
      <w:pPr>
        <w:pStyle w:val="ListParagraph"/>
        <w:numPr>
          <w:ilvl w:val="0"/>
          <w:numId w:val="7"/>
        </w:numPr>
        <w:spacing w:line="276" w:lineRule="auto"/>
        <w:rPr>
          <w:szCs w:val="20"/>
        </w:rPr>
      </w:pPr>
      <w:r w:rsidRPr="00121C1D">
        <w:rPr>
          <w:szCs w:val="20"/>
        </w:rPr>
        <w:t xml:space="preserve">The </w:t>
      </w:r>
      <w:r>
        <w:rPr>
          <w:szCs w:val="20"/>
        </w:rPr>
        <w:t>scholarships are</w:t>
      </w:r>
      <w:r w:rsidRPr="00121C1D">
        <w:rPr>
          <w:szCs w:val="20"/>
        </w:rPr>
        <w:t xml:space="preserve"> only open to new PhD applications. Current registered Imperial PhD students are not eligible to be considered for </w:t>
      </w:r>
      <w:r>
        <w:rPr>
          <w:szCs w:val="20"/>
        </w:rPr>
        <w:t>this</w:t>
      </w:r>
      <w:r w:rsidRPr="00121C1D">
        <w:rPr>
          <w:szCs w:val="20"/>
        </w:rPr>
        <w:t xml:space="preserve"> </w:t>
      </w:r>
      <w:r>
        <w:rPr>
          <w:szCs w:val="20"/>
        </w:rPr>
        <w:t>s</w:t>
      </w:r>
      <w:r w:rsidRPr="00121C1D">
        <w:rPr>
          <w:szCs w:val="20"/>
        </w:rPr>
        <w:t>cholarship.</w:t>
      </w:r>
    </w:p>
    <w:p w14:paraId="64976A57" w14:textId="77777777" w:rsidR="00CC3C9C" w:rsidRPr="00C65FAE" w:rsidRDefault="00CC3C9C" w:rsidP="00CC3C9C">
      <w:pPr>
        <w:pStyle w:val="ListParagraph"/>
        <w:spacing w:line="276" w:lineRule="auto"/>
        <w:ind w:left="1080"/>
        <w:rPr>
          <w:szCs w:val="20"/>
        </w:rPr>
      </w:pPr>
    </w:p>
    <w:p w14:paraId="1FD783DE" w14:textId="77777777" w:rsidR="00CC3C9C" w:rsidRDefault="00CC3C9C" w:rsidP="00CC3C9C">
      <w:pPr>
        <w:pStyle w:val="ListParagraph"/>
        <w:numPr>
          <w:ilvl w:val="0"/>
          <w:numId w:val="3"/>
        </w:numPr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>Application procedure</w:t>
      </w:r>
      <w:r w:rsidRPr="00121C1D">
        <w:rPr>
          <w:b/>
          <w:bCs/>
          <w:szCs w:val="20"/>
        </w:rPr>
        <w:t>:</w:t>
      </w:r>
    </w:p>
    <w:p w14:paraId="29EAA395" w14:textId="77777777" w:rsidR="00CC3C9C" w:rsidRPr="00E87C4B" w:rsidRDefault="00CC3C9C" w:rsidP="00CC3C9C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="Arial"/>
          <w:b/>
          <w:bCs/>
          <w:color w:val="161515"/>
          <w:szCs w:val="20"/>
          <w:bdr w:val="none" w:sz="0" w:space="0" w:color="auto" w:frame="1"/>
        </w:rPr>
      </w:pPr>
      <w:r>
        <w:rPr>
          <w:rFonts w:eastAsia="Times New Roman" w:cs="Arial"/>
          <w:color w:val="161515"/>
          <w:szCs w:val="20"/>
          <w:bdr w:val="none" w:sz="0" w:space="0" w:color="auto" w:frame="1"/>
        </w:rPr>
        <w:t>Candidate</w:t>
      </w:r>
      <w:r w:rsidRPr="00E87C4B">
        <w:rPr>
          <w:rFonts w:eastAsia="Times New Roman" w:cs="Arial"/>
          <w:color w:val="161515"/>
          <w:szCs w:val="20"/>
          <w:bdr w:val="none" w:sz="0" w:space="0" w:color="auto" w:frame="1"/>
        </w:rPr>
        <w:t xml:space="preserve">s should approach individual </w:t>
      </w:r>
      <w:r>
        <w:rPr>
          <w:rFonts w:eastAsia="Times New Roman" w:cs="Arial"/>
          <w:color w:val="161515"/>
          <w:szCs w:val="20"/>
          <w:bdr w:val="none" w:sz="0" w:space="0" w:color="auto" w:frame="1"/>
        </w:rPr>
        <w:t>Engineering</w:t>
      </w:r>
      <w:r w:rsidRPr="00E87C4B">
        <w:rPr>
          <w:rFonts w:eastAsia="Times New Roman" w:cs="Arial"/>
          <w:color w:val="161515"/>
          <w:szCs w:val="20"/>
          <w:bdr w:val="none" w:sz="0" w:space="0" w:color="auto" w:frame="1"/>
        </w:rPr>
        <w:t xml:space="preserve"> </w:t>
      </w:r>
      <w:r>
        <w:rPr>
          <w:rFonts w:eastAsia="Times New Roman" w:cs="Arial"/>
          <w:color w:val="161515"/>
          <w:szCs w:val="20"/>
          <w:bdr w:val="none" w:sz="0" w:space="0" w:color="auto" w:frame="1"/>
        </w:rPr>
        <w:t>d</w:t>
      </w:r>
      <w:r w:rsidRPr="00E87C4B">
        <w:rPr>
          <w:rFonts w:eastAsia="Times New Roman" w:cs="Arial"/>
          <w:color w:val="161515"/>
          <w:szCs w:val="20"/>
          <w:bdr w:val="none" w:sz="0" w:space="0" w:color="auto" w:frame="1"/>
        </w:rPr>
        <w:t xml:space="preserve">epartments and supervisors with details of their proposed project. </w:t>
      </w:r>
      <w:r w:rsidRPr="00C65FAE">
        <w:rPr>
          <w:rFonts w:eastAsia="Times New Roman" w:cs="Arial"/>
          <w:b/>
          <w:bCs/>
          <w:color w:val="161515"/>
          <w:szCs w:val="20"/>
          <w:bdr w:val="none" w:sz="0" w:space="0" w:color="auto" w:frame="1"/>
        </w:rPr>
        <w:t xml:space="preserve">It is essential that candidates </w:t>
      </w:r>
      <w:proofErr w:type="gramStart"/>
      <w:r w:rsidRPr="00C65FAE">
        <w:rPr>
          <w:rFonts w:eastAsia="Times New Roman" w:cs="Arial"/>
          <w:b/>
          <w:bCs/>
          <w:color w:val="161515"/>
          <w:szCs w:val="20"/>
          <w:bdr w:val="none" w:sz="0" w:space="0" w:color="auto" w:frame="1"/>
        </w:rPr>
        <w:t>make contact with</w:t>
      </w:r>
      <w:proofErr w:type="gramEnd"/>
      <w:r w:rsidRPr="00C65FAE">
        <w:rPr>
          <w:rFonts w:eastAsia="Times New Roman" w:cs="Arial"/>
          <w:b/>
          <w:bCs/>
          <w:color w:val="161515"/>
          <w:szCs w:val="20"/>
          <w:bdr w:val="none" w:sz="0" w:space="0" w:color="auto" w:frame="1"/>
        </w:rPr>
        <w:t xml:space="preserve"> </w:t>
      </w:r>
      <w:r>
        <w:rPr>
          <w:rFonts w:eastAsia="Times New Roman" w:cs="Arial"/>
          <w:b/>
          <w:bCs/>
          <w:color w:val="161515"/>
          <w:szCs w:val="20"/>
          <w:bdr w:val="none" w:sz="0" w:space="0" w:color="auto" w:frame="1"/>
        </w:rPr>
        <w:t>d</w:t>
      </w:r>
      <w:r w:rsidRPr="00C65FAE">
        <w:rPr>
          <w:rFonts w:eastAsia="Times New Roman" w:cs="Arial"/>
          <w:b/>
          <w:bCs/>
          <w:color w:val="161515"/>
          <w:szCs w:val="20"/>
          <w:bdr w:val="none" w:sz="0" w:space="0" w:color="auto" w:frame="1"/>
        </w:rPr>
        <w:t>epartments/supervisors</w:t>
      </w:r>
      <w:r w:rsidRPr="00E87C4B">
        <w:rPr>
          <w:rFonts w:eastAsia="Times New Roman" w:cs="Arial"/>
          <w:color w:val="161515"/>
          <w:szCs w:val="20"/>
          <w:bdr w:val="none" w:sz="0" w:space="0" w:color="auto" w:frame="1"/>
        </w:rPr>
        <w:t xml:space="preserve"> </w:t>
      </w:r>
      <w:r w:rsidRPr="00E87C4B">
        <w:rPr>
          <w:rFonts w:eastAsia="Times New Roman" w:cs="Arial"/>
          <w:b/>
          <w:bCs/>
          <w:color w:val="161515"/>
          <w:szCs w:val="20"/>
          <w:bdr w:val="none" w:sz="0" w:space="0" w:color="auto" w:frame="1"/>
        </w:rPr>
        <w:t>before submitting a PhD application.</w:t>
      </w:r>
    </w:p>
    <w:p w14:paraId="29924CFE" w14:textId="77777777" w:rsidR="00CC3C9C" w:rsidRDefault="00CC3C9C" w:rsidP="00CC3C9C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="Arial"/>
          <w:color w:val="161515"/>
          <w:szCs w:val="20"/>
        </w:rPr>
      </w:pPr>
      <w:r>
        <w:rPr>
          <w:rFonts w:eastAsia="Times New Roman" w:cs="Arial"/>
          <w:color w:val="161515"/>
          <w:szCs w:val="20"/>
        </w:rPr>
        <w:t xml:space="preserve">Complete the </w:t>
      </w:r>
      <w:r w:rsidRPr="00E87C4B">
        <w:rPr>
          <w:rFonts w:eastAsia="Times New Roman" w:cs="Arial"/>
          <w:color w:val="161515"/>
          <w:szCs w:val="20"/>
        </w:rPr>
        <w:t>application form</w:t>
      </w:r>
      <w:r>
        <w:rPr>
          <w:rFonts w:eastAsia="Times New Roman" w:cs="Arial"/>
          <w:color w:val="161515"/>
          <w:szCs w:val="20"/>
        </w:rPr>
        <w:t xml:space="preserve"> </w:t>
      </w:r>
      <w:r w:rsidRPr="00E87C4B">
        <w:rPr>
          <w:rFonts w:eastAsia="Times New Roman" w:cs="Arial"/>
          <w:color w:val="161515"/>
          <w:szCs w:val="20"/>
        </w:rPr>
        <w:t xml:space="preserve">through </w:t>
      </w:r>
      <w:r>
        <w:rPr>
          <w:rFonts w:eastAsia="Times New Roman" w:cs="Arial"/>
          <w:color w:val="161515"/>
          <w:szCs w:val="20"/>
        </w:rPr>
        <w:t>College’s</w:t>
      </w:r>
      <w:r w:rsidRPr="00E87C4B">
        <w:rPr>
          <w:rFonts w:eastAsia="Times New Roman" w:cs="Arial"/>
          <w:color w:val="161515"/>
          <w:szCs w:val="20"/>
        </w:rPr>
        <w:t> </w:t>
      </w:r>
      <w:hyperlink r:id="rId9" w:tooltip="online admissions system" w:history="1">
        <w:r w:rsidRPr="00E87C4B">
          <w:rPr>
            <w:rFonts w:eastAsia="Times New Roman" w:cs="Arial"/>
            <w:color w:val="006EAF"/>
            <w:szCs w:val="20"/>
            <w:u w:val="single"/>
            <w:bdr w:val="none" w:sz="0" w:space="0" w:color="auto" w:frame="1"/>
          </w:rPr>
          <w:t>online admissions system</w:t>
        </w:r>
      </w:hyperlink>
      <w:r w:rsidRPr="00E87C4B">
        <w:rPr>
          <w:rFonts w:eastAsia="Times New Roman" w:cs="Arial"/>
          <w:color w:val="161515"/>
          <w:szCs w:val="20"/>
        </w:rPr>
        <w:t> </w:t>
      </w:r>
      <w:r>
        <w:rPr>
          <w:rFonts w:eastAsia="Times New Roman" w:cs="Arial"/>
          <w:color w:val="161515"/>
          <w:szCs w:val="20"/>
        </w:rPr>
        <w:t xml:space="preserve">for PhD programme </w:t>
      </w:r>
      <w:r w:rsidRPr="00E87C4B">
        <w:rPr>
          <w:rFonts w:eastAsia="Times New Roman" w:cs="Arial"/>
          <w:color w:val="161515"/>
          <w:szCs w:val="20"/>
        </w:rPr>
        <w:t xml:space="preserve">and your </w:t>
      </w:r>
      <w:r>
        <w:rPr>
          <w:rFonts w:eastAsia="Times New Roman" w:cs="Arial"/>
          <w:color w:val="161515"/>
          <w:szCs w:val="20"/>
        </w:rPr>
        <w:t>d</w:t>
      </w:r>
      <w:r w:rsidRPr="00E87C4B">
        <w:rPr>
          <w:rFonts w:eastAsia="Times New Roman" w:cs="Arial"/>
          <w:color w:val="161515"/>
          <w:szCs w:val="20"/>
        </w:rPr>
        <w:t xml:space="preserve">epartment will put you forward for the scholarship based on academic merit and </w:t>
      </w:r>
      <w:r>
        <w:rPr>
          <w:rFonts w:eastAsia="Times New Roman" w:cs="Arial"/>
          <w:color w:val="161515"/>
          <w:szCs w:val="20"/>
        </w:rPr>
        <w:t xml:space="preserve">research </w:t>
      </w:r>
      <w:r w:rsidRPr="00E87C4B">
        <w:rPr>
          <w:rFonts w:eastAsia="Times New Roman" w:cs="Arial"/>
          <w:color w:val="161515"/>
          <w:szCs w:val="20"/>
        </w:rPr>
        <w:t xml:space="preserve">potential. </w:t>
      </w:r>
    </w:p>
    <w:p w14:paraId="6CA07926" w14:textId="77777777" w:rsidR="00CC3C9C" w:rsidRDefault="00CC3C9C" w:rsidP="00CC3C9C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="Arial"/>
          <w:color w:val="161515"/>
          <w:szCs w:val="20"/>
        </w:rPr>
      </w:pPr>
      <w:r w:rsidRPr="00E87C4B">
        <w:rPr>
          <w:rFonts w:eastAsia="Times New Roman" w:cs="Arial"/>
          <w:color w:val="161515"/>
          <w:szCs w:val="20"/>
        </w:rPr>
        <w:t xml:space="preserve">An interview will be required for any shortlisted </w:t>
      </w:r>
      <w:r>
        <w:rPr>
          <w:rFonts w:eastAsia="Times New Roman" w:cs="Arial"/>
          <w:color w:val="161515"/>
          <w:szCs w:val="20"/>
        </w:rPr>
        <w:t>candidate</w:t>
      </w:r>
      <w:r w:rsidRPr="00E87C4B">
        <w:rPr>
          <w:rFonts w:eastAsia="Times New Roman" w:cs="Arial"/>
          <w:color w:val="161515"/>
          <w:szCs w:val="20"/>
        </w:rPr>
        <w:t>s before a formal offer can be made. The interview may be held virtually or in-person.</w:t>
      </w:r>
    </w:p>
    <w:p w14:paraId="63548E94" w14:textId="77777777" w:rsidR="00CC3C9C" w:rsidRDefault="00CC3C9C" w:rsidP="00CC3C9C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="Arial"/>
          <w:color w:val="161515"/>
          <w:szCs w:val="20"/>
        </w:rPr>
      </w:pPr>
      <w:r w:rsidRPr="00E87C4B">
        <w:rPr>
          <w:rFonts w:eastAsia="Times New Roman" w:cs="Arial"/>
          <w:color w:val="161515"/>
          <w:szCs w:val="20"/>
        </w:rPr>
        <w:t>Scholarship-specific instructions for the admissions process are below; you must also meet any additional application requirements stated by your department of choice</w:t>
      </w:r>
      <w:r>
        <w:rPr>
          <w:rFonts w:eastAsia="Times New Roman" w:cs="Arial"/>
          <w:color w:val="161515"/>
          <w:szCs w:val="20"/>
        </w:rPr>
        <w:t>.</w:t>
      </w:r>
    </w:p>
    <w:p w14:paraId="3DEEB3A2" w14:textId="77777777" w:rsidR="00CC3C9C" w:rsidRPr="00E87C4B" w:rsidRDefault="00CC3C9C" w:rsidP="00CC3C9C">
      <w:pPr>
        <w:pStyle w:val="ListParagraph"/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="Arial"/>
          <w:color w:val="161515"/>
          <w:szCs w:val="20"/>
        </w:rPr>
      </w:pPr>
      <w:r w:rsidRPr="00E87C4B">
        <w:rPr>
          <w:b/>
          <w:bCs/>
        </w:rPr>
        <w:t>Scholarship-specific admissions instructions:</w:t>
      </w:r>
    </w:p>
    <w:p w14:paraId="096E2EF6" w14:textId="77777777" w:rsidR="00CC3C9C" w:rsidRPr="00121C1D" w:rsidRDefault="00CC3C9C" w:rsidP="00CC3C9C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r>
        <w:t>For intake in academic year 2025/26, the earliest start date for funded places will be 1 August 2025, the latest start date will be 1 November 2025.</w:t>
      </w:r>
    </w:p>
    <w:p w14:paraId="630C566D" w14:textId="77777777" w:rsidR="00CC3C9C" w:rsidRPr="00C65FAE" w:rsidRDefault="00CC3C9C" w:rsidP="00CC3C9C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r w:rsidRPr="00121C1D">
        <w:t>When prompted for a </w:t>
      </w:r>
      <w:r w:rsidRPr="00121C1D">
        <w:rPr>
          <w:b/>
          <w:bCs/>
          <w:bdr w:val="none" w:sz="0" w:space="0" w:color="auto" w:frame="1"/>
        </w:rPr>
        <w:t>personal statement</w:t>
      </w:r>
      <w:r w:rsidRPr="00121C1D">
        <w:t xml:space="preserve"> you must include a 2-page document.  </w:t>
      </w:r>
      <w:r w:rsidRPr="00D47F19">
        <w:rPr>
          <w:b/>
          <w:bCs/>
        </w:rPr>
        <w:t xml:space="preserve">In the statement, please specify </w:t>
      </w:r>
      <w:r>
        <w:rPr>
          <w:b/>
          <w:bCs/>
        </w:rPr>
        <w:t xml:space="preserve">in the subject line </w:t>
      </w:r>
      <w:r w:rsidRPr="00D47F19">
        <w:rPr>
          <w:b/>
          <w:bCs/>
        </w:rPr>
        <w:t xml:space="preserve">that you </w:t>
      </w:r>
      <w:r>
        <w:rPr>
          <w:b/>
          <w:bCs/>
        </w:rPr>
        <w:t>intend to apply</w:t>
      </w:r>
      <w:r w:rsidRPr="00D47F19">
        <w:rPr>
          <w:b/>
          <w:bCs/>
        </w:rPr>
        <w:t xml:space="preserve"> for </w:t>
      </w:r>
      <w:r>
        <w:rPr>
          <w:b/>
          <w:bCs/>
        </w:rPr>
        <w:t xml:space="preserve">the ‘FoE </w:t>
      </w:r>
      <w:r w:rsidRPr="00940AFF">
        <w:rPr>
          <w:b/>
          <w:bCs/>
        </w:rPr>
        <w:t>Amelia and John Kentfield</w:t>
      </w:r>
      <w:r>
        <w:rPr>
          <w:b/>
          <w:bCs/>
        </w:rPr>
        <w:t xml:space="preserve"> </w:t>
      </w:r>
      <w:r w:rsidRPr="00D47F19">
        <w:rPr>
          <w:b/>
          <w:bCs/>
        </w:rPr>
        <w:t>Scholarship</w:t>
      </w:r>
      <w:r>
        <w:rPr>
          <w:b/>
          <w:bCs/>
        </w:rPr>
        <w:t>s 2025/26 intake’</w:t>
      </w:r>
      <w:r w:rsidRPr="00D47F19">
        <w:rPr>
          <w:b/>
          <w:bCs/>
        </w:rPr>
        <w:t>.</w:t>
      </w:r>
      <w:r w:rsidRPr="00121C1D">
        <w:t xml:space="preserve"> The </w:t>
      </w:r>
      <w:r>
        <w:t>statement should include:</w:t>
      </w:r>
    </w:p>
    <w:p w14:paraId="6B5C833D" w14:textId="77777777" w:rsidR="00CC3C9C" w:rsidRPr="00C65FAE" w:rsidRDefault="00CC3C9C" w:rsidP="00CC3C9C">
      <w:pPr>
        <w:pStyle w:val="ListParagraph"/>
        <w:numPr>
          <w:ilvl w:val="2"/>
          <w:numId w:val="3"/>
        </w:numPr>
        <w:spacing w:line="276" w:lineRule="auto"/>
        <w:rPr>
          <w:b/>
          <w:bCs/>
        </w:rPr>
      </w:pPr>
      <w:r>
        <w:t xml:space="preserve">your </w:t>
      </w:r>
      <w:r w:rsidRPr="00121C1D">
        <w:t xml:space="preserve">motivations for applying to Imperial </w:t>
      </w:r>
      <w:r>
        <w:t xml:space="preserve">College </w:t>
      </w:r>
      <w:r w:rsidRPr="00121C1D">
        <w:t xml:space="preserve">and the scholarship, </w:t>
      </w:r>
    </w:p>
    <w:p w14:paraId="5723ADB9" w14:textId="77777777" w:rsidR="00CC3C9C" w:rsidRPr="00C65FAE" w:rsidRDefault="00CC3C9C" w:rsidP="00CC3C9C">
      <w:pPr>
        <w:pStyle w:val="ListParagraph"/>
        <w:numPr>
          <w:ilvl w:val="2"/>
          <w:numId w:val="3"/>
        </w:numPr>
        <w:spacing w:line="276" w:lineRule="auto"/>
        <w:rPr>
          <w:b/>
          <w:bCs/>
        </w:rPr>
      </w:pPr>
      <w:r w:rsidRPr="00121C1D">
        <w:t xml:space="preserve">your research proposal </w:t>
      </w:r>
    </w:p>
    <w:p w14:paraId="0ECC8813" w14:textId="77777777" w:rsidR="00CC3C9C" w:rsidRPr="00C65FAE" w:rsidRDefault="00CC3C9C" w:rsidP="00CC3C9C">
      <w:pPr>
        <w:pStyle w:val="ListParagraph"/>
        <w:numPr>
          <w:ilvl w:val="2"/>
          <w:numId w:val="3"/>
        </w:numPr>
        <w:spacing w:line="276" w:lineRule="auto"/>
        <w:rPr>
          <w:b/>
          <w:bCs/>
        </w:rPr>
      </w:pPr>
      <w:r w:rsidRPr="00121C1D">
        <w:t xml:space="preserve">and any other supporting information not included elsewhere on the </w:t>
      </w:r>
      <w:r>
        <w:t xml:space="preserve">application </w:t>
      </w:r>
      <w:r w:rsidRPr="00121C1D">
        <w:t xml:space="preserve">form that you feel will enhance your application and </w:t>
      </w:r>
      <w:r>
        <w:t>you should outline</w:t>
      </w:r>
      <w:r w:rsidRPr="00121C1D">
        <w:t>.</w:t>
      </w:r>
    </w:p>
    <w:p w14:paraId="578CE9AA" w14:textId="77777777" w:rsidR="00CC3C9C" w:rsidRPr="00121C1D" w:rsidRDefault="00CC3C9C" w:rsidP="00CC3C9C">
      <w:pPr>
        <w:pStyle w:val="ListParagraph"/>
        <w:numPr>
          <w:ilvl w:val="2"/>
          <w:numId w:val="3"/>
        </w:numPr>
        <w:spacing w:line="276" w:lineRule="auto"/>
        <w:rPr>
          <w:b/>
          <w:bCs/>
        </w:rPr>
      </w:pPr>
      <w:r>
        <w:t>you are encouraged to write in first person. </w:t>
      </w:r>
    </w:p>
    <w:p w14:paraId="53ECF167" w14:textId="77777777" w:rsidR="00CC3C9C" w:rsidRPr="00C65FAE" w:rsidRDefault="00CC3C9C" w:rsidP="00CC3C9C">
      <w:pPr>
        <w:pStyle w:val="ListParagraph"/>
        <w:numPr>
          <w:ilvl w:val="0"/>
          <w:numId w:val="9"/>
        </w:numPr>
        <w:spacing w:line="276" w:lineRule="auto"/>
        <w:rPr>
          <w:b/>
          <w:bCs/>
        </w:rPr>
      </w:pPr>
      <w:r w:rsidRPr="00121C1D">
        <w:lastRenderedPageBreak/>
        <w:t>When prompted for the names of </w:t>
      </w:r>
      <w:r w:rsidRPr="00121C1D">
        <w:rPr>
          <w:b/>
          <w:bCs/>
          <w:bdr w:val="none" w:sz="0" w:space="0" w:color="auto" w:frame="1"/>
        </w:rPr>
        <w:t>two academic referees</w:t>
      </w:r>
      <w:r w:rsidRPr="00121C1D">
        <w:t>, these should not include your proposed PhD supervisor. You are encouraged to share </w:t>
      </w:r>
      <w:hyperlink r:id="rId10" w:tooltip="this guidance" w:history="1">
        <w:r w:rsidRPr="00121C1D">
          <w:rPr>
            <w:color w:val="006EAF"/>
            <w:u w:val="single"/>
            <w:bdr w:val="none" w:sz="0" w:space="0" w:color="auto" w:frame="1"/>
          </w:rPr>
          <w:t>this guidance</w:t>
        </w:r>
      </w:hyperlink>
      <w:r w:rsidRPr="00121C1D">
        <w:t> with your two referees, noting, in particular, the recommendation to use ‘they/them’ language (rather than gender pronouns).</w:t>
      </w:r>
    </w:p>
    <w:p w14:paraId="43F5E3AB" w14:textId="77777777" w:rsidR="00CC3C9C" w:rsidRPr="00C65FAE" w:rsidRDefault="00CC3C9C" w:rsidP="00CC3C9C">
      <w:pPr>
        <w:pStyle w:val="ListParagraph"/>
        <w:spacing w:line="276" w:lineRule="auto"/>
        <w:ind w:left="1080"/>
        <w:rPr>
          <w:b/>
          <w:bCs/>
        </w:rPr>
      </w:pPr>
    </w:p>
    <w:p w14:paraId="4B2BFC80" w14:textId="77777777" w:rsidR="00CC3C9C" w:rsidRDefault="00CC3C9C" w:rsidP="00CC3C9C">
      <w:pPr>
        <w:pStyle w:val="ListParagraph"/>
        <w:numPr>
          <w:ilvl w:val="0"/>
          <w:numId w:val="3"/>
        </w:numPr>
        <w:spacing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Review and selection process:</w:t>
      </w:r>
    </w:p>
    <w:p w14:paraId="71828B1F" w14:textId="77777777" w:rsidR="00CC3C9C" w:rsidRPr="00D55990" w:rsidRDefault="00CC3C9C" w:rsidP="00CC3C9C">
      <w:pPr>
        <w:pStyle w:val="ListParagraph"/>
        <w:spacing w:line="276" w:lineRule="auto"/>
        <w:ind w:left="360"/>
        <w:rPr>
          <w:rFonts w:cs="Arial"/>
          <w:szCs w:val="20"/>
        </w:rPr>
      </w:pPr>
      <w:r w:rsidRPr="00D55990">
        <w:rPr>
          <w:rFonts w:cs="Arial"/>
          <w:szCs w:val="20"/>
        </w:rPr>
        <w:t>Applications will be reviewed by a two-stage process:</w:t>
      </w:r>
    </w:p>
    <w:p w14:paraId="38200F2F" w14:textId="77777777" w:rsidR="00CC3C9C" w:rsidRDefault="00CC3C9C" w:rsidP="00CC3C9C">
      <w:pPr>
        <w:pStyle w:val="ListParagraph"/>
        <w:numPr>
          <w:ilvl w:val="0"/>
          <w:numId w:val="5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Candidates</w:t>
      </w:r>
      <w:r w:rsidRPr="00D55990">
        <w:rPr>
          <w:rFonts w:cs="Arial"/>
          <w:szCs w:val="20"/>
        </w:rPr>
        <w:t xml:space="preserve"> meeting</w:t>
      </w:r>
      <w:r>
        <w:rPr>
          <w:rFonts w:cs="Arial"/>
          <w:szCs w:val="20"/>
        </w:rPr>
        <w:t>,</w:t>
      </w:r>
      <w:r w:rsidRPr="00D55990">
        <w:rPr>
          <w:rFonts w:cs="Arial"/>
          <w:szCs w:val="20"/>
        </w:rPr>
        <w:t xml:space="preserve"> or predicted to meet</w:t>
      </w:r>
      <w:r>
        <w:rPr>
          <w:rFonts w:cs="Arial"/>
          <w:szCs w:val="20"/>
        </w:rPr>
        <w:t>,</w:t>
      </w:r>
      <w:r w:rsidRPr="00D55990">
        <w:rPr>
          <w:rFonts w:cs="Arial"/>
          <w:szCs w:val="20"/>
        </w:rPr>
        <w:t xml:space="preserve"> the eligibility criteria will be reviewed by the </w:t>
      </w:r>
      <w:r>
        <w:rPr>
          <w:rFonts w:cs="Arial"/>
          <w:szCs w:val="20"/>
        </w:rPr>
        <w:t>d</w:t>
      </w:r>
      <w:r w:rsidRPr="00D55990">
        <w:rPr>
          <w:rFonts w:cs="Arial"/>
          <w:szCs w:val="20"/>
        </w:rPr>
        <w:t>epartment to which they have applied. Departments will</w:t>
      </w:r>
      <w:r>
        <w:rPr>
          <w:rFonts w:cs="Arial"/>
          <w:szCs w:val="20"/>
        </w:rPr>
        <w:t xml:space="preserve"> interview candidates and</w:t>
      </w:r>
      <w:r w:rsidRPr="00D55990">
        <w:rPr>
          <w:rFonts w:cs="Arial"/>
          <w:szCs w:val="20"/>
        </w:rPr>
        <w:t xml:space="preserve"> select </w:t>
      </w:r>
      <w:r>
        <w:rPr>
          <w:rFonts w:cs="Arial"/>
          <w:szCs w:val="20"/>
        </w:rPr>
        <w:t xml:space="preserve">one candidate </w:t>
      </w:r>
      <w:r w:rsidRPr="00D55990">
        <w:rPr>
          <w:rFonts w:cs="Arial"/>
          <w:szCs w:val="20"/>
        </w:rPr>
        <w:t xml:space="preserve">to present to the </w:t>
      </w:r>
      <w:r>
        <w:rPr>
          <w:rFonts w:cs="Arial"/>
          <w:szCs w:val="20"/>
        </w:rPr>
        <w:t>Faculty</w:t>
      </w:r>
      <w:r w:rsidRPr="00D55990">
        <w:rPr>
          <w:rFonts w:cs="Arial"/>
          <w:szCs w:val="20"/>
        </w:rPr>
        <w:t xml:space="preserve"> Selection Panel for consideration. </w:t>
      </w:r>
    </w:p>
    <w:p w14:paraId="40F35FB5" w14:textId="77777777" w:rsidR="00CC3C9C" w:rsidRDefault="00CC3C9C" w:rsidP="00CC3C9C">
      <w:pPr>
        <w:pStyle w:val="ListParagraph"/>
        <w:numPr>
          <w:ilvl w:val="0"/>
          <w:numId w:val="5"/>
        </w:numPr>
        <w:spacing w:line="276" w:lineRule="auto"/>
        <w:rPr>
          <w:rFonts w:cs="Arial"/>
          <w:szCs w:val="20"/>
        </w:rPr>
      </w:pPr>
      <w:r w:rsidRPr="00F0066E">
        <w:rPr>
          <w:rFonts w:cs="Arial"/>
          <w:szCs w:val="20"/>
        </w:rPr>
        <w:t xml:space="preserve">The final decision will be made by the Faculty Selection Panel. The members of the Panel include the Vice Dean Research and </w:t>
      </w:r>
      <w:r>
        <w:rPr>
          <w:rFonts w:cs="Arial"/>
          <w:szCs w:val="20"/>
        </w:rPr>
        <w:t xml:space="preserve">Departments’ </w:t>
      </w:r>
      <w:r w:rsidRPr="00F0066E">
        <w:rPr>
          <w:rFonts w:cs="Arial"/>
          <w:szCs w:val="20"/>
        </w:rPr>
        <w:t>Director of Post</w:t>
      </w:r>
      <w:r>
        <w:rPr>
          <w:rFonts w:cs="Arial"/>
          <w:szCs w:val="20"/>
        </w:rPr>
        <w:t>g</w:t>
      </w:r>
      <w:r w:rsidRPr="00F0066E">
        <w:rPr>
          <w:rFonts w:cs="Arial"/>
          <w:szCs w:val="20"/>
        </w:rPr>
        <w:t>raduate Studies.</w:t>
      </w:r>
    </w:p>
    <w:p w14:paraId="53AB703B" w14:textId="77777777" w:rsidR="00CC3C9C" w:rsidRPr="00F0066E" w:rsidRDefault="00CC3C9C" w:rsidP="00CC3C9C">
      <w:pPr>
        <w:pStyle w:val="ListParagraph"/>
        <w:numPr>
          <w:ilvl w:val="0"/>
          <w:numId w:val="5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Candidate</w:t>
      </w:r>
      <w:r w:rsidRPr="00F0066E">
        <w:rPr>
          <w:rFonts w:cs="Arial"/>
          <w:szCs w:val="20"/>
        </w:rPr>
        <w:t xml:space="preserve">s are assessed by the </w:t>
      </w:r>
      <w:r>
        <w:rPr>
          <w:rFonts w:cs="Arial"/>
          <w:szCs w:val="20"/>
        </w:rPr>
        <w:t>D</w:t>
      </w:r>
      <w:r w:rsidRPr="00F0066E">
        <w:rPr>
          <w:rFonts w:cs="Arial"/>
          <w:szCs w:val="20"/>
        </w:rPr>
        <w:t>epartment and Faculties Selection Panel against the following criteria:</w:t>
      </w:r>
    </w:p>
    <w:p w14:paraId="72FD5A3A" w14:textId="77777777" w:rsidR="00CC3C9C" w:rsidRDefault="00CC3C9C" w:rsidP="00CC3C9C">
      <w:pPr>
        <w:pStyle w:val="ListParagraph"/>
        <w:numPr>
          <w:ilvl w:val="0"/>
          <w:numId w:val="6"/>
        </w:numPr>
        <w:spacing w:line="276" w:lineRule="auto"/>
        <w:rPr>
          <w:rFonts w:cs="Arial"/>
          <w:szCs w:val="20"/>
        </w:rPr>
      </w:pPr>
      <w:r w:rsidRPr="00A52650">
        <w:rPr>
          <w:rFonts w:cs="Arial"/>
          <w:b/>
          <w:bCs/>
          <w:szCs w:val="20"/>
        </w:rPr>
        <w:t>Academic excellence -</w:t>
      </w:r>
      <w:r w:rsidRPr="00D55990">
        <w:rPr>
          <w:rFonts w:cs="Arial"/>
          <w:szCs w:val="20"/>
        </w:rPr>
        <w:t xml:space="preserve"> as demonstrated by past academic results and by transcripts, relative class position, </w:t>
      </w:r>
      <w:proofErr w:type="gramStart"/>
      <w:r w:rsidRPr="00D55990">
        <w:rPr>
          <w:rFonts w:cs="Arial"/>
          <w:szCs w:val="20"/>
        </w:rPr>
        <w:t>awards</w:t>
      </w:r>
      <w:proofErr w:type="gramEnd"/>
      <w:r w:rsidRPr="00D55990">
        <w:rPr>
          <w:rFonts w:cs="Arial"/>
          <w:szCs w:val="20"/>
        </w:rPr>
        <w:t xml:space="preserve"> and distinctions. </w:t>
      </w:r>
    </w:p>
    <w:p w14:paraId="7C7B5841" w14:textId="77777777" w:rsidR="00CC3C9C" w:rsidRDefault="00CC3C9C" w:rsidP="00CC3C9C">
      <w:pPr>
        <w:pStyle w:val="ListParagraph"/>
        <w:numPr>
          <w:ilvl w:val="0"/>
          <w:numId w:val="6"/>
        </w:numPr>
        <w:spacing w:line="276" w:lineRule="auto"/>
        <w:rPr>
          <w:rFonts w:cs="Arial"/>
          <w:szCs w:val="20"/>
        </w:rPr>
      </w:pPr>
      <w:r w:rsidRPr="00F0066E">
        <w:rPr>
          <w:rFonts w:cs="Arial"/>
          <w:b/>
          <w:bCs/>
          <w:szCs w:val="20"/>
        </w:rPr>
        <w:t>Research Potential -</w:t>
      </w:r>
      <w:r w:rsidRPr="00F0066E">
        <w:rPr>
          <w:rFonts w:cs="Arial"/>
          <w:szCs w:val="20"/>
        </w:rPr>
        <w:t xml:space="preserve"> as demonstrated by the </w:t>
      </w:r>
      <w:r>
        <w:rPr>
          <w:rFonts w:cs="Arial"/>
          <w:szCs w:val="20"/>
        </w:rPr>
        <w:t>candidate</w:t>
      </w:r>
      <w:r w:rsidRPr="00F0066E">
        <w:rPr>
          <w:rFonts w:cs="Arial"/>
          <w:szCs w:val="20"/>
        </w:rPr>
        <w:t xml:space="preserve">’s research experience to date, their interest in discovery, the research </w:t>
      </w:r>
      <w:proofErr w:type="gramStart"/>
      <w:r w:rsidRPr="00F0066E">
        <w:rPr>
          <w:rFonts w:cs="Arial"/>
          <w:szCs w:val="20"/>
        </w:rPr>
        <w:t>plan</w:t>
      </w:r>
      <w:proofErr w:type="gramEnd"/>
      <w:r w:rsidRPr="00F0066E">
        <w:rPr>
          <w:rFonts w:cs="Arial"/>
          <w:szCs w:val="20"/>
        </w:rPr>
        <w:t xml:space="preserve"> and its potential contribution as described in their research proposal and the departmental statement, which also reflects on performance at interview. </w:t>
      </w:r>
    </w:p>
    <w:p w14:paraId="22F5B91D" w14:textId="77777777" w:rsidR="00CC3C9C" w:rsidRPr="00F0066E" w:rsidRDefault="00CC3C9C" w:rsidP="00CC3C9C">
      <w:pPr>
        <w:pStyle w:val="ListParagraph"/>
        <w:spacing w:line="276" w:lineRule="auto"/>
        <w:ind w:left="1080"/>
        <w:rPr>
          <w:rFonts w:cs="Arial"/>
          <w:szCs w:val="20"/>
        </w:rPr>
      </w:pPr>
    </w:p>
    <w:p w14:paraId="47CB5EFB" w14:textId="77777777" w:rsidR="00CC3C9C" w:rsidRDefault="00CC3C9C" w:rsidP="00CC3C9C">
      <w:pPr>
        <w:pStyle w:val="ListParagraph"/>
        <w:spacing w:line="276" w:lineRule="auto"/>
        <w:ind w:left="360"/>
        <w:rPr>
          <w:rFonts w:cs="Arial"/>
          <w:szCs w:val="20"/>
        </w:rPr>
      </w:pPr>
      <w:r w:rsidRPr="00D55990">
        <w:rPr>
          <w:rFonts w:cs="Arial"/>
          <w:szCs w:val="20"/>
        </w:rPr>
        <w:t xml:space="preserve">Successful </w:t>
      </w:r>
      <w:r>
        <w:rPr>
          <w:rFonts w:cs="Arial"/>
          <w:szCs w:val="20"/>
        </w:rPr>
        <w:t>candidates</w:t>
      </w:r>
      <w:r w:rsidRPr="00D55990">
        <w:rPr>
          <w:rFonts w:cs="Arial"/>
          <w:szCs w:val="20"/>
        </w:rPr>
        <w:t xml:space="preserve"> will receive written confirmation of their scholarship</w:t>
      </w:r>
      <w:r>
        <w:rPr>
          <w:rFonts w:cs="Arial"/>
          <w:szCs w:val="20"/>
        </w:rPr>
        <w:t xml:space="preserve"> in early-mid March 2025</w:t>
      </w:r>
      <w:r w:rsidRPr="00D55990">
        <w:rPr>
          <w:rFonts w:cs="Arial"/>
          <w:szCs w:val="20"/>
        </w:rPr>
        <w:t xml:space="preserve">. Any offer of a </w:t>
      </w:r>
      <w:r>
        <w:rPr>
          <w:rFonts w:cs="Arial"/>
          <w:szCs w:val="20"/>
        </w:rPr>
        <w:t>scholarship</w:t>
      </w:r>
      <w:r w:rsidRPr="00D55990">
        <w:rPr>
          <w:rFonts w:cs="Arial"/>
          <w:szCs w:val="20"/>
        </w:rPr>
        <w:t xml:space="preserve"> will be conditional on the </w:t>
      </w:r>
      <w:r>
        <w:rPr>
          <w:rFonts w:cs="Arial"/>
          <w:szCs w:val="20"/>
        </w:rPr>
        <w:t xml:space="preserve">candidate </w:t>
      </w:r>
      <w:r w:rsidRPr="00D55990">
        <w:rPr>
          <w:rFonts w:cs="Arial"/>
          <w:szCs w:val="20"/>
        </w:rPr>
        <w:t>receiving the predicted qualifications.</w:t>
      </w:r>
    </w:p>
    <w:p w14:paraId="6007AE08" w14:textId="77777777" w:rsidR="00CC3C9C" w:rsidRPr="00372D3D" w:rsidRDefault="00CC3C9C" w:rsidP="00CC3C9C">
      <w:pPr>
        <w:spacing w:line="276" w:lineRule="auto"/>
        <w:rPr>
          <w:rFonts w:cs="Arial"/>
          <w:b/>
          <w:bCs/>
          <w:szCs w:val="20"/>
        </w:rPr>
      </w:pPr>
      <w:r w:rsidRPr="00372D3D">
        <w:rPr>
          <w:rFonts w:cs="Arial"/>
          <w:b/>
          <w:bCs/>
          <w:szCs w:val="20"/>
        </w:rPr>
        <w:t>Contacts:</w:t>
      </w:r>
    </w:p>
    <w:p w14:paraId="21AC437F" w14:textId="77777777" w:rsidR="00CC3C9C" w:rsidRDefault="00CC3C9C" w:rsidP="00CC3C9C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For general queries, please contact </w:t>
      </w:r>
      <w:hyperlink r:id="rId11" w:history="1">
        <w:r w:rsidRPr="001A1FCB">
          <w:rPr>
            <w:rStyle w:val="Hyperlink"/>
            <w:rFonts w:cs="Arial"/>
            <w:szCs w:val="20"/>
          </w:rPr>
          <w:t>Yangna Li</w:t>
        </w:r>
      </w:hyperlink>
      <w:r>
        <w:rPr>
          <w:rFonts w:cs="Arial"/>
          <w:szCs w:val="20"/>
        </w:rPr>
        <w:t>, Research Strategy and Development Team, Faculty of Engineering.</w:t>
      </w:r>
    </w:p>
    <w:p w14:paraId="68A629C3" w14:textId="77777777" w:rsidR="00CC3C9C" w:rsidRDefault="00CC3C9C" w:rsidP="00CC3C9C">
      <w:pPr>
        <w:spacing w:line="276" w:lineRule="auto"/>
      </w:pPr>
      <w:r>
        <w:rPr>
          <w:rFonts w:cs="Arial"/>
          <w:szCs w:val="20"/>
        </w:rPr>
        <w:t xml:space="preserve">For Department specific queries, please contact relevant Department’s PGR admin team: </w:t>
      </w:r>
      <w:hyperlink r:id="rId12" w:history="1">
        <w:r>
          <w:rPr>
            <w:rStyle w:val="Hyperlink"/>
          </w:rPr>
          <w:t>PhD | Study | Imperial College London</w:t>
        </w:r>
      </w:hyperlink>
      <w:r>
        <w:t>.</w:t>
      </w:r>
    </w:p>
    <w:p w14:paraId="499D1ABF" w14:textId="77777777" w:rsidR="00CC3C9C" w:rsidRDefault="00CC3C9C" w:rsidP="00CC3C9C">
      <w:pPr>
        <w:pStyle w:val="ListParagraph"/>
        <w:spacing w:line="276" w:lineRule="auto"/>
        <w:ind w:left="360"/>
        <w:rPr>
          <w:rFonts w:cs="Arial"/>
          <w:b/>
          <w:bCs/>
          <w:szCs w:val="20"/>
        </w:rPr>
      </w:pPr>
    </w:p>
    <w:p w14:paraId="7B0B15FA" w14:textId="77777777" w:rsidR="003D7AAD" w:rsidRDefault="003D7AAD"/>
    <w:sectPr w:rsidR="003D7AAD" w:rsidSect="00CC3C9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9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7E35C" w14:textId="77777777" w:rsidR="00CC3C9C" w:rsidRDefault="00CC3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7A0F52" w14:textId="77777777" w:rsidR="00CC3C9C" w:rsidRDefault="00CC3C9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77C"/>
    <w:multiLevelType w:val="hybridMultilevel"/>
    <w:tmpl w:val="3A10EE0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D75E0"/>
    <w:multiLevelType w:val="hybridMultilevel"/>
    <w:tmpl w:val="5134B104"/>
    <w:lvl w:ilvl="0" w:tplc="105A8C48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  <w:b w:val="0"/>
        <w:color w:val="000000"/>
        <w:sz w:val="2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510D9"/>
    <w:multiLevelType w:val="hybridMultilevel"/>
    <w:tmpl w:val="EC088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91D07"/>
    <w:multiLevelType w:val="hybridMultilevel"/>
    <w:tmpl w:val="3832393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56893"/>
    <w:multiLevelType w:val="hybridMultilevel"/>
    <w:tmpl w:val="54C2134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912019"/>
    <w:multiLevelType w:val="hybridMultilevel"/>
    <w:tmpl w:val="3446D3C6"/>
    <w:lvl w:ilvl="0" w:tplc="E5CAF82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614C9"/>
    <w:multiLevelType w:val="hybridMultilevel"/>
    <w:tmpl w:val="480C81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3AFC"/>
    <w:multiLevelType w:val="hybridMultilevel"/>
    <w:tmpl w:val="3B2427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F2679"/>
    <w:multiLevelType w:val="hybridMultilevel"/>
    <w:tmpl w:val="9CA6F2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17981"/>
    <w:multiLevelType w:val="hybridMultilevel"/>
    <w:tmpl w:val="F466A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015F34"/>
    <w:multiLevelType w:val="hybridMultilevel"/>
    <w:tmpl w:val="D5362A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666D2"/>
    <w:multiLevelType w:val="hybridMultilevel"/>
    <w:tmpl w:val="C64CF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5272574">
    <w:abstractNumId w:val="2"/>
  </w:num>
  <w:num w:numId="2" w16cid:durableId="865212053">
    <w:abstractNumId w:val="7"/>
  </w:num>
  <w:num w:numId="3" w16cid:durableId="1892958677">
    <w:abstractNumId w:val="9"/>
  </w:num>
  <w:num w:numId="4" w16cid:durableId="2039312487">
    <w:abstractNumId w:val="6"/>
  </w:num>
  <w:num w:numId="5" w16cid:durableId="1310590906">
    <w:abstractNumId w:val="10"/>
  </w:num>
  <w:num w:numId="6" w16cid:durableId="417168216">
    <w:abstractNumId w:val="3"/>
  </w:num>
  <w:num w:numId="7" w16cid:durableId="1203247118">
    <w:abstractNumId w:val="5"/>
  </w:num>
  <w:num w:numId="8" w16cid:durableId="468674055">
    <w:abstractNumId w:val="8"/>
  </w:num>
  <w:num w:numId="9" w16cid:durableId="1433167486">
    <w:abstractNumId w:val="4"/>
  </w:num>
  <w:num w:numId="10" w16cid:durableId="676883584">
    <w:abstractNumId w:val="1"/>
  </w:num>
  <w:num w:numId="11" w16cid:durableId="573660121">
    <w:abstractNumId w:val="0"/>
  </w:num>
  <w:num w:numId="12" w16cid:durableId="1997802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9C"/>
    <w:rsid w:val="002A2E63"/>
    <w:rsid w:val="003D7AAD"/>
    <w:rsid w:val="007B591B"/>
    <w:rsid w:val="00AB0534"/>
    <w:rsid w:val="00CC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D24E"/>
  <w15:chartTrackingRefBased/>
  <w15:docId w15:val="{7BFCE741-9CFA-4505-B7DB-4B14BEB2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C9C"/>
    <w:rPr>
      <w:rFonts w:ascii="Arial" w:eastAsiaTheme="minorEastAsia" w:hAnsi="Arial"/>
      <w:kern w:val="0"/>
      <w:sz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3C9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C3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C9C"/>
    <w:rPr>
      <w:rFonts w:ascii="Arial" w:eastAsiaTheme="minorEastAsia" w:hAnsi="Arial"/>
      <w:kern w:val="0"/>
      <w:sz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C3C9C"/>
    <w:pPr>
      <w:spacing w:after="0" w:line="240" w:lineRule="auto"/>
    </w:pPr>
    <w:rPr>
      <w:rFonts w:ascii="Arial" w:eastAsiaTheme="minorEastAsia" w:hAnsi="Arial"/>
      <w:kern w:val="0"/>
      <w:sz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tudy/pg/apply/requirements/english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study/pg/apply/contact/" TargetMode="External"/><Relationship Id="rId12" Type="http://schemas.openxmlformats.org/officeDocument/2006/relationships/hyperlink" Target="https://www.imperial.ac.uk/study/apply/postgraduate-doctoral/application-process/choose-course/ph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perial.ac.uk/study/apply/postgraduate-doctoral/entry-requirements/accepted-qualifications/" TargetMode="External"/><Relationship Id="rId11" Type="http://schemas.openxmlformats.org/officeDocument/2006/relationships/hyperlink" Target="mailto:Li,%20Yangna%20%3cyangna.li@imperial.ac.uk%3e" TargetMode="External"/><Relationship Id="rId5" Type="http://schemas.openxmlformats.org/officeDocument/2006/relationships/hyperlink" Target="https://www.imperial.ac.uk/students/fees-and-funding/tuition-fees/fee-statu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rc-cbu.cam.ac.uk/documents/equality/HHMI_WriteReferen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study/apply/postgraduate-doctor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Lisa</dc:creator>
  <cp:keywords/>
  <dc:description/>
  <cp:lastModifiedBy>Kelly, Lisa</cp:lastModifiedBy>
  <cp:revision>1</cp:revision>
  <dcterms:created xsi:type="dcterms:W3CDTF">2024-08-23T13:39:00Z</dcterms:created>
  <dcterms:modified xsi:type="dcterms:W3CDTF">2024-08-23T13:39:00Z</dcterms:modified>
</cp:coreProperties>
</file>