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384E" w:rsidP="000254DE" w:rsidRDefault="0061384E" w14:paraId="396AC342" w14:textId="6E7D42F9">
      <w:pPr>
        <w:spacing w:after="0" w:line="240" w:lineRule="auto"/>
        <w:rPr>
          <w:rFonts w:ascii="Arial" w:hAnsi="Arial" w:cs="Arial"/>
          <w:b/>
          <w:bCs/>
        </w:rPr>
      </w:pPr>
    </w:p>
    <w:p w:rsidR="00F90434" w:rsidP="000254DE" w:rsidRDefault="00F90434" w14:paraId="567F4D0E" w14:textId="77777777">
      <w:pPr>
        <w:spacing w:after="0" w:line="240" w:lineRule="auto"/>
        <w:rPr>
          <w:rFonts w:ascii="Arial" w:hAnsi="Arial" w:cs="Arial"/>
          <w:b/>
          <w:bCs/>
        </w:rPr>
      </w:pPr>
    </w:p>
    <w:p w:rsidRPr="00F90434" w:rsidR="00D77149" w:rsidP="000254DE" w:rsidRDefault="00903709" w14:paraId="21A9C58B" w14:textId="2E9442E9">
      <w:pPr>
        <w:spacing w:after="0" w:line="240" w:lineRule="auto"/>
        <w:rPr>
          <w:rFonts w:ascii="Arial" w:hAnsi="Arial" w:cs="Arial"/>
          <w:b/>
          <w:bCs/>
          <w:sz w:val="28"/>
          <w:szCs w:val="28"/>
        </w:rPr>
      </w:pPr>
      <w:r w:rsidRPr="17540E96">
        <w:rPr>
          <w:rFonts w:ascii="Arial" w:hAnsi="Arial" w:cs="Arial"/>
          <w:b/>
          <w:bCs/>
          <w:sz w:val="28"/>
          <w:szCs w:val="28"/>
        </w:rPr>
        <w:t xml:space="preserve">ESE Values - </w:t>
      </w:r>
      <w:r w:rsidRPr="17540E96" w:rsidR="000254DE">
        <w:rPr>
          <w:rFonts w:ascii="Arial" w:hAnsi="Arial" w:cs="Arial"/>
          <w:b/>
          <w:bCs/>
          <w:sz w:val="28"/>
          <w:szCs w:val="28"/>
        </w:rPr>
        <w:t>Internal Awards and Recognition Scheme</w:t>
      </w:r>
    </w:p>
    <w:p w:rsidR="002363DD" w:rsidP="000254DE" w:rsidRDefault="002363DD" w14:paraId="20F2D1E4" w14:textId="6FE50444">
      <w:pPr>
        <w:spacing w:after="0" w:line="240" w:lineRule="auto"/>
        <w:rPr>
          <w:rFonts w:ascii="Arial" w:hAnsi="Arial" w:cs="Arial"/>
        </w:rPr>
      </w:pPr>
    </w:p>
    <w:p w:rsidRPr="002363DD" w:rsidR="002363DD" w:rsidP="000254DE" w:rsidRDefault="002363DD" w14:paraId="6C5AED78" w14:textId="164FFBB3">
      <w:pPr>
        <w:spacing w:after="0" w:line="240" w:lineRule="auto"/>
        <w:rPr>
          <w:rFonts w:ascii="Arial" w:hAnsi="Arial" w:cs="Arial"/>
          <w:b/>
          <w:bCs/>
        </w:rPr>
      </w:pPr>
      <w:r w:rsidRPr="002363DD">
        <w:rPr>
          <w:rFonts w:ascii="Arial" w:hAnsi="Arial" w:cs="Arial"/>
          <w:b/>
          <w:bCs/>
        </w:rPr>
        <w:t>Purpose</w:t>
      </w:r>
    </w:p>
    <w:p w:rsidR="002363DD" w:rsidP="000254DE" w:rsidRDefault="002363DD" w14:paraId="47144698" w14:textId="77777777">
      <w:pPr>
        <w:spacing w:after="0" w:line="240" w:lineRule="auto"/>
        <w:rPr>
          <w:rFonts w:ascii="Arial" w:hAnsi="Arial" w:cs="Arial"/>
        </w:rPr>
      </w:pPr>
    </w:p>
    <w:p w:rsidR="00331065" w:rsidP="000254DE" w:rsidRDefault="72FA72F4" w14:paraId="41423F41" w14:textId="2FDAAEE5">
      <w:pPr>
        <w:spacing w:after="0" w:line="240" w:lineRule="auto"/>
        <w:rPr>
          <w:rFonts w:ascii="Arial" w:hAnsi="Arial" w:cs="Arial"/>
        </w:rPr>
      </w:pPr>
      <w:r w:rsidRPr="43740F3B">
        <w:rPr>
          <w:rFonts w:ascii="Arial" w:hAnsi="Arial" w:cs="Arial"/>
        </w:rPr>
        <w:t>Originally c</w:t>
      </w:r>
      <w:r w:rsidRPr="43740F3B" w:rsidR="54C367E1">
        <w:rPr>
          <w:rFonts w:ascii="Arial" w:hAnsi="Arial" w:cs="Arial"/>
        </w:rPr>
        <w:t>reated in November 2020</w:t>
      </w:r>
      <w:r w:rsidRPr="43740F3B">
        <w:rPr>
          <w:rFonts w:ascii="Arial" w:hAnsi="Arial" w:cs="Arial"/>
        </w:rPr>
        <w:t xml:space="preserve"> and </w:t>
      </w:r>
      <w:r w:rsidRPr="43740F3B" w:rsidR="00903709">
        <w:rPr>
          <w:rFonts w:ascii="Arial" w:hAnsi="Arial" w:cs="Arial"/>
        </w:rPr>
        <w:t xml:space="preserve">changed </w:t>
      </w:r>
      <w:r w:rsidRPr="43740F3B">
        <w:rPr>
          <w:rFonts w:ascii="Arial" w:hAnsi="Arial" w:cs="Arial"/>
        </w:rPr>
        <w:t xml:space="preserve">in March 2022, </w:t>
      </w:r>
      <w:r w:rsidRPr="43740F3B" w:rsidR="54C367E1">
        <w:rPr>
          <w:rFonts w:ascii="Arial" w:hAnsi="Arial" w:cs="Arial"/>
        </w:rPr>
        <w:t xml:space="preserve">the Internal </w:t>
      </w:r>
      <w:r w:rsidRPr="43740F3B" w:rsidR="6EABC240">
        <w:rPr>
          <w:rFonts w:ascii="Arial" w:hAnsi="Arial" w:cs="Arial"/>
        </w:rPr>
        <w:t xml:space="preserve">Awards </w:t>
      </w:r>
      <w:r w:rsidRPr="43740F3B" w:rsidR="54C367E1">
        <w:rPr>
          <w:rFonts w:ascii="Arial" w:hAnsi="Arial" w:cs="Arial"/>
        </w:rPr>
        <w:t xml:space="preserve">and Recognition Panel aims </w:t>
      </w:r>
      <w:r w:rsidRPr="43740F3B" w:rsidR="1BAFDF0A">
        <w:rPr>
          <w:rFonts w:ascii="Arial" w:hAnsi="Arial" w:cs="Arial"/>
        </w:rPr>
        <w:t>to recognise the contributions ESE staff make to the Department</w:t>
      </w:r>
      <w:r w:rsidRPr="43740F3B" w:rsidR="7C5633B1">
        <w:rPr>
          <w:rFonts w:ascii="Arial" w:hAnsi="Arial" w:cs="Arial"/>
        </w:rPr>
        <w:t xml:space="preserve"> in line with our values:</w:t>
      </w:r>
    </w:p>
    <w:p w:rsidR="00331065" w:rsidP="000254DE" w:rsidRDefault="00331065" w14:paraId="71101F28" w14:textId="00EAA2B0">
      <w:pPr>
        <w:spacing w:after="0" w:line="240" w:lineRule="auto"/>
        <w:rPr>
          <w:rFonts w:ascii="Arial" w:hAnsi="Arial" w:cs="Arial"/>
        </w:rPr>
      </w:pPr>
    </w:p>
    <w:p w:rsidRPr="00C92A28" w:rsidR="00C92A28" w:rsidP="4F046643" w:rsidRDefault="00C92A28" w14:paraId="446FEDCA" w14:textId="63B4465A">
      <w:pPr>
        <w:spacing w:after="0" w:line="240" w:lineRule="auto"/>
        <w:rPr>
          <w:rFonts w:ascii="Arial" w:hAnsi="Arial" w:cs="Arial"/>
          <w:b/>
          <w:bCs/>
          <w:color w:val="FF0000"/>
          <w:sz w:val="28"/>
          <w:szCs w:val="28"/>
        </w:rPr>
      </w:pPr>
      <w:r w:rsidRPr="4F046643">
        <w:rPr>
          <w:rFonts w:ascii="Arial" w:hAnsi="Arial" w:cs="Arial"/>
          <w:b/>
          <w:bCs/>
          <w:color w:val="FF0000"/>
          <w:sz w:val="28"/>
          <w:szCs w:val="28"/>
        </w:rPr>
        <w:t>Supportive | Excellence | Integrity | Innovative | Inclusive | Inspiring</w:t>
      </w:r>
    </w:p>
    <w:p w:rsidR="00C92A28" w:rsidP="000254DE" w:rsidRDefault="00C92A28" w14:paraId="0F735405" w14:textId="19221A37">
      <w:pPr>
        <w:spacing w:after="0" w:line="240" w:lineRule="auto"/>
        <w:rPr>
          <w:rFonts w:ascii="Arial" w:hAnsi="Arial" w:cs="Arial"/>
        </w:rPr>
      </w:pPr>
    </w:p>
    <w:p w:rsidRPr="000254DE" w:rsidR="002363DD" w:rsidP="000254DE" w:rsidRDefault="002363DD" w14:paraId="18B7CB18" w14:textId="77777777">
      <w:pPr>
        <w:spacing w:after="0" w:line="240" w:lineRule="auto"/>
        <w:rPr>
          <w:rFonts w:ascii="Arial" w:hAnsi="Arial" w:cs="Arial"/>
        </w:rPr>
      </w:pPr>
    </w:p>
    <w:p w:rsidRPr="000254DE" w:rsidR="000254DE" w:rsidP="000254DE" w:rsidRDefault="000254DE" w14:paraId="649802AB" w14:textId="6E39DC70">
      <w:pPr>
        <w:spacing w:after="0" w:line="240" w:lineRule="auto"/>
        <w:rPr>
          <w:rFonts w:ascii="Arial" w:hAnsi="Arial" w:cs="Arial"/>
          <w:b/>
          <w:bCs/>
        </w:rPr>
      </w:pPr>
      <w:r w:rsidRPr="000254DE">
        <w:rPr>
          <w:rFonts w:ascii="Arial" w:hAnsi="Arial" w:cs="Arial"/>
          <w:b/>
          <w:bCs/>
        </w:rPr>
        <w:t>Eligibility</w:t>
      </w:r>
    </w:p>
    <w:p w:rsidRPr="000254DE" w:rsidR="000254DE" w:rsidP="000254DE" w:rsidRDefault="000254DE" w14:paraId="25C48FEC" w14:textId="77777777">
      <w:pPr>
        <w:spacing w:after="0" w:line="240" w:lineRule="auto"/>
        <w:rPr>
          <w:rFonts w:ascii="Arial" w:hAnsi="Arial" w:cs="Arial"/>
        </w:rPr>
      </w:pPr>
    </w:p>
    <w:p w:rsidR="17540E96" w:rsidP="17540E96" w:rsidRDefault="4EFDF38C" w14:paraId="57E5CFEE" w14:textId="7F8E3CAA">
      <w:pPr>
        <w:spacing w:after="0" w:line="240" w:lineRule="auto"/>
        <w:rPr>
          <w:rFonts w:ascii="Arial" w:hAnsi="Arial" w:cs="Arial"/>
        </w:rPr>
      </w:pPr>
      <w:r w:rsidRPr="43740F3B">
        <w:rPr>
          <w:rFonts w:ascii="Arial" w:hAnsi="Arial" w:cs="Arial"/>
        </w:rPr>
        <w:t xml:space="preserve">Any ESE staff member who has </w:t>
      </w:r>
      <w:r w:rsidRPr="43740F3B" w:rsidR="1BE3F063">
        <w:rPr>
          <w:rFonts w:ascii="Arial" w:hAnsi="Arial" w:cs="Arial"/>
        </w:rPr>
        <w:t>worked</w:t>
      </w:r>
      <w:r w:rsidRPr="43740F3B">
        <w:rPr>
          <w:rFonts w:ascii="Arial" w:hAnsi="Arial" w:cs="Arial"/>
        </w:rPr>
        <w:t xml:space="preserve"> for the Department in the period under consideration is eligible to be nominated or to self-nominate for a values award whilst teaching assistants can be awarded the TA-award. </w:t>
      </w:r>
    </w:p>
    <w:p w:rsidR="000254DE" w:rsidP="000254DE" w:rsidRDefault="000254DE" w14:paraId="5418D9D3" w14:textId="6D9AFB1C">
      <w:pPr>
        <w:spacing w:after="0" w:line="240" w:lineRule="auto"/>
        <w:rPr>
          <w:rFonts w:ascii="Arial" w:hAnsi="Arial" w:cs="Arial"/>
        </w:rPr>
      </w:pPr>
    </w:p>
    <w:p w:rsidR="00157EE5" w:rsidP="17540E96" w:rsidRDefault="00157EE5" w14:paraId="7BBE262B" w14:textId="646B3A05">
      <w:pPr>
        <w:rPr>
          <w:rFonts w:ascii="Arial" w:hAnsi="Arial" w:cs="Arial"/>
          <w:b/>
          <w:bCs/>
        </w:rPr>
      </w:pPr>
      <w:r w:rsidRPr="17540E96">
        <w:rPr>
          <w:rFonts w:ascii="Arial" w:hAnsi="Arial" w:cs="Arial"/>
          <w:b/>
          <w:bCs/>
        </w:rPr>
        <w:t>Awards and timetable</w:t>
      </w:r>
    </w:p>
    <w:p w:rsidR="002363DD" w:rsidP="17540E96" w:rsidRDefault="00DA35AC" w14:paraId="43FD1E99" w14:textId="2F4A37E7">
      <w:pPr>
        <w:spacing w:before="60" w:after="60"/>
        <w:rPr>
          <w:rFonts w:ascii="Arial" w:hAnsi="Arial" w:cs="Arial"/>
        </w:rPr>
      </w:pPr>
      <w:r w:rsidRPr="7A9BE08B">
        <w:rPr>
          <w:rFonts w:ascii="Arial" w:hAnsi="Arial" w:cs="Arial"/>
        </w:rPr>
        <w:t xml:space="preserve">In 2019 </w:t>
      </w:r>
      <w:r w:rsidRPr="7A9BE08B" w:rsidR="00736715">
        <w:rPr>
          <w:rFonts w:ascii="Arial" w:hAnsi="Arial" w:cs="Arial"/>
        </w:rPr>
        <w:t xml:space="preserve">we </w:t>
      </w:r>
      <w:r w:rsidRPr="7A9BE08B" w:rsidR="2E08A1CA">
        <w:rPr>
          <w:rFonts w:ascii="Arial" w:hAnsi="Arial" w:cs="Arial"/>
        </w:rPr>
        <w:t xml:space="preserve">collectively chose </w:t>
      </w:r>
      <w:r w:rsidRPr="7A9BE08B" w:rsidR="00736715">
        <w:rPr>
          <w:rFonts w:ascii="Arial" w:hAnsi="Arial" w:cs="Arial"/>
        </w:rPr>
        <w:t xml:space="preserve">our departmental values </w:t>
      </w:r>
      <w:r w:rsidRPr="7A9BE08B" w:rsidR="2E08A1CA">
        <w:rPr>
          <w:rFonts w:ascii="Arial" w:hAnsi="Arial" w:cs="Arial"/>
        </w:rPr>
        <w:t>during the away</w:t>
      </w:r>
      <w:r w:rsidRPr="7A9BE08B" w:rsidR="002C204F">
        <w:rPr>
          <w:rFonts w:ascii="Arial" w:hAnsi="Arial" w:cs="Arial"/>
        </w:rPr>
        <w:t xml:space="preserve"> day</w:t>
      </w:r>
      <w:r w:rsidRPr="7A9BE08B" w:rsidR="00B6768A">
        <w:rPr>
          <w:rFonts w:ascii="Arial" w:hAnsi="Arial" w:cs="Arial"/>
        </w:rPr>
        <w:t xml:space="preserve">. With the </w:t>
      </w:r>
      <w:r w:rsidRPr="7A9BE08B" w:rsidR="000F7B19">
        <w:rPr>
          <w:rFonts w:ascii="Arial" w:hAnsi="Arial" w:cs="Arial"/>
        </w:rPr>
        <w:t>Values</w:t>
      </w:r>
      <w:r w:rsidRPr="7A9BE08B" w:rsidR="00B6768A">
        <w:rPr>
          <w:rFonts w:ascii="Arial" w:hAnsi="Arial" w:cs="Arial"/>
        </w:rPr>
        <w:t xml:space="preserve"> </w:t>
      </w:r>
      <w:r w:rsidRPr="7A9BE08B" w:rsidR="00975BF9">
        <w:rPr>
          <w:rFonts w:ascii="Arial" w:hAnsi="Arial" w:cs="Arial"/>
        </w:rPr>
        <w:t>A</w:t>
      </w:r>
      <w:r w:rsidRPr="7A9BE08B" w:rsidR="00B6768A">
        <w:rPr>
          <w:rFonts w:ascii="Arial" w:hAnsi="Arial" w:cs="Arial"/>
        </w:rPr>
        <w:t>ward</w:t>
      </w:r>
      <w:r w:rsidRPr="7A9BE08B" w:rsidR="00AF2B72">
        <w:rPr>
          <w:rFonts w:ascii="Arial" w:hAnsi="Arial" w:cs="Arial"/>
        </w:rPr>
        <w:t>s</w:t>
      </w:r>
      <w:r w:rsidRPr="7A9BE08B" w:rsidR="00B6768A">
        <w:rPr>
          <w:rFonts w:ascii="Arial" w:hAnsi="Arial" w:cs="Arial"/>
        </w:rPr>
        <w:t xml:space="preserve"> we</w:t>
      </w:r>
      <w:r w:rsidRPr="7A9BE08B" w:rsidR="2E08A1CA">
        <w:rPr>
          <w:rFonts w:ascii="Arial" w:hAnsi="Arial" w:cs="Arial"/>
        </w:rPr>
        <w:t xml:space="preserve"> will recognise any ESE staff member </w:t>
      </w:r>
      <w:r w:rsidRPr="7A9BE08B" w:rsidR="0D72FB41">
        <w:rPr>
          <w:rFonts w:ascii="Arial" w:hAnsi="Arial" w:eastAsia="Arial" w:cs="Arial"/>
          <w:color w:val="000000" w:themeColor="text1"/>
        </w:rPr>
        <w:t xml:space="preserve">supporting us in 1.) enhancing our department’s culture and 2.) enabling the Department of Earth Science and Engineering to be the best place to study, research, teach and work. </w:t>
      </w:r>
      <w:r w:rsidRPr="7A9BE08B" w:rsidR="00AF2B72">
        <w:rPr>
          <w:rFonts w:ascii="Arial" w:hAnsi="Arial" w:eastAsia="Arial" w:cs="Arial"/>
          <w:color w:val="000000" w:themeColor="text1"/>
        </w:rPr>
        <w:t xml:space="preserve">Awards will also be given </w:t>
      </w:r>
      <w:r w:rsidRPr="7A9BE08B" w:rsidR="00DB7478">
        <w:rPr>
          <w:rFonts w:ascii="Arial" w:hAnsi="Arial" w:eastAsia="Arial" w:cs="Arial"/>
          <w:color w:val="000000" w:themeColor="text1"/>
        </w:rPr>
        <w:t xml:space="preserve">to </w:t>
      </w:r>
      <w:r w:rsidRPr="7A9BE08B" w:rsidR="007341BA">
        <w:rPr>
          <w:rFonts w:ascii="Arial" w:hAnsi="Arial" w:eastAsia="Arial" w:cs="Arial"/>
          <w:color w:val="000000" w:themeColor="text1"/>
        </w:rPr>
        <w:t xml:space="preserve">exemplary </w:t>
      </w:r>
      <w:r w:rsidRPr="7A9BE08B" w:rsidR="00DB7478">
        <w:rPr>
          <w:rFonts w:ascii="Arial" w:hAnsi="Arial" w:eastAsia="Arial" w:cs="Arial"/>
          <w:color w:val="000000" w:themeColor="text1"/>
        </w:rPr>
        <w:t>GTAs or UTAs a</w:t>
      </w:r>
      <w:r w:rsidRPr="7A9BE08B" w:rsidR="007341BA">
        <w:rPr>
          <w:rFonts w:ascii="Arial" w:hAnsi="Arial" w:eastAsia="Arial" w:cs="Arial"/>
          <w:color w:val="000000" w:themeColor="text1"/>
        </w:rPr>
        <w:t xml:space="preserve">nd </w:t>
      </w:r>
      <w:r w:rsidRPr="7A9BE08B" w:rsidR="00DB7478">
        <w:rPr>
          <w:rFonts w:ascii="Arial" w:hAnsi="Arial" w:cs="Arial"/>
        </w:rPr>
        <w:t>annually</w:t>
      </w:r>
      <w:r w:rsidRPr="7A9BE08B" w:rsidR="0E931974">
        <w:rPr>
          <w:rFonts w:ascii="Arial" w:hAnsi="Arial" w:cs="Arial"/>
        </w:rPr>
        <w:t xml:space="preserve">, the contributions of teams will be recognised by a Team award. </w:t>
      </w:r>
    </w:p>
    <w:p w:rsidR="009B4162" w:rsidP="17540E96" w:rsidRDefault="009B4162" w14:paraId="4E969FC8" w14:textId="77777777">
      <w:pPr>
        <w:spacing w:before="60" w:after="60"/>
        <w:rPr>
          <w:rFonts w:ascii="Arial" w:hAnsi="Arial" w:cs="Arial"/>
        </w:rPr>
      </w:pPr>
    </w:p>
    <w:tbl>
      <w:tblPr>
        <w:tblStyle w:val="TableGrid"/>
        <w:tblW w:w="9918" w:type="dxa"/>
        <w:tblLook w:val="04A0" w:firstRow="1" w:lastRow="0" w:firstColumn="1" w:lastColumn="0" w:noHBand="0" w:noVBand="1"/>
      </w:tblPr>
      <w:tblGrid>
        <w:gridCol w:w="2335"/>
        <w:gridCol w:w="7583"/>
      </w:tblGrid>
      <w:tr w:rsidRPr="003C6C10" w:rsidR="00573CB8" w:rsidTr="7A9BE08B" w14:paraId="68D3923C" w14:textId="77777777">
        <w:tc>
          <w:tcPr>
            <w:tcW w:w="2292" w:type="dxa"/>
          </w:tcPr>
          <w:p w:rsidRPr="17540E96" w:rsidR="00573CB8" w:rsidP="007E0530" w:rsidRDefault="00573CB8" w14:paraId="6AC24A73" w14:textId="77777777">
            <w:pPr>
              <w:spacing w:before="60" w:after="60"/>
              <w:rPr>
                <w:rFonts w:ascii="Arial" w:hAnsi="Arial" w:cs="Arial"/>
                <w:b/>
                <w:bCs/>
              </w:rPr>
            </w:pPr>
            <w:r>
              <w:rPr>
                <w:rFonts w:ascii="Arial" w:hAnsi="Arial" w:cs="Arial"/>
                <w:b/>
                <w:bCs/>
              </w:rPr>
              <w:t>VALUES</w:t>
            </w:r>
            <w:r w:rsidRPr="17540E96">
              <w:rPr>
                <w:rFonts w:ascii="Arial" w:hAnsi="Arial" w:cs="Arial"/>
                <w:b/>
                <w:bCs/>
              </w:rPr>
              <w:t xml:space="preserve"> AWARD</w:t>
            </w:r>
          </w:p>
        </w:tc>
        <w:tc>
          <w:tcPr>
            <w:tcW w:w="7444" w:type="dxa"/>
          </w:tcPr>
          <w:p w:rsidRPr="00573CB8" w:rsidR="00573CB8" w:rsidP="007E0530" w:rsidRDefault="1AC58862" w14:paraId="3AAF0EB2" w14:textId="12ECF63C">
            <w:pPr>
              <w:spacing w:before="60" w:after="60"/>
              <w:rPr>
                <w:rFonts w:ascii="Arial" w:hAnsi="Arial" w:eastAsia="Arial" w:cs="Arial"/>
              </w:rPr>
            </w:pPr>
            <w:r w:rsidRPr="7A9BE08B">
              <w:rPr>
                <w:rFonts w:ascii="Arial" w:hAnsi="Arial" w:eastAsia="Arial" w:cs="Arial"/>
              </w:rPr>
              <w:t xml:space="preserve">Values </w:t>
            </w:r>
            <w:r w:rsidRPr="7A9BE08B" w:rsidR="00975BF9">
              <w:rPr>
                <w:rFonts w:ascii="Arial" w:hAnsi="Arial" w:eastAsia="Arial" w:cs="Arial"/>
              </w:rPr>
              <w:t>A</w:t>
            </w:r>
            <w:r w:rsidRPr="7A9BE08B">
              <w:rPr>
                <w:rFonts w:ascii="Arial" w:hAnsi="Arial" w:eastAsia="Arial" w:cs="Arial"/>
              </w:rPr>
              <w:t xml:space="preserve">wards are </w:t>
            </w:r>
            <w:r w:rsidRPr="7A9BE08B" w:rsidR="00975BF9">
              <w:rPr>
                <w:rFonts w:ascii="Arial" w:hAnsi="Arial" w:eastAsia="Arial" w:cs="Arial"/>
              </w:rPr>
              <w:t xml:space="preserve">awarded </w:t>
            </w:r>
            <w:r w:rsidRPr="7A9BE08B" w:rsidR="00975BF9">
              <w:rPr>
                <w:rFonts w:ascii="Arial" w:hAnsi="Arial" w:cs="Arial"/>
              </w:rPr>
              <w:t>to members of staff who have proven one or more of our values in a sustained contribution, in their day-to-day work or who have made a one-off significant contribution to a specific project or task across the dates of this award period.</w:t>
            </w:r>
          </w:p>
        </w:tc>
      </w:tr>
      <w:tr w:rsidRPr="003C6C10" w:rsidR="00573CB8" w:rsidTr="7A9BE08B" w14:paraId="7B102656" w14:textId="77777777">
        <w:tc>
          <w:tcPr>
            <w:tcW w:w="2292" w:type="dxa"/>
          </w:tcPr>
          <w:p w:rsidRPr="003C6C10" w:rsidR="00573CB8" w:rsidP="007E0530" w:rsidRDefault="00573CB8" w14:paraId="179E0441" w14:textId="77777777">
            <w:pPr>
              <w:spacing w:before="60" w:after="60"/>
              <w:rPr>
                <w:rFonts w:ascii="Arial" w:hAnsi="Arial" w:cs="Arial"/>
                <w:b/>
                <w:bCs/>
              </w:rPr>
            </w:pPr>
            <w:r w:rsidRPr="17540E96">
              <w:rPr>
                <w:rFonts w:ascii="Arial" w:hAnsi="Arial" w:cs="Arial"/>
                <w:b/>
                <w:bCs/>
              </w:rPr>
              <w:t>TEACHING ASSISTANT AWARD</w:t>
            </w:r>
          </w:p>
        </w:tc>
        <w:tc>
          <w:tcPr>
            <w:tcW w:w="7444" w:type="dxa"/>
          </w:tcPr>
          <w:p w:rsidRPr="003C6C10" w:rsidR="00573CB8" w:rsidP="007E0530" w:rsidRDefault="00573CB8" w14:paraId="24160024" w14:textId="77777777">
            <w:pPr>
              <w:spacing w:before="60" w:after="60"/>
              <w:rPr>
                <w:rFonts w:ascii="Arial" w:hAnsi="Arial" w:cs="Arial"/>
              </w:rPr>
            </w:pPr>
            <w:r w:rsidRPr="003C6C10">
              <w:rPr>
                <w:rFonts w:ascii="Arial" w:hAnsi="Arial" w:cs="Arial"/>
              </w:rPr>
              <w:t>The Teaching Assistant Award</w:t>
            </w:r>
            <w:r>
              <w:rPr>
                <w:rFonts w:ascii="Arial" w:hAnsi="Arial" w:cs="Arial"/>
              </w:rPr>
              <w:t>s</w:t>
            </w:r>
            <w:r w:rsidRPr="003C6C10">
              <w:rPr>
                <w:rFonts w:ascii="Arial" w:hAnsi="Arial" w:cs="Arial"/>
              </w:rPr>
              <w:t xml:space="preserve"> </w:t>
            </w:r>
            <w:r>
              <w:rPr>
                <w:rFonts w:ascii="Arial" w:hAnsi="Arial" w:cs="Arial"/>
              </w:rPr>
              <w:t>are</w:t>
            </w:r>
            <w:r w:rsidRPr="003C6C10">
              <w:rPr>
                <w:rFonts w:ascii="Arial" w:hAnsi="Arial" w:cs="Arial"/>
              </w:rPr>
              <w:t xml:space="preserve"> awarded to GTAs or UTAs who have gone above and beyond what might normally be expected in their role to the benefit of their colleagues, supervisors or the students they are supporting.</w:t>
            </w:r>
          </w:p>
        </w:tc>
      </w:tr>
      <w:tr w:rsidRPr="003C6C10" w:rsidR="00573CB8" w:rsidTr="7A9BE08B" w14:paraId="14960B6D" w14:textId="77777777">
        <w:tc>
          <w:tcPr>
            <w:tcW w:w="2292" w:type="dxa"/>
          </w:tcPr>
          <w:p w:rsidRPr="17540E96" w:rsidR="00573CB8" w:rsidP="007E0530" w:rsidRDefault="00573CB8" w14:paraId="359BB976" w14:textId="77777777">
            <w:pPr>
              <w:spacing w:before="60" w:after="60"/>
              <w:rPr>
                <w:rFonts w:ascii="Arial" w:hAnsi="Arial" w:cs="Arial"/>
                <w:b/>
                <w:bCs/>
              </w:rPr>
            </w:pPr>
            <w:r w:rsidRPr="17540E96">
              <w:rPr>
                <w:rFonts w:ascii="Arial" w:hAnsi="Arial" w:cs="Arial"/>
                <w:b/>
                <w:bCs/>
              </w:rPr>
              <w:t>TEAM AWARD</w:t>
            </w:r>
          </w:p>
        </w:tc>
        <w:tc>
          <w:tcPr>
            <w:tcW w:w="7444" w:type="dxa"/>
          </w:tcPr>
          <w:p w:rsidRPr="003C6C10" w:rsidR="00573CB8" w:rsidP="007E0530" w:rsidRDefault="00573CB8" w14:paraId="3226C666" w14:textId="77777777">
            <w:pPr>
              <w:spacing w:before="60" w:after="60"/>
              <w:rPr>
                <w:rFonts w:ascii="Arial" w:hAnsi="Arial" w:cs="Arial"/>
              </w:rPr>
            </w:pPr>
            <w:r w:rsidRPr="003C6C10">
              <w:rPr>
                <w:rFonts w:ascii="Arial" w:hAnsi="Arial" w:cs="Arial"/>
              </w:rPr>
              <w:t>The Team Award</w:t>
            </w:r>
            <w:r>
              <w:rPr>
                <w:rFonts w:ascii="Arial" w:hAnsi="Arial" w:cs="Arial"/>
              </w:rPr>
              <w:t>s are</w:t>
            </w:r>
            <w:r w:rsidRPr="003C6C10">
              <w:rPr>
                <w:rFonts w:ascii="Arial" w:hAnsi="Arial" w:cs="Arial"/>
              </w:rPr>
              <w:t xml:space="preserve"> awarded to a team of colleagues who have gone above and beyond what is expected of them consistently over the course of a year.</w:t>
            </w:r>
          </w:p>
        </w:tc>
      </w:tr>
    </w:tbl>
    <w:p w:rsidR="00573CB8" w:rsidP="17540E96" w:rsidRDefault="00573CB8" w14:paraId="5933BE6B" w14:textId="40FA859B">
      <w:pPr>
        <w:spacing w:before="60" w:after="60"/>
        <w:rPr>
          <w:rFonts w:ascii="Arial" w:hAnsi="Arial" w:cs="Arial"/>
        </w:rPr>
      </w:pPr>
    </w:p>
    <w:p w:rsidR="000A64DE" w:rsidP="17540E96" w:rsidRDefault="000A64DE" w14:paraId="65E47362" w14:textId="77777777">
      <w:pPr>
        <w:spacing w:before="60" w:after="60"/>
        <w:rPr>
          <w:rFonts w:ascii="Arial" w:hAnsi="Arial" w:cs="Arial"/>
        </w:rPr>
      </w:pPr>
    </w:p>
    <w:p w:rsidR="00050FA8" w:rsidP="00BA793F" w:rsidRDefault="00050FA8" w14:paraId="74C0E7E8" w14:textId="32A6F65D">
      <w:pPr>
        <w:spacing w:before="60" w:after="60"/>
        <w:rPr>
          <w:rFonts w:ascii="Arial" w:hAnsi="Arial" w:cs="Arial"/>
        </w:rPr>
      </w:pPr>
      <w:r w:rsidRPr="5F2B216C">
        <w:rPr>
          <w:rFonts w:ascii="Arial" w:hAnsi="Arial" w:cs="Arial"/>
        </w:rPr>
        <w:t xml:space="preserve">There will be two rounds of awards per year. </w:t>
      </w:r>
      <w:r w:rsidR="00BA793F">
        <w:rPr>
          <w:rFonts w:ascii="Arial" w:hAnsi="Arial" w:cs="Arial"/>
        </w:rPr>
        <w:t>See details in the table below.</w:t>
      </w:r>
    </w:p>
    <w:p w:rsidR="00A20492" w:rsidP="000A64DE" w:rsidRDefault="000A64DE" w14:paraId="02719CF1" w14:textId="5B9E6BDE">
      <w:pPr>
        <w:rPr>
          <w:rFonts w:ascii="Arial" w:hAnsi="Arial" w:cs="Arial"/>
        </w:rPr>
      </w:pPr>
      <w:r>
        <w:rPr>
          <w:rFonts w:ascii="Arial" w:hAnsi="Arial" w:cs="Arial"/>
        </w:rPr>
        <w:br w:type="page"/>
      </w:r>
    </w:p>
    <w:tbl>
      <w:tblPr>
        <w:tblStyle w:val="TableGrid"/>
        <w:tblW w:w="9918" w:type="dxa"/>
        <w:tblLook w:val="04A0" w:firstRow="1" w:lastRow="0" w:firstColumn="1" w:lastColumn="0" w:noHBand="0" w:noVBand="1"/>
      </w:tblPr>
      <w:tblGrid>
        <w:gridCol w:w="1129"/>
        <w:gridCol w:w="2268"/>
        <w:gridCol w:w="1134"/>
        <w:gridCol w:w="1843"/>
        <w:gridCol w:w="3544"/>
      </w:tblGrid>
      <w:tr w:rsidR="008844DC" w:rsidTr="72E57934" w14:paraId="39B9CB4B" w14:textId="77777777">
        <w:tc>
          <w:tcPr>
            <w:tcW w:w="1129" w:type="dxa"/>
            <w:shd w:val="clear" w:color="auto" w:fill="D9D9D9" w:themeFill="background1" w:themeFillShade="D9"/>
          </w:tcPr>
          <w:p w:rsidR="008844DC" w:rsidP="007E0530" w:rsidRDefault="008844DC" w14:paraId="592AE79B" w14:textId="77777777">
            <w:pPr>
              <w:spacing w:before="60" w:after="60"/>
              <w:rPr>
                <w:rFonts w:ascii="Arial" w:hAnsi="Arial" w:cs="Arial"/>
              </w:rPr>
            </w:pPr>
            <w:r>
              <w:rPr>
                <w:rFonts w:ascii="Arial" w:hAnsi="Arial" w:cs="Arial"/>
              </w:rPr>
              <w:lastRenderedPageBreak/>
              <w:t>Period</w:t>
            </w:r>
          </w:p>
        </w:tc>
        <w:tc>
          <w:tcPr>
            <w:tcW w:w="2268" w:type="dxa"/>
            <w:shd w:val="clear" w:color="auto" w:fill="D9D9D9" w:themeFill="background1" w:themeFillShade="D9"/>
          </w:tcPr>
          <w:p w:rsidR="008844DC" w:rsidP="007E0530" w:rsidRDefault="008844DC" w14:paraId="5E04128D" w14:textId="77777777">
            <w:pPr>
              <w:spacing w:before="60" w:after="60"/>
              <w:rPr>
                <w:rFonts w:ascii="Arial" w:hAnsi="Arial" w:cs="Arial"/>
              </w:rPr>
            </w:pPr>
            <w:r>
              <w:rPr>
                <w:rFonts w:ascii="Arial" w:hAnsi="Arial" w:cs="Arial"/>
              </w:rPr>
              <w:t>Type of award</w:t>
            </w:r>
          </w:p>
        </w:tc>
        <w:tc>
          <w:tcPr>
            <w:tcW w:w="1134" w:type="dxa"/>
            <w:shd w:val="clear" w:color="auto" w:fill="D9D9D9" w:themeFill="background1" w:themeFillShade="D9"/>
          </w:tcPr>
          <w:p w:rsidR="008844DC" w:rsidP="007E0530" w:rsidRDefault="008844DC" w14:paraId="5D48A4FB" w14:textId="77777777">
            <w:pPr>
              <w:spacing w:before="60" w:after="60"/>
              <w:rPr>
                <w:rFonts w:ascii="Arial" w:hAnsi="Arial" w:cs="Arial"/>
              </w:rPr>
            </w:pPr>
            <w:r>
              <w:rPr>
                <w:rFonts w:ascii="Arial" w:hAnsi="Arial" w:cs="Arial"/>
              </w:rPr>
              <w:t>Max no. of awards</w:t>
            </w:r>
          </w:p>
        </w:tc>
        <w:tc>
          <w:tcPr>
            <w:tcW w:w="1843" w:type="dxa"/>
            <w:shd w:val="clear" w:color="auto" w:fill="D9D9D9" w:themeFill="background1" w:themeFillShade="D9"/>
          </w:tcPr>
          <w:p w:rsidR="008844DC" w:rsidP="007E0530" w:rsidRDefault="008844DC" w14:paraId="46EE1164" w14:textId="77777777">
            <w:pPr>
              <w:spacing w:before="60" w:after="60"/>
              <w:rPr>
                <w:rFonts w:ascii="Arial" w:hAnsi="Arial" w:cs="Arial"/>
              </w:rPr>
            </w:pPr>
            <w:r>
              <w:rPr>
                <w:rFonts w:ascii="Arial" w:hAnsi="Arial" w:cs="Arial"/>
              </w:rPr>
              <w:t>Value of award</w:t>
            </w:r>
          </w:p>
        </w:tc>
        <w:tc>
          <w:tcPr>
            <w:tcW w:w="3544" w:type="dxa"/>
            <w:shd w:val="clear" w:color="auto" w:fill="D9D9D9" w:themeFill="background1" w:themeFillShade="D9"/>
          </w:tcPr>
          <w:p w:rsidR="008844DC" w:rsidP="007E0530" w:rsidRDefault="008844DC" w14:paraId="361E0BDC" w14:textId="77777777">
            <w:pPr>
              <w:spacing w:before="60" w:after="60"/>
              <w:rPr>
                <w:rFonts w:ascii="Arial" w:hAnsi="Arial" w:cs="Arial"/>
              </w:rPr>
            </w:pPr>
            <w:r>
              <w:rPr>
                <w:rFonts w:ascii="Arial" w:hAnsi="Arial" w:cs="Arial"/>
              </w:rPr>
              <w:t>Deadlines</w:t>
            </w:r>
          </w:p>
        </w:tc>
      </w:tr>
      <w:tr w:rsidR="008844DC" w:rsidTr="72E57934" w14:paraId="36270018" w14:textId="77777777">
        <w:tc>
          <w:tcPr>
            <w:tcW w:w="1129" w:type="dxa"/>
            <w:vMerge w:val="restart"/>
            <w:shd w:val="clear" w:color="auto" w:fill="auto"/>
          </w:tcPr>
          <w:p w:rsidR="008844DC" w:rsidP="007E0530" w:rsidRDefault="008844DC" w14:paraId="27B8C3F4" w14:textId="5D950D63">
            <w:pPr>
              <w:spacing w:before="60" w:after="60"/>
              <w:rPr>
                <w:rFonts w:ascii="Arial" w:hAnsi="Arial" w:cs="Arial"/>
              </w:rPr>
            </w:pPr>
            <w:r w:rsidRPr="00FA551E">
              <w:rPr>
                <w:rFonts w:ascii="Arial" w:hAnsi="Arial" w:cs="Arial"/>
              </w:rPr>
              <w:t>01</w:t>
            </w:r>
            <w:r w:rsidR="00701F40">
              <w:rPr>
                <w:rFonts w:ascii="Arial" w:hAnsi="Arial" w:cs="Arial"/>
              </w:rPr>
              <w:t xml:space="preserve">/09 </w:t>
            </w:r>
            <w:r w:rsidRPr="00FA551E">
              <w:rPr>
                <w:rFonts w:ascii="Arial" w:hAnsi="Arial" w:cs="Arial"/>
              </w:rPr>
              <w:t>to 31</w:t>
            </w:r>
            <w:r w:rsidR="00701F40">
              <w:rPr>
                <w:rFonts w:ascii="Arial" w:hAnsi="Arial" w:cs="Arial"/>
              </w:rPr>
              <w:t>/01</w:t>
            </w:r>
          </w:p>
        </w:tc>
        <w:tc>
          <w:tcPr>
            <w:tcW w:w="2268" w:type="dxa"/>
            <w:shd w:val="clear" w:color="auto" w:fill="auto"/>
          </w:tcPr>
          <w:p w:rsidR="008844DC" w:rsidP="007E0530" w:rsidRDefault="005356AF" w14:paraId="76423AF5" w14:textId="77609967">
            <w:pPr>
              <w:spacing w:before="60" w:after="60"/>
              <w:rPr>
                <w:rFonts w:ascii="Arial" w:hAnsi="Arial" w:cs="Arial"/>
              </w:rPr>
            </w:pPr>
            <w:r>
              <w:rPr>
                <w:rFonts w:ascii="Arial" w:hAnsi="Arial" w:cs="Arial"/>
              </w:rPr>
              <w:t>Values Award</w:t>
            </w:r>
          </w:p>
        </w:tc>
        <w:tc>
          <w:tcPr>
            <w:tcW w:w="1134" w:type="dxa"/>
            <w:shd w:val="clear" w:color="auto" w:fill="auto"/>
          </w:tcPr>
          <w:p w:rsidR="008844DC" w:rsidP="007E0530" w:rsidRDefault="005356AF" w14:paraId="65DCC89B" w14:textId="5EE88322">
            <w:pPr>
              <w:spacing w:before="60" w:after="60"/>
              <w:rPr>
                <w:rFonts w:ascii="Arial" w:hAnsi="Arial" w:cs="Arial"/>
              </w:rPr>
            </w:pPr>
            <w:r>
              <w:rPr>
                <w:rFonts w:ascii="Arial" w:hAnsi="Arial" w:cs="Arial"/>
              </w:rPr>
              <w:t>6</w:t>
            </w:r>
          </w:p>
        </w:tc>
        <w:tc>
          <w:tcPr>
            <w:tcW w:w="1843" w:type="dxa"/>
            <w:shd w:val="clear" w:color="auto" w:fill="auto"/>
          </w:tcPr>
          <w:p w:rsidR="008844DC" w:rsidP="007E0530" w:rsidRDefault="008844DC" w14:paraId="6208C909" w14:textId="378A52C5">
            <w:pPr>
              <w:spacing w:before="60" w:after="60"/>
              <w:rPr>
                <w:rFonts w:ascii="Arial" w:hAnsi="Arial" w:cs="Arial"/>
              </w:rPr>
            </w:pPr>
            <w:r>
              <w:rPr>
                <w:rFonts w:ascii="Arial" w:hAnsi="Arial" w:cs="Arial"/>
              </w:rPr>
              <w:t>£</w:t>
            </w:r>
            <w:r w:rsidR="005356AF">
              <w:rPr>
                <w:rFonts w:ascii="Arial" w:hAnsi="Arial" w:cs="Arial"/>
              </w:rPr>
              <w:t>750</w:t>
            </w:r>
          </w:p>
        </w:tc>
        <w:tc>
          <w:tcPr>
            <w:tcW w:w="3544" w:type="dxa"/>
            <w:vMerge w:val="restart"/>
            <w:shd w:val="clear" w:color="auto" w:fill="auto"/>
          </w:tcPr>
          <w:p w:rsidRPr="00FA551E" w:rsidR="008844DC" w:rsidP="008844DC" w:rsidRDefault="008844DC" w14:paraId="0615393D" w14:textId="77777777">
            <w:pPr>
              <w:pStyle w:val="ListParagraph"/>
              <w:numPr>
                <w:ilvl w:val="0"/>
                <w:numId w:val="13"/>
              </w:numPr>
              <w:rPr>
                <w:rFonts w:ascii="Arial" w:hAnsi="Arial" w:cs="Arial"/>
              </w:rPr>
            </w:pPr>
            <w:r w:rsidRPr="00FA551E">
              <w:rPr>
                <w:rFonts w:ascii="Arial" w:hAnsi="Arial" w:cs="Arial"/>
              </w:rPr>
              <w:t>Launch 1 Feb</w:t>
            </w:r>
          </w:p>
          <w:p w:rsidRPr="00FA551E" w:rsidR="008844DC" w:rsidP="008844DC" w:rsidRDefault="008844DC" w14:paraId="774179E7" w14:textId="77777777">
            <w:pPr>
              <w:pStyle w:val="ListParagraph"/>
              <w:numPr>
                <w:ilvl w:val="0"/>
                <w:numId w:val="13"/>
              </w:numPr>
              <w:rPr>
                <w:rFonts w:ascii="Arial" w:hAnsi="Arial" w:cs="Arial"/>
              </w:rPr>
            </w:pPr>
            <w:r w:rsidRPr="00FA551E">
              <w:rPr>
                <w:rFonts w:ascii="Arial" w:hAnsi="Arial" w:cs="Arial"/>
              </w:rPr>
              <w:t>Close 28/29 Feb</w:t>
            </w:r>
          </w:p>
          <w:p w:rsidR="008844DC" w:rsidP="008844DC" w:rsidRDefault="008844DC" w14:paraId="25EE7B38" w14:textId="77777777">
            <w:pPr>
              <w:pStyle w:val="ListParagraph"/>
              <w:numPr>
                <w:ilvl w:val="0"/>
                <w:numId w:val="13"/>
              </w:numPr>
              <w:rPr>
                <w:rFonts w:ascii="Arial" w:hAnsi="Arial" w:cs="Arial"/>
              </w:rPr>
            </w:pPr>
            <w:r w:rsidRPr="00FA551E">
              <w:rPr>
                <w:rFonts w:ascii="Arial" w:hAnsi="Arial" w:cs="Arial"/>
              </w:rPr>
              <w:t>Decisions made and communicated by 31 March</w:t>
            </w:r>
          </w:p>
          <w:p w:rsidR="008844DC" w:rsidP="008844DC" w:rsidRDefault="008844DC" w14:paraId="48F9E730" w14:textId="54C9ACAD">
            <w:pPr>
              <w:pStyle w:val="ListParagraph"/>
              <w:numPr>
                <w:ilvl w:val="0"/>
                <w:numId w:val="13"/>
              </w:numPr>
              <w:rPr>
                <w:rFonts w:ascii="Arial" w:hAnsi="Arial" w:cs="Arial"/>
              </w:rPr>
            </w:pPr>
            <w:r w:rsidRPr="72E57934">
              <w:rPr>
                <w:rFonts w:ascii="Arial" w:hAnsi="Arial" w:cs="Arial"/>
              </w:rPr>
              <w:t>Awardees recognised at the next All Staff meeting</w:t>
            </w:r>
          </w:p>
        </w:tc>
      </w:tr>
      <w:tr w:rsidR="00234F9C" w:rsidTr="72E57934" w14:paraId="203C197D" w14:textId="77777777">
        <w:trPr>
          <w:trHeight w:val="1203"/>
        </w:trPr>
        <w:tc>
          <w:tcPr>
            <w:tcW w:w="1129" w:type="dxa"/>
            <w:vMerge/>
          </w:tcPr>
          <w:p w:rsidR="00234F9C" w:rsidP="005356AF" w:rsidRDefault="00234F9C" w14:paraId="113B6287" w14:textId="77777777">
            <w:pPr>
              <w:spacing w:before="60" w:after="60"/>
              <w:rPr>
                <w:rFonts w:ascii="Arial" w:hAnsi="Arial" w:cs="Arial"/>
              </w:rPr>
            </w:pPr>
          </w:p>
        </w:tc>
        <w:tc>
          <w:tcPr>
            <w:tcW w:w="2268" w:type="dxa"/>
            <w:shd w:val="clear" w:color="auto" w:fill="auto"/>
          </w:tcPr>
          <w:p w:rsidR="00234F9C" w:rsidP="005356AF" w:rsidRDefault="00234F9C" w14:paraId="02CB618B" w14:textId="3828D29F">
            <w:pPr>
              <w:spacing w:before="60" w:after="60"/>
              <w:rPr>
                <w:rFonts w:ascii="Arial" w:hAnsi="Arial" w:cs="Arial"/>
              </w:rPr>
            </w:pPr>
            <w:r>
              <w:rPr>
                <w:rFonts w:ascii="Arial" w:hAnsi="Arial" w:cs="Arial"/>
              </w:rPr>
              <w:t>Teaching Assistant</w:t>
            </w:r>
            <w:r w:rsidR="002F1CB1">
              <w:rPr>
                <w:rFonts w:ascii="Arial" w:hAnsi="Arial" w:cs="Arial"/>
              </w:rPr>
              <w:t xml:space="preserve"> Award</w:t>
            </w:r>
            <w:r w:rsidR="006A2C42">
              <w:rPr>
                <w:rFonts w:ascii="Arial" w:hAnsi="Arial" w:cs="Arial"/>
              </w:rPr>
              <w:t xml:space="preserve"> (GTA</w:t>
            </w:r>
            <w:r w:rsidR="007439DC">
              <w:rPr>
                <w:rFonts w:ascii="Arial" w:hAnsi="Arial" w:cs="Arial"/>
              </w:rPr>
              <w:t>, UTA)</w:t>
            </w:r>
          </w:p>
        </w:tc>
        <w:tc>
          <w:tcPr>
            <w:tcW w:w="1134" w:type="dxa"/>
            <w:shd w:val="clear" w:color="auto" w:fill="auto"/>
          </w:tcPr>
          <w:p w:rsidR="00234F9C" w:rsidP="005356AF" w:rsidRDefault="002F1CB1" w14:paraId="5E84936F" w14:textId="43A5561C">
            <w:pPr>
              <w:spacing w:before="60" w:after="60"/>
              <w:rPr>
                <w:rFonts w:ascii="Arial" w:hAnsi="Arial" w:cs="Arial"/>
              </w:rPr>
            </w:pPr>
            <w:r>
              <w:rPr>
                <w:rFonts w:ascii="Arial" w:hAnsi="Arial" w:cs="Arial"/>
              </w:rPr>
              <w:t>2</w:t>
            </w:r>
          </w:p>
        </w:tc>
        <w:tc>
          <w:tcPr>
            <w:tcW w:w="1843" w:type="dxa"/>
            <w:shd w:val="clear" w:color="auto" w:fill="auto"/>
          </w:tcPr>
          <w:p w:rsidR="00234F9C" w:rsidP="005356AF" w:rsidRDefault="002F1CB1" w14:paraId="7BE824FF" w14:textId="3BFDA9B3">
            <w:pPr>
              <w:spacing w:before="60" w:after="60"/>
              <w:rPr>
                <w:rFonts w:ascii="Arial" w:hAnsi="Arial" w:cs="Arial"/>
              </w:rPr>
            </w:pPr>
            <w:r>
              <w:rPr>
                <w:rFonts w:ascii="Arial" w:hAnsi="Arial" w:cs="Arial"/>
              </w:rPr>
              <w:t>£100 Amazon voucher</w:t>
            </w:r>
          </w:p>
        </w:tc>
        <w:tc>
          <w:tcPr>
            <w:tcW w:w="3544" w:type="dxa"/>
            <w:vMerge/>
          </w:tcPr>
          <w:p w:rsidR="00234F9C" w:rsidP="005356AF" w:rsidRDefault="00234F9C" w14:paraId="13E0557B" w14:textId="77777777">
            <w:pPr>
              <w:spacing w:before="60" w:after="60"/>
              <w:rPr>
                <w:rFonts w:ascii="Arial" w:hAnsi="Arial" w:cs="Arial"/>
              </w:rPr>
            </w:pPr>
          </w:p>
        </w:tc>
      </w:tr>
      <w:tr w:rsidR="005356AF" w:rsidTr="72E57934" w14:paraId="1EC49EAD" w14:textId="77777777">
        <w:tc>
          <w:tcPr>
            <w:tcW w:w="1129" w:type="dxa"/>
            <w:shd w:val="clear" w:color="auto" w:fill="D0CECE" w:themeFill="background2" w:themeFillShade="E6"/>
          </w:tcPr>
          <w:p w:rsidR="005356AF" w:rsidP="005356AF" w:rsidRDefault="005356AF" w14:paraId="1CF12F8D" w14:textId="77777777">
            <w:pPr>
              <w:spacing w:before="60" w:after="60"/>
              <w:rPr>
                <w:rFonts w:ascii="Arial" w:hAnsi="Arial" w:cs="Arial"/>
              </w:rPr>
            </w:pPr>
          </w:p>
        </w:tc>
        <w:tc>
          <w:tcPr>
            <w:tcW w:w="2268" w:type="dxa"/>
            <w:shd w:val="clear" w:color="auto" w:fill="D0CECE" w:themeFill="background2" w:themeFillShade="E6"/>
          </w:tcPr>
          <w:p w:rsidR="005356AF" w:rsidP="005356AF" w:rsidRDefault="005356AF" w14:paraId="6BB9FC9A" w14:textId="77777777">
            <w:pPr>
              <w:spacing w:before="60" w:after="60"/>
              <w:rPr>
                <w:rFonts w:ascii="Arial" w:hAnsi="Arial" w:cs="Arial"/>
              </w:rPr>
            </w:pPr>
          </w:p>
        </w:tc>
        <w:tc>
          <w:tcPr>
            <w:tcW w:w="1134" w:type="dxa"/>
            <w:shd w:val="clear" w:color="auto" w:fill="D0CECE" w:themeFill="background2" w:themeFillShade="E6"/>
          </w:tcPr>
          <w:p w:rsidR="005356AF" w:rsidP="005356AF" w:rsidRDefault="005356AF" w14:paraId="591C8B9E" w14:textId="77777777">
            <w:pPr>
              <w:spacing w:before="60" w:after="60"/>
              <w:rPr>
                <w:rFonts w:ascii="Arial" w:hAnsi="Arial" w:cs="Arial"/>
              </w:rPr>
            </w:pPr>
          </w:p>
        </w:tc>
        <w:tc>
          <w:tcPr>
            <w:tcW w:w="1843" w:type="dxa"/>
            <w:shd w:val="clear" w:color="auto" w:fill="D0CECE" w:themeFill="background2" w:themeFillShade="E6"/>
          </w:tcPr>
          <w:p w:rsidR="005356AF" w:rsidP="005356AF" w:rsidRDefault="005356AF" w14:paraId="372506FD" w14:textId="77777777">
            <w:pPr>
              <w:spacing w:before="60" w:after="60"/>
              <w:rPr>
                <w:rFonts w:ascii="Arial" w:hAnsi="Arial" w:cs="Arial"/>
              </w:rPr>
            </w:pPr>
          </w:p>
        </w:tc>
        <w:tc>
          <w:tcPr>
            <w:tcW w:w="3544" w:type="dxa"/>
            <w:shd w:val="clear" w:color="auto" w:fill="D0CECE" w:themeFill="background2" w:themeFillShade="E6"/>
          </w:tcPr>
          <w:p w:rsidR="005356AF" w:rsidP="005356AF" w:rsidRDefault="005356AF" w14:paraId="2289E28A" w14:textId="77777777">
            <w:pPr>
              <w:spacing w:before="60" w:after="60"/>
              <w:rPr>
                <w:rFonts w:ascii="Arial" w:hAnsi="Arial" w:cs="Arial"/>
              </w:rPr>
            </w:pPr>
          </w:p>
        </w:tc>
      </w:tr>
      <w:tr w:rsidR="00BA793F" w:rsidTr="72E57934" w14:paraId="6F742166" w14:textId="77777777">
        <w:tc>
          <w:tcPr>
            <w:tcW w:w="1129" w:type="dxa"/>
            <w:vMerge w:val="restart"/>
          </w:tcPr>
          <w:p w:rsidR="00BA793F" w:rsidP="0073149E" w:rsidRDefault="00BA793F" w14:paraId="780824D1" w14:textId="24C230AC">
            <w:pPr>
              <w:spacing w:before="60" w:after="60"/>
              <w:rPr>
                <w:rFonts w:ascii="Arial" w:hAnsi="Arial" w:cs="Arial"/>
              </w:rPr>
            </w:pPr>
            <w:r w:rsidRPr="00FA551E">
              <w:rPr>
                <w:rFonts w:ascii="Arial" w:hAnsi="Arial" w:cs="Arial"/>
              </w:rPr>
              <w:t>01</w:t>
            </w:r>
            <w:r>
              <w:rPr>
                <w:rFonts w:ascii="Arial" w:hAnsi="Arial" w:cs="Arial"/>
              </w:rPr>
              <w:t>/02</w:t>
            </w:r>
            <w:r w:rsidRPr="00FA551E">
              <w:rPr>
                <w:rFonts w:ascii="Arial" w:hAnsi="Arial" w:cs="Arial"/>
              </w:rPr>
              <w:t xml:space="preserve"> to 31</w:t>
            </w:r>
            <w:r>
              <w:rPr>
                <w:rFonts w:ascii="Arial" w:hAnsi="Arial" w:cs="Arial"/>
              </w:rPr>
              <w:t>/08</w:t>
            </w:r>
          </w:p>
        </w:tc>
        <w:tc>
          <w:tcPr>
            <w:tcW w:w="2268" w:type="dxa"/>
          </w:tcPr>
          <w:p w:rsidR="00BA793F" w:rsidP="0073149E" w:rsidRDefault="00BA793F" w14:paraId="6B795B30" w14:textId="1EB88694">
            <w:pPr>
              <w:spacing w:before="60" w:after="60"/>
              <w:rPr>
                <w:rFonts w:ascii="Arial" w:hAnsi="Arial" w:cs="Arial"/>
              </w:rPr>
            </w:pPr>
            <w:r>
              <w:rPr>
                <w:rFonts w:ascii="Arial" w:hAnsi="Arial" w:cs="Arial"/>
              </w:rPr>
              <w:t>Values Award</w:t>
            </w:r>
          </w:p>
        </w:tc>
        <w:tc>
          <w:tcPr>
            <w:tcW w:w="1134" w:type="dxa"/>
          </w:tcPr>
          <w:p w:rsidR="00BA793F" w:rsidP="0073149E" w:rsidRDefault="00BA793F" w14:paraId="29AC249E" w14:textId="280F984F">
            <w:pPr>
              <w:spacing w:before="60" w:after="60"/>
              <w:rPr>
                <w:rFonts w:ascii="Arial" w:hAnsi="Arial" w:cs="Arial"/>
              </w:rPr>
            </w:pPr>
            <w:r>
              <w:rPr>
                <w:rFonts w:ascii="Arial" w:hAnsi="Arial" w:cs="Arial"/>
              </w:rPr>
              <w:t>6</w:t>
            </w:r>
          </w:p>
        </w:tc>
        <w:tc>
          <w:tcPr>
            <w:tcW w:w="1843" w:type="dxa"/>
          </w:tcPr>
          <w:p w:rsidR="00BA793F" w:rsidP="0073149E" w:rsidRDefault="00BA793F" w14:paraId="4C0595B1" w14:textId="7952DF8B">
            <w:pPr>
              <w:spacing w:before="60" w:after="60"/>
              <w:rPr>
                <w:rFonts w:ascii="Arial" w:hAnsi="Arial" w:cs="Arial"/>
              </w:rPr>
            </w:pPr>
            <w:r>
              <w:rPr>
                <w:rFonts w:ascii="Arial" w:hAnsi="Arial" w:cs="Arial"/>
              </w:rPr>
              <w:t>£750</w:t>
            </w:r>
          </w:p>
        </w:tc>
        <w:tc>
          <w:tcPr>
            <w:tcW w:w="3544" w:type="dxa"/>
            <w:vMerge w:val="restart"/>
          </w:tcPr>
          <w:p w:rsidRPr="00FA551E" w:rsidR="00BA793F" w:rsidP="0073149E" w:rsidRDefault="00BA793F" w14:paraId="0D4C8E68" w14:textId="6847772D">
            <w:pPr>
              <w:pStyle w:val="ListParagraph"/>
              <w:numPr>
                <w:ilvl w:val="0"/>
                <w:numId w:val="14"/>
              </w:numPr>
              <w:spacing w:before="60" w:after="60"/>
              <w:rPr>
                <w:rFonts w:ascii="Arial" w:hAnsi="Arial" w:cs="Arial"/>
              </w:rPr>
            </w:pPr>
            <w:r w:rsidRPr="00FA551E">
              <w:rPr>
                <w:rFonts w:ascii="Arial" w:hAnsi="Arial" w:cs="Arial"/>
              </w:rPr>
              <w:t xml:space="preserve">Launch 1 </w:t>
            </w:r>
            <w:r>
              <w:rPr>
                <w:rFonts w:ascii="Arial" w:hAnsi="Arial" w:cs="Arial"/>
              </w:rPr>
              <w:t>October</w:t>
            </w:r>
          </w:p>
          <w:p w:rsidRPr="00FA551E" w:rsidR="00BA793F" w:rsidP="0073149E" w:rsidRDefault="00BA793F" w14:paraId="4CFFDCDC" w14:textId="6B10C1C1">
            <w:pPr>
              <w:pStyle w:val="ListParagraph"/>
              <w:numPr>
                <w:ilvl w:val="0"/>
                <w:numId w:val="14"/>
              </w:numPr>
              <w:spacing w:before="60" w:after="60"/>
              <w:rPr>
                <w:rFonts w:ascii="Arial" w:hAnsi="Arial" w:cs="Arial"/>
              </w:rPr>
            </w:pPr>
            <w:r w:rsidRPr="00FA551E">
              <w:rPr>
                <w:rFonts w:ascii="Arial" w:hAnsi="Arial" w:cs="Arial"/>
              </w:rPr>
              <w:t>Close 3</w:t>
            </w:r>
            <w:r>
              <w:rPr>
                <w:rFonts w:ascii="Arial" w:hAnsi="Arial" w:cs="Arial"/>
              </w:rPr>
              <w:t>1</w:t>
            </w:r>
            <w:r w:rsidRPr="00FA551E">
              <w:rPr>
                <w:rFonts w:ascii="Arial" w:hAnsi="Arial" w:cs="Arial"/>
              </w:rPr>
              <w:t xml:space="preserve"> </w:t>
            </w:r>
            <w:r>
              <w:rPr>
                <w:rFonts w:ascii="Arial" w:hAnsi="Arial" w:cs="Arial"/>
              </w:rPr>
              <w:t>October</w:t>
            </w:r>
          </w:p>
          <w:p w:rsidR="00BA793F" w:rsidP="0073149E" w:rsidRDefault="00BA793F" w14:paraId="0EC8BCCA" w14:textId="167EEC07">
            <w:pPr>
              <w:pStyle w:val="ListParagraph"/>
              <w:numPr>
                <w:ilvl w:val="0"/>
                <w:numId w:val="14"/>
              </w:numPr>
              <w:spacing w:before="60" w:after="60"/>
              <w:rPr>
                <w:rFonts w:ascii="Arial" w:hAnsi="Arial" w:cs="Arial"/>
              </w:rPr>
            </w:pPr>
            <w:r w:rsidRPr="72E57934">
              <w:rPr>
                <w:rFonts w:ascii="Arial" w:hAnsi="Arial" w:cs="Arial"/>
              </w:rPr>
              <w:t>Decisions made and communicated by 30 November</w:t>
            </w:r>
          </w:p>
          <w:p w:rsidR="00BA793F" w:rsidP="0073149E" w:rsidRDefault="008844DC" w14:paraId="45FF5531" w14:textId="27C945DF">
            <w:pPr>
              <w:pStyle w:val="ListParagraph"/>
              <w:numPr>
                <w:ilvl w:val="0"/>
                <w:numId w:val="14"/>
              </w:numPr>
              <w:spacing w:before="60" w:after="60"/>
              <w:rPr>
                <w:rFonts w:ascii="Arial" w:hAnsi="Arial" w:cs="Arial"/>
              </w:rPr>
            </w:pPr>
            <w:r w:rsidRPr="72E57934">
              <w:rPr>
                <w:rFonts w:ascii="Arial" w:hAnsi="Arial" w:cs="Arial"/>
              </w:rPr>
              <w:t>Awardees recognised at the next All Staff meeting</w:t>
            </w:r>
          </w:p>
        </w:tc>
      </w:tr>
      <w:tr w:rsidR="00BA793F" w:rsidTr="72E57934" w14:paraId="055C6DFA" w14:textId="77777777">
        <w:tc>
          <w:tcPr>
            <w:tcW w:w="1129" w:type="dxa"/>
            <w:vMerge/>
          </w:tcPr>
          <w:p w:rsidRPr="00FA551E" w:rsidR="00BA793F" w:rsidP="0073149E" w:rsidRDefault="00BA793F" w14:paraId="0861CA22" w14:textId="77777777">
            <w:pPr>
              <w:spacing w:before="60" w:after="60"/>
              <w:rPr>
                <w:rFonts w:ascii="Arial" w:hAnsi="Arial" w:cs="Arial"/>
              </w:rPr>
            </w:pPr>
          </w:p>
        </w:tc>
        <w:tc>
          <w:tcPr>
            <w:tcW w:w="2268" w:type="dxa"/>
          </w:tcPr>
          <w:p w:rsidR="00BA793F" w:rsidP="0073149E" w:rsidRDefault="00BA793F" w14:paraId="2A942523" w14:textId="10AC8C55">
            <w:pPr>
              <w:spacing w:before="60" w:after="60"/>
              <w:rPr>
                <w:rFonts w:ascii="Arial" w:hAnsi="Arial" w:cs="Arial"/>
              </w:rPr>
            </w:pPr>
            <w:r>
              <w:rPr>
                <w:rFonts w:ascii="Arial" w:hAnsi="Arial" w:cs="Arial"/>
              </w:rPr>
              <w:t>Teaching Assistant Award</w:t>
            </w:r>
            <w:r w:rsidR="007439DC">
              <w:rPr>
                <w:rFonts w:ascii="Arial" w:hAnsi="Arial" w:cs="Arial"/>
              </w:rPr>
              <w:t xml:space="preserve"> (GTA)</w:t>
            </w:r>
          </w:p>
        </w:tc>
        <w:tc>
          <w:tcPr>
            <w:tcW w:w="1134" w:type="dxa"/>
          </w:tcPr>
          <w:p w:rsidR="00BA793F" w:rsidP="0073149E" w:rsidRDefault="00BA793F" w14:paraId="10617EB1" w14:textId="3344B008">
            <w:pPr>
              <w:spacing w:before="60" w:after="60"/>
              <w:rPr>
                <w:rFonts w:ascii="Arial" w:hAnsi="Arial" w:cs="Arial"/>
              </w:rPr>
            </w:pPr>
            <w:r>
              <w:rPr>
                <w:rFonts w:ascii="Arial" w:hAnsi="Arial" w:cs="Arial"/>
              </w:rPr>
              <w:t>2</w:t>
            </w:r>
          </w:p>
        </w:tc>
        <w:tc>
          <w:tcPr>
            <w:tcW w:w="1843" w:type="dxa"/>
          </w:tcPr>
          <w:p w:rsidR="00BA793F" w:rsidP="0073149E" w:rsidRDefault="00BA793F" w14:paraId="07461104" w14:textId="6D2200B7">
            <w:pPr>
              <w:spacing w:before="60" w:after="60"/>
              <w:rPr>
                <w:rFonts w:ascii="Arial" w:hAnsi="Arial" w:cs="Arial"/>
              </w:rPr>
            </w:pPr>
            <w:r>
              <w:rPr>
                <w:rFonts w:ascii="Arial" w:hAnsi="Arial" w:cs="Arial"/>
              </w:rPr>
              <w:t>£100 Amazon voucher</w:t>
            </w:r>
          </w:p>
        </w:tc>
        <w:tc>
          <w:tcPr>
            <w:tcW w:w="3544" w:type="dxa"/>
            <w:vMerge/>
          </w:tcPr>
          <w:p w:rsidRPr="00FA551E" w:rsidR="00BA793F" w:rsidP="0073149E" w:rsidRDefault="00BA793F" w14:paraId="26076939" w14:textId="77777777">
            <w:pPr>
              <w:pStyle w:val="ListParagraph"/>
              <w:numPr>
                <w:ilvl w:val="0"/>
                <w:numId w:val="14"/>
              </w:numPr>
              <w:spacing w:before="60" w:after="60"/>
              <w:rPr>
                <w:rFonts w:ascii="Arial" w:hAnsi="Arial" w:cs="Arial"/>
              </w:rPr>
            </w:pPr>
          </w:p>
        </w:tc>
      </w:tr>
      <w:tr w:rsidR="00BA793F" w:rsidTr="72E57934" w14:paraId="576D4995" w14:textId="77777777">
        <w:tc>
          <w:tcPr>
            <w:tcW w:w="1129" w:type="dxa"/>
            <w:vMerge/>
          </w:tcPr>
          <w:p w:rsidRPr="00FA551E" w:rsidR="00BA793F" w:rsidP="0073149E" w:rsidRDefault="00BA793F" w14:paraId="677A21E9" w14:textId="77777777">
            <w:pPr>
              <w:spacing w:before="60" w:after="60"/>
              <w:rPr>
                <w:rFonts w:ascii="Arial" w:hAnsi="Arial" w:cs="Arial"/>
              </w:rPr>
            </w:pPr>
          </w:p>
        </w:tc>
        <w:tc>
          <w:tcPr>
            <w:tcW w:w="2268" w:type="dxa"/>
          </w:tcPr>
          <w:p w:rsidR="00BA793F" w:rsidP="0073149E" w:rsidRDefault="00BA793F" w14:paraId="5373C441" w14:textId="5CDE6BE5">
            <w:pPr>
              <w:spacing w:before="60" w:after="60"/>
              <w:rPr>
                <w:rFonts w:ascii="Arial" w:hAnsi="Arial" w:cs="Arial"/>
              </w:rPr>
            </w:pPr>
            <w:r>
              <w:rPr>
                <w:rFonts w:ascii="Arial" w:hAnsi="Arial" w:cs="Arial"/>
              </w:rPr>
              <w:t>Team Award (for the full year)</w:t>
            </w:r>
          </w:p>
        </w:tc>
        <w:tc>
          <w:tcPr>
            <w:tcW w:w="1134" w:type="dxa"/>
          </w:tcPr>
          <w:p w:rsidR="00BA793F" w:rsidP="0073149E" w:rsidRDefault="00BA793F" w14:paraId="1B3CDEF0" w14:textId="0A6D1A68">
            <w:pPr>
              <w:spacing w:before="60" w:after="60"/>
              <w:rPr>
                <w:rFonts w:ascii="Arial" w:hAnsi="Arial" w:cs="Arial"/>
              </w:rPr>
            </w:pPr>
            <w:r>
              <w:rPr>
                <w:rFonts w:ascii="Arial" w:hAnsi="Arial" w:cs="Arial"/>
              </w:rPr>
              <w:t>1</w:t>
            </w:r>
          </w:p>
        </w:tc>
        <w:tc>
          <w:tcPr>
            <w:tcW w:w="1843" w:type="dxa"/>
          </w:tcPr>
          <w:p w:rsidR="00BA793F" w:rsidP="0073149E" w:rsidRDefault="00BA793F" w14:paraId="09415131" w14:textId="367513AD">
            <w:pPr>
              <w:spacing w:before="60" w:after="60"/>
              <w:rPr>
                <w:rFonts w:ascii="Arial" w:hAnsi="Arial" w:cs="Arial"/>
              </w:rPr>
            </w:pPr>
            <w:r>
              <w:rPr>
                <w:rFonts w:ascii="Arial" w:hAnsi="Arial" w:cs="Arial"/>
              </w:rPr>
              <w:t>Up to £1,000 towards a team event, training etc. This depends on the size of the team.</w:t>
            </w:r>
          </w:p>
        </w:tc>
        <w:tc>
          <w:tcPr>
            <w:tcW w:w="3544" w:type="dxa"/>
            <w:vMerge/>
          </w:tcPr>
          <w:p w:rsidRPr="00FA551E" w:rsidR="00BA793F" w:rsidP="0073149E" w:rsidRDefault="00BA793F" w14:paraId="29D47A87" w14:textId="77777777">
            <w:pPr>
              <w:pStyle w:val="ListParagraph"/>
              <w:numPr>
                <w:ilvl w:val="0"/>
                <w:numId w:val="14"/>
              </w:numPr>
              <w:spacing w:before="60" w:after="60"/>
              <w:rPr>
                <w:rFonts w:ascii="Arial" w:hAnsi="Arial" w:cs="Arial"/>
              </w:rPr>
            </w:pPr>
          </w:p>
        </w:tc>
      </w:tr>
    </w:tbl>
    <w:p w:rsidR="00BB3F5C" w:rsidP="00157EE5" w:rsidRDefault="00BB3F5C" w14:paraId="3C58CC33" w14:textId="45D850D7">
      <w:pPr>
        <w:spacing w:after="0" w:line="240" w:lineRule="auto"/>
        <w:rPr>
          <w:rFonts w:ascii="Arial" w:hAnsi="Arial" w:cs="Arial"/>
          <w:b/>
          <w:bCs/>
        </w:rPr>
      </w:pPr>
    </w:p>
    <w:p w:rsidR="000A64DE" w:rsidP="00157EE5" w:rsidRDefault="000A64DE" w14:paraId="16A224DF" w14:textId="77777777">
      <w:pPr>
        <w:spacing w:after="0" w:line="240" w:lineRule="auto"/>
        <w:rPr>
          <w:rFonts w:ascii="Arial" w:hAnsi="Arial" w:cs="Arial"/>
          <w:b/>
          <w:bCs/>
        </w:rPr>
      </w:pPr>
    </w:p>
    <w:p w:rsidR="00157EE5" w:rsidP="00157EE5" w:rsidRDefault="00157EE5" w14:paraId="5C02C00E" w14:textId="05B32D2A">
      <w:pPr>
        <w:spacing w:after="0" w:line="240" w:lineRule="auto"/>
        <w:rPr>
          <w:rFonts w:ascii="Arial" w:hAnsi="Arial" w:cs="Arial"/>
          <w:b/>
          <w:bCs/>
        </w:rPr>
      </w:pPr>
      <w:r w:rsidRPr="00157EE5">
        <w:rPr>
          <w:rFonts w:ascii="Arial" w:hAnsi="Arial" w:cs="Arial"/>
          <w:b/>
          <w:bCs/>
        </w:rPr>
        <w:t>Process</w:t>
      </w:r>
    </w:p>
    <w:p w:rsidRPr="00157EE5" w:rsidR="00157EE5" w:rsidP="00157EE5" w:rsidRDefault="00157EE5" w14:paraId="74F598C7" w14:textId="0CF30960">
      <w:pPr>
        <w:spacing w:after="0" w:line="240" w:lineRule="auto"/>
        <w:rPr>
          <w:rFonts w:ascii="Arial" w:hAnsi="Arial" w:cs="Arial"/>
        </w:rPr>
      </w:pPr>
    </w:p>
    <w:p w:rsidR="00873F0A" w:rsidP="00157EE5" w:rsidRDefault="0097117D" w14:paraId="478BD4F1" w14:textId="2FB97439">
      <w:pPr>
        <w:spacing w:after="0" w:line="240" w:lineRule="auto"/>
        <w:rPr>
          <w:rFonts w:ascii="Arial" w:hAnsi="Arial" w:cs="Arial"/>
        </w:rPr>
      </w:pPr>
      <w:r w:rsidRPr="70B810FC" w:rsidR="0097117D">
        <w:rPr>
          <w:rFonts w:ascii="Arial" w:hAnsi="Arial" w:cs="Arial"/>
        </w:rPr>
        <w:t xml:space="preserve">At the launch of each round, </w:t>
      </w:r>
      <w:r w:rsidRPr="70B810FC" w:rsidR="004B14EE">
        <w:rPr>
          <w:rFonts w:ascii="Arial" w:hAnsi="Arial" w:cs="Arial"/>
        </w:rPr>
        <w:t xml:space="preserve">an online nomination form will be </w:t>
      </w:r>
      <w:r w:rsidRPr="70B810FC" w:rsidR="705B20A0">
        <w:rPr>
          <w:rFonts w:ascii="Arial" w:hAnsi="Arial" w:cs="Arial"/>
        </w:rPr>
        <w:t>circulated,</w:t>
      </w:r>
      <w:r w:rsidRPr="70B810FC" w:rsidR="00757AFA">
        <w:rPr>
          <w:rFonts w:ascii="Arial" w:hAnsi="Arial" w:cs="Arial"/>
        </w:rPr>
        <w:t xml:space="preserve"> and </w:t>
      </w:r>
      <w:r w:rsidRPr="70B810FC" w:rsidR="590ED941">
        <w:rPr>
          <w:rFonts w:ascii="Arial" w:hAnsi="Arial" w:cs="Arial"/>
        </w:rPr>
        <w:t>mini posters</w:t>
      </w:r>
      <w:r w:rsidRPr="70B810FC" w:rsidR="00757AFA">
        <w:rPr>
          <w:rFonts w:ascii="Arial" w:hAnsi="Arial" w:cs="Arial"/>
        </w:rPr>
        <w:t xml:space="preserve"> distributed throughout the Department</w:t>
      </w:r>
      <w:r w:rsidRPr="70B810FC" w:rsidR="007439DC">
        <w:rPr>
          <w:rFonts w:ascii="Arial" w:hAnsi="Arial" w:cs="Arial"/>
        </w:rPr>
        <w:t>.</w:t>
      </w:r>
    </w:p>
    <w:p w:rsidR="00C06522" w:rsidP="00157EE5" w:rsidRDefault="00C06522" w14:paraId="46D7206E" w14:textId="77777777">
      <w:pPr>
        <w:spacing w:after="0" w:line="240" w:lineRule="auto"/>
        <w:rPr>
          <w:rFonts w:ascii="Arial" w:hAnsi="Arial" w:cs="Arial"/>
        </w:rPr>
      </w:pPr>
    </w:p>
    <w:p w:rsidR="00157EE5" w:rsidP="41AD8DF3" w:rsidRDefault="00157EE5" w14:paraId="20092603" w14:textId="45CC006F">
      <w:pPr>
        <w:spacing w:after="0" w:line="240" w:lineRule="auto"/>
        <w:rPr>
          <w:rFonts w:ascii="Arial" w:hAnsi="Arial" w:cs="Arial"/>
        </w:rPr>
      </w:pPr>
      <w:r w:rsidRPr="6C957D3E">
        <w:rPr>
          <w:rFonts w:ascii="Arial" w:hAnsi="Arial" w:cs="Arial"/>
        </w:rPr>
        <w:t xml:space="preserve">Whilst most applications will </w:t>
      </w:r>
      <w:r w:rsidRPr="6C957D3E" w:rsidR="00C70D93">
        <w:rPr>
          <w:rFonts w:ascii="Arial" w:hAnsi="Arial" w:cs="Arial"/>
        </w:rPr>
        <w:t xml:space="preserve">likely </w:t>
      </w:r>
      <w:r w:rsidRPr="6C957D3E">
        <w:rPr>
          <w:rFonts w:ascii="Arial" w:hAnsi="Arial" w:cs="Arial"/>
        </w:rPr>
        <w:t xml:space="preserve">come via a nomination, </w:t>
      </w:r>
      <w:r w:rsidRPr="6C957D3E" w:rsidR="00AC2EE4">
        <w:rPr>
          <w:rFonts w:ascii="Arial" w:hAnsi="Arial" w:cs="Arial"/>
        </w:rPr>
        <w:t xml:space="preserve">we also welcome self-nominations as </w:t>
      </w:r>
      <w:r w:rsidRPr="6C957D3E">
        <w:rPr>
          <w:rFonts w:ascii="Arial" w:hAnsi="Arial" w:cs="Arial"/>
        </w:rPr>
        <w:t xml:space="preserve">some colleagues’ activities may not have the same visibility as others. </w:t>
      </w:r>
      <w:r w:rsidRPr="6C957D3E" w:rsidR="2D3BA5EE">
        <w:rPr>
          <w:rFonts w:ascii="Arial" w:hAnsi="Arial" w:cs="Arial"/>
        </w:rPr>
        <w:t>Line Managers are encouraged to reflect on their team members, introverts and extroverts alike, before nominating.</w:t>
      </w:r>
    </w:p>
    <w:p w:rsidRPr="00157EE5" w:rsidR="00157EE5" w:rsidP="00157EE5" w:rsidRDefault="00157EE5" w14:paraId="4DDE7218" w14:textId="77777777">
      <w:pPr>
        <w:spacing w:after="0" w:line="240" w:lineRule="auto"/>
        <w:rPr>
          <w:rFonts w:ascii="Arial" w:hAnsi="Arial" w:cs="Arial"/>
        </w:rPr>
      </w:pPr>
    </w:p>
    <w:p w:rsidR="00157EE5" w:rsidP="7A9BE08B" w:rsidRDefault="00157EE5" w14:paraId="5BDB5294" w14:textId="476427E7">
      <w:pPr>
        <w:spacing w:after="0" w:line="240" w:lineRule="auto"/>
        <w:rPr>
          <w:rFonts w:ascii="Arial" w:hAnsi="Arial" w:cs="Arial"/>
        </w:rPr>
      </w:pPr>
      <w:r w:rsidRPr="70B810FC" w:rsidR="00157EE5">
        <w:rPr>
          <w:rFonts w:ascii="Arial" w:hAnsi="Arial" w:cs="Arial"/>
        </w:rPr>
        <w:t xml:space="preserve">Statements of </w:t>
      </w:r>
      <w:r w:rsidRPr="70B810FC" w:rsidR="003319A1">
        <w:rPr>
          <w:rFonts w:ascii="Arial" w:hAnsi="Arial" w:cs="Arial"/>
        </w:rPr>
        <w:t xml:space="preserve">at least </w:t>
      </w:r>
      <w:r w:rsidRPr="70B810FC" w:rsidR="00EF5219">
        <w:rPr>
          <w:rFonts w:ascii="Arial" w:hAnsi="Arial" w:cs="Arial"/>
        </w:rPr>
        <w:t>50</w:t>
      </w:r>
      <w:r w:rsidRPr="70B810FC" w:rsidR="003319A1">
        <w:rPr>
          <w:rFonts w:ascii="Arial" w:hAnsi="Arial" w:cs="Arial"/>
        </w:rPr>
        <w:t xml:space="preserve"> but </w:t>
      </w:r>
      <w:r w:rsidRPr="70B810FC" w:rsidR="00157EE5">
        <w:rPr>
          <w:rFonts w:ascii="Arial" w:hAnsi="Arial" w:cs="Arial"/>
        </w:rPr>
        <w:t>no more than 200 words should clearly explain how the nominee has met the criteria of one or more ESE values during the award period.</w:t>
      </w:r>
      <w:r w:rsidRPr="70B810FC" w:rsidR="00012E91">
        <w:rPr>
          <w:rFonts w:ascii="Arial" w:hAnsi="Arial" w:cs="Arial"/>
        </w:rPr>
        <w:t xml:space="preserve"> </w:t>
      </w:r>
      <w:r w:rsidRPr="70B810FC" w:rsidR="00B55111">
        <w:rPr>
          <w:rFonts w:ascii="Arial" w:hAnsi="Arial" w:cs="Arial"/>
        </w:rPr>
        <w:t xml:space="preserve">The table below gives some examples </w:t>
      </w:r>
      <w:r w:rsidRPr="70B810FC" w:rsidR="00B06A1C">
        <w:rPr>
          <w:rFonts w:ascii="Arial" w:hAnsi="Arial" w:cs="Arial"/>
        </w:rPr>
        <w:t>which might be helpful writing the nominating statement</w:t>
      </w:r>
      <w:r w:rsidRPr="70B810FC" w:rsidR="00A601AA">
        <w:rPr>
          <w:rFonts w:ascii="Arial" w:hAnsi="Arial" w:cs="Arial"/>
        </w:rPr>
        <w:t>.</w:t>
      </w:r>
      <w:r w:rsidRPr="70B810FC" w:rsidR="00B06A1C">
        <w:rPr>
          <w:rFonts w:ascii="Arial" w:hAnsi="Arial" w:cs="Arial"/>
        </w:rPr>
        <w:t xml:space="preserve"> </w:t>
      </w:r>
    </w:p>
    <w:p w:rsidRPr="00157EE5" w:rsidR="00157EE5" w:rsidP="5F2B216C" w:rsidRDefault="00157EE5" w14:paraId="5DC020D2" w14:textId="77777777">
      <w:pPr>
        <w:spacing w:after="0" w:line="240" w:lineRule="auto"/>
        <w:rPr>
          <w:rFonts w:ascii="Arial" w:hAnsi="Arial" w:cs="Arial"/>
        </w:rPr>
      </w:pPr>
    </w:p>
    <w:p w:rsidR="00157EE5" w:rsidP="7A9BE08B" w:rsidRDefault="00157EE5" w14:paraId="55116BBF" w14:textId="2ED3095E">
      <w:pPr>
        <w:spacing w:after="0" w:line="240" w:lineRule="auto"/>
        <w:rPr>
          <w:rFonts w:ascii="Arial" w:hAnsi="Arial" w:cs="Arial"/>
        </w:rPr>
      </w:pPr>
      <w:r w:rsidRPr="7C4A5F84" w:rsidR="00157EE5">
        <w:rPr>
          <w:rFonts w:ascii="Arial" w:hAnsi="Arial" w:cs="Arial"/>
        </w:rPr>
        <w:t xml:space="preserve">These statements will be considered by the </w:t>
      </w:r>
      <w:r w:rsidRPr="7C4A5F84" w:rsidR="00C25B31">
        <w:rPr>
          <w:rFonts w:ascii="Arial" w:hAnsi="Arial" w:cs="Arial"/>
        </w:rPr>
        <w:t>Internal Awards and Recognition Panel</w:t>
      </w:r>
      <w:r w:rsidRPr="7C4A5F84" w:rsidR="00157EE5">
        <w:rPr>
          <w:rFonts w:ascii="Arial" w:hAnsi="Arial" w:cs="Arial"/>
        </w:rPr>
        <w:t xml:space="preserve"> against the criteria set out above. The number of Departmental awards in the table shows the maximum number of awards available in each period. The </w:t>
      </w:r>
      <w:r w:rsidRPr="7C4A5F84" w:rsidR="00C25B31">
        <w:rPr>
          <w:rFonts w:ascii="Arial" w:hAnsi="Arial" w:cs="Arial"/>
        </w:rPr>
        <w:t>Panel</w:t>
      </w:r>
      <w:r w:rsidRPr="7C4A5F84" w:rsidR="00157EE5">
        <w:rPr>
          <w:rFonts w:ascii="Arial" w:hAnsi="Arial" w:cs="Arial"/>
        </w:rPr>
        <w:t xml:space="preserve"> may make no or fewer awards where insufficient nominations meet the published criteria. </w:t>
      </w:r>
      <w:r w:rsidRPr="7C4A5F84" w:rsidR="00496EB0">
        <w:rPr>
          <w:rFonts w:ascii="Arial" w:hAnsi="Arial" w:cs="Arial"/>
        </w:rPr>
        <w:t>E</w:t>
      </w:r>
      <w:r w:rsidRPr="7C4A5F84" w:rsidR="00157EE5">
        <w:rPr>
          <w:rFonts w:ascii="Arial" w:hAnsi="Arial" w:cs="Arial"/>
        </w:rPr>
        <w:t xml:space="preserve">ach award period is considered </w:t>
      </w:r>
      <w:r w:rsidRPr="7C4A5F84" w:rsidR="51DE3168">
        <w:rPr>
          <w:rFonts w:ascii="Arial" w:hAnsi="Arial" w:cs="Arial"/>
        </w:rPr>
        <w:t>independently;</w:t>
      </w:r>
      <w:r w:rsidRPr="7C4A5F84" w:rsidR="00157EE5">
        <w:rPr>
          <w:rFonts w:ascii="Arial" w:hAnsi="Arial" w:cs="Arial"/>
        </w:rPr>
        <w:t xml:space="preserve"> </w:t>
      </w:r>
      <w:r w:rsidRPr="7C4A5F84" w:rsidR="00496EB0">
        <w:rPr>
          <w:rFonts w:ascii="Arial" w:hAnsi="Arial" w:cs="Arial"/>
        </w:rPr>
        <w:t xml:space="preserve">hence </w:t>
      </w:r>
      <w:r w:rsidRPr="7C4A5F84" w:rsidR="00157EE5">
        <w:rPr>
          <w:rFonts w:ascii="Arial" w:hAnsi="Arial" w:cs="Arial"/>
        </w:rPr>
        <w:t xml:space="preserve">it is possible that some colleagues making consistently excellent </w:t>
      </w:r>
      <w:r w:rsidRPr="7C4A5F84" w:rsidR="000A64DE">
        <w:rPr>
          <w:rFonts w:ascii="Arial" w:hAnsi="Arial" w:cs="Arial"/>
        </w:rPr>
        <w:t>contributions</w:t>
      </w:r>
      <w:r w:rsidRPr="7C4A5F84" w:rsidR="00157EE5">
        <w:rPr>
          <w:rFonts w:ascii="Arial" w:hAnsi="Arial" w:cs="Arial"/>
        </w:rPr>
        <w:t xml:space="preserve"> may receive </w:t>
      </w:r>
      <w:r w:rsidRPr="7C4A5F84" w:rsidR="005B7628">
        <w:rPr>
          <w:rFonts w:ascii="Arial" w:hAnsi="Arial" w:cs="Arial"/>
        </w:rPr>
        <w:t>two</w:t>
      </w:r>
      <w:r w:rsidRPr="7C4A5F84" w:rsidR="00157EE5">
        <w:rPr>
          <w:rFonts w:ascii="Arial" w:hAnsi="Arial" w:cs="Arial"/>
        </w:rPr>
        <w:t xml:space="preserve"> awards in a single year.</w:t>
      </w:r>
      <w:r w:rsidRPr="7C4A5F84" w:rsidR="00F70871">
        <w:rPr>
          <w:rFonts w:ascii="Arial" w:hAnsi="Arial" w:cs="Arial"/>
        </w:rPr>
        <w:t xml:space="preserve"> </w:t>
      </w:r>
      <w:r w:rsidRPr="7C4A5F84" w:rsidR="00AE2DF1">
        <w:rPr>
          <w:rFonts w:ascii="Arial" w:hAnsi="Arial" w:cs="Arial"/>
        </w:rPr>
        <w:t>C</w:t>
      </w:r>
      <w:r w:rsidRPr="7C4A5F84" w:rsidR="00BE6156">
        <w:rPr>
          <w:rFonts w:ascii="Arial" w:hAnsi="Arial" w:cs="Arial"/>
        </w:rPr>
        <w:t>ourse leader</w:t>
      </w:r>
      <w:r w:rsidRPr="7C4A5F84" w:rsidR="00AE2DF1">
        <w:rPr>
          <w:rFonts w:ascii="Arial" w:hAnsi="Arial" w:cs="Arial"/>
        </w:rPr>
        <w:t>s</w:t>
      </w:r>
      <w:r w:rsidRPr="7C4A5F84" w:rsidR="00BE6156">
        <w:rPr>
          <w:rFonts w:ascii="Arial" w:hAnsi="Arial" w:cs="Arial"/>
        </w:rPr>
        <w:t xml:space="preserve"> might be contacted and asked for feedback </w:t>
      </w:r>
      <w:r w:rsidRPr="7C4A5F84" w:rsidR="00A53FC1">
        <w:rPr>
          <w:rFonts w:ascii="Arial" w:hAnsi="Arial" w:cs="Arial"/>
        </w:rPr>
        <w:t xml:space="preserve">if the </w:t>
      </w:r>
      <w:r w:rsidRPr="7C4A5F84" w:rsidR="005D3B12">
        <w:rPr>
          <w:rFonts w:ascii="Arial" w:hAnsi="Arial" w:cs="Arial"/>
        </w:rPr>
        <w:t>P</w:t>
      </w:r>
      <w:r w:rsidRPr="7C4A5F84" w:rsidR="00A53FC1">
        <w:rPr>
          <w:rFonts w:ascii="Arial" w:hAnsi="Arial" w:cs="Arial"/>
        </w:rPr>
        <w:t xml:space="preserve">anel cannot judge from the </w:t>
      </w:r>
      <w:r w:rsidRPr="7C4A5F84" w:rsidR="00AE2DF1">
        <w:rPr>
          <w:rFonts w:ascii="Arial" w:hAnsi="Arial" w:cs="Arial"/>
        </w:rPr>
        <w:t>statements</w:t>
      </w:r>
      <w:r w:rsidRPr="7C4A5F84" w:rsidR="00A53FC1">
        <w:rPr>
          <w:rFonts w:ascii="Arial" w:hAnsi="Arial" w:cs="Arial"/>
        </w:rPr>
        <w:t xml:space="preserve"> alone whether </w:t>
      </w:r>
      <w:r w:rsidRPr="7C4A5F84" w:rsidR="00F14C25">
        <w:rPr>
          <w:rFonts w:ascii="Arial" w:hAnsi="Arial" w:cs="Arial"/>
        </w:rPr>
        <w:t xml:space="preserve">the nominated students </w:t>
      </w:r>
      <w:r w:rsidRPr="7C4A5F84" w:rsidR="38D01484">
        <w:rPr>
          <w:rFonts w:ascii="Arial" w:hAnsi="Arial" w:cs="Arial"/>
        </w:rPr>
        <w:t>meet</w:t>
      </w:r>
      <w:r w:rsidRPr="7C4A5F84" w:rsidR="00F14C25">
        <w:rPr>
          <w:rFonts w:ascii="Arial" w:hAnsi="Arial" w:cs="Arial"/>
        </w:rPr>
        <w:t xml:space="preserve"> th</w:t>
      </w:r>
      <w:r w:rsidRPr="7C4A5F84" w:rsidR="00DC7523">
        <w:rPr>
          <w:rFonts w:ascii="Arial" w:hAnsi="Arial" w:cs="Arial"/>
        </w:rPr>
        <w:t>e criteria for t</w:t>
      </w:r>
      <w:r w:rsidRPr="7C4A5F84" w:rsidR="00F14C25">
        <w:rPr>
          <w:rFonts w:ascii="Arial" w:hAnsi="Arial" w:cs="Arial"/>
        </w:rPr>
        <w:t>he Teaching Assistant Award</w:t>
      </w:r>
      <w:r w:rsidRPr="7C4A5F84" w:rsidR="00DC7523">
        <w:rPr>
          <w:rFonts w:ascii="Arial" w:hAnsi="Arial" w:cs="Arial"/>
        </w:rPr>
        <w:t xml:space="preserve">. </w:t>
      </w:r>
    </w:p>
    <w:p w:rsidR="7A9BE08B" w:rsidP="7A9BE08B" w:rsidRDefault="7A9BE08B" w14:paraId="4C6AD869" w14:textId="79AAD231">
      <w:pPr>
        <w:spacing w:after="0" w:line="240" w:lineRule="auto"/>
        <w:rPr>
          <w:rFonts w:ascii="Arial" w:hAnsi="Arial" w:cs="Arial"/>
        </w:rPr>
      </w:pPr>
    </w:p>
    <w:p w:rsidR="009110A8" w:rsidP="7A9BE08B" w:rsidRDefault="00E8500D" w14:paraId="1E8B886C" w14:textId="7FDA908B">
      <w:pPr>
        <w:spacing w:after="0" w:line="240" w:lineRule="auto"/>
        <w:rPr>
          <w:rFonts w:ascii="Arial" w:hAnsi="Arial" w:cs="Arial"/>
        </w:rPr>
      </w:pPr>
      <w:r w:rsidRPr="70B810FC" w:rsidR="00E8500D">
        <w:rPr>
          <w:rFonts w:ascii="Arial" w:hAnsi="Arial" w:cs="Arial"/>
        </w:rPr>
        <w:t xml:space="preserve">Details </w:t>
      </w:r>
      <w:r w:rsidRPr="70B810FC" w:rsidR="7D575DF7">
        <w:rPr>
          <w:rFonts w:ascii="Arial" w:hAnsi="Arial" w:cs="Arial"/>
        </w:rPr>
        <w:t xml:space="preserve">of </w:t>
      </w:r>
      <w:r w:rsidRPr="70B810FC" w:rsidR="00E8500D">
        <w:rPr>
          <w:rFonts w:ascii="Arial" w:hAnsi="Arial" w:cs="Arial"/>
        </w:rPr>
        <w:t xml:space="preserve">how the panel is making </w:t>
      </w:r>
      <w:r w:rsidRPr="70B810FC" w:rsidR="009C11F8">
        <w:rPr>
          <w:rFonts w:ascii="Arial" w:hAnsi="Arial" w:cs="Arial"/>
        </w:rPr>
        <w:t>decisions can be found at the end of the document.</w:t>
      </w:r>
    </w:p>
    <w:p w:rsidR="009C11F8" w:rsidP="7A9BE08B" w:rsidRDefault="009C11F8" w14:paraId="05E039F0" w14:textId="77777777">
      <w:pPr>
        <w:spacing w:after="0" w:line="240" w:lineRule="auto"/>
        <w:rPr>
          <w:rFonts w:ascii="Arial" w:hAnsi="Arial" w:cs="Arial"/>
        </w:rPr>
      </w:pPr>
    </w:p>
    <w:p w:rsidR="7A9BE08B" w:rsidP="43740F3B" w:rsidRDefault="473C01D9" w14:paraId="255253B2" w14:textId="52A37315">
      <w:pPr>
        <w:spacing w:after="0" w:line="240" w:lineRule="auto"/>
        <w:rPr>
          <w:rFonts w:ascii="Arial" w:hAnsi="Arial" w:cs="Arial"/>
        </w:rPr>
      </w:pPr>
      <w:r w:rsidRPr="43740F3B">
        <w:rPr>
          <w:rFonts w:ascii="Arial" w:hAnsi="Arial" w:cs="Arial"/>
        </w:rPr>
        <w:t>Nominees and colleagues who are nominated will be informed by the dates set in the Awards timetable.</w:t>
      </w:r>
    </w:p>
    <w:p w:rsidRPr="00157EE5" w:rsidR="00157EE5" w:rsidP="5F2B216C" w:rsidRDefault="00157EE5" w14:paraId="5D6819A0" w14:textId="77777777">
      <w:pPr>
        <w:spacing w:after="0" w:line="240" w:lineRule="auto"/>
        <w:rPr>
          <w:rFonts w:ascii="Arial" w:hAnsi="Arial" w:cs="Arial"/>
        </w:rPr>
      </w:pPr>
    </w:p>
    <w:p w:rsidR="008A6052" w:rsidP="005129B1" w:rsidRDefault="008A6052" w14:paraId="3FBBC8E8" w14:textId="679D04D5">
      <w:pPr>
        <w:spacing w:after="0" w:line="240" w:lineRule="auto"/>
        <w:rPr>
          <w:rFonts w:ascii="Arial" w:hAnsi="Arial" w:cs="Arial"/>
        </w:rPr>
      </w:pPr>
    </w:p>
    <w:p w:rsidR="000A64DE" w:rsidP="005129B1" w:rsidRDefault="000A64DE" w14:paraId="0DCF406A" w14:textId="77777777">
      <w:pPr>
        <w:spacing w:after="0" w:line="240" w:lineRule="auto"/>
        <w:rPr>
          <w:rFonts w:ascii="Arial" w:hAnsi="Arial" w:cs="Arial"/>
        </w:rPr>
      </w:pPr>
    </w:p>
    <w:p w:rsidR="007E3AEF" w:rsidP="005129B1" w:rsidRDefault="007E3AEF" w14:paraId="49F11FEE" w14:textId="77777777">
      <w:pPr>
        <w:spacing w:after="0" w:line="240" w:lineRule="auto"/>
        <w:rPr>
          <w:rFonts w:ascii="Arial" w:hAnsi="Arial" w:cs="Arial"/>
        </w:rPr>
      </w:pPr>
    </w:p>
    <w:p w:rsidRPr="00955972" w:rsidR="008A6052" w:rsidP="005129B1" w:rsidRDefault="008A6052" w14:paraId="74344A8C" w14:textId="749D92F1">
      <w:pPr>
        <w:spacing w:after="0" w:line="240" w:lineRule="auto"/>
        <w:rPr>
          <w:rFonts w:ascii="Arial" w:hAnsi="Arial" w:cs="Arial"/>
          <w:sz w:val="16"/>
          <w:szCs w:val="16"/>
        </w:rPr>
      </w:pPr>
      <w:r w:rsidRPr="7A9BE08B">
        <w:rPr>
          <w:rFonts w:ascii="Arial" w:hAnsi="Arial" w:cs="Arial"/>
          <w:sz w:val="16"/>
          <w:szCs w:val="16"/>
        </w:rPr>
        <w:lastRenderedPageBreak/>
        <w:t xml:space="preserve">The following examples in the table below might help writing </w:t>
      </w:r>
      <w:r w:rsidRPr="7A9BE08B" w:rsidR="00955972">
        <w:rPr>
          <w:rFonts w:ascii="Arial" w:hAnsi="Arial" w:cs="Arial"/>
          <w:sz w:val="16"/>
          <w:szCs w:val="16"/>
        </w:rPr>
        <w:t xml:space="preserve">the nominating statement, but it is a non-exhaustive list. </w:t>
      </w:r>
    </w:p>
    <w:tbl>
      <w:tblPr>
        <w:tblStyle w:val="TableGrid"/>
        <w:tblW w:w="5000" w:type="pct"/>
        <w:tblLook w:val="04A0" w:firstRow="1" w:lastRow="0" w:firstColumn="1" w:lastColumn="0" w:noHBand="0" w:noVBand="1"/>
      </w:tblPr>
      <w:tblGrid>
        <w:gridCol w:w="2122"/>
        <w:gridCol w:w="6894"/>
      </w:tblGrid>
      <w:tr w:rsidRPr="003C6C10" w:rsidR="008A6052" w:rsidTr="72E57934" w14:paraId="403ED5BF" w14:textId="77777777">
        <w:tc>
          <w:tcPr>
            <w:tcW w:w="1177" w:type="pct"/>
          </w:tcPr>
          <w:p w:rsidRPr="003C6C10" w:rsidR="008A6052" w:rsidP="007E0530" w:rsidRDefault="008A6052" w14:paraId="3E3AA318" w14:textId="77777777">
            <w:pPr>
              <w:spacing w:before="60" w:after="60"/>
              <w:rPr>
                <w:rFonts w:ascii="Arial" w:hAnsi="Arial" w:cs="Arial"/>
                <w:b/>
                <w:bCs/>
              </w:rPr>
            </w:pPr>
            <w:r w:rsidRPr="17540E96">
              <w:rPr>
                <w:rFonts w:ascii="Arial" w:hAnsi="Arial" w:cs="Arial"/>
                <w:b/>
                <w:bCs/>
              </w:rPr>
              <w:t>SUPPORTIVE</w:t>
            </w:r>
          </w:p>
        </w:tc>
        <w:tc>
          <w:tcPr>
            <w:tcW w:w="3823" w:type="pct"/>
          </w:tcPr>
          <w:p w:rsidRPr="003C6C10" w:rsidR="008A6052" w:rsidP="007E0530" w:rsidRDefault="008A6052" w14:paraId="6A8FA5BC" w14:textId="77777777">
            <w:pPr>
              <w:pStyle w:val="Heading4"/>
              <w:rPr>
                <w:rFonts w:ascii="Arial" w:hAnsi="Arial" w:eastAsia="Arial" w:cs="Arial"/>
                <w:b/>
                <w:bCs/>
                <w:i w:val="0"/>
                <w:iCs w:val="0"/>
                <w:color w:val="161515"/>
              </w:rPr>
            </w:pPr>
            <w:r w:rsidRPr="5F2B216C">
              <w:rPr>
                <w:rFonts w:ascii="Arial" w:hAnsi="Arial" w:eastAsia="Arial" w:cs="Arial"/>
                <w:b/>
                <w:bCs/>
                <w:i w:val="0"/>
                <w:iCs w:val="0"/>
                <w:color w:val="161515"/>
              </w:rPr>
              <w:t>Ambition</w:t>
            </w:r>
          </w:p>
          <w:p w:rsidRPr="003C6C10" w:rsidR="008A6052" w:rsidP="007E0530" w:rsidRDefault="008A6052" w14:paraId="23D60B38" w14:textId="112B65B6">
            <w:pPr>
              <w:spacing w:before="60" w:after="60"/>
              <w:rPr>
                <w:rFonts w:ascii="Arial" w:hAnsi="Arial" w:eastAsia="Arial" w:cs="Arial"/>
                <w:color w:val="333333"/>
              </w:rPr>
            </w:pPr>
            <w:r w:rsidRPr="7A9BE08B">
              <w:rPr>
                <w:rFonts w:ascii="Arial" w:hAnsi="Arial" w:eastAsia="Arial" w:cs="Arial"/>
                <w:color w:val="333333"/>
              </w:rPr>
              <w:t>Providing a supportive community where everyone collectively supplies encouragement and help to each other.</w:t>
            </w:r>
          </w:p>
          <w:p w:rsidRPr="003C6C10" w:rsidR="008A6052" w:rsidP="007E0530" w:rsidRDefault="008A6052" w14:paraId="657928BA" w14:textId="77777777">
            <w:pPr>
              <w:spacing w:before="60" w:after="60"/>
              <w:rPr>
                <w:rFonts w:ascii="Segoe UI" w:hAnsi="Segoe UI" w:eastAsia="Segoe UI" w:cs="Segoe UI"/>
                <w:color w:val="333333"/>
                <w:sz w:val="18"/>
                <w:szCs w:val="18"/>
              </w:rPr>
            </w:pPr>
          </w:p>
          <w:p w:rsidRPr="003C6C10" w:rsidR="008A6052" w:rsidP="007E0530" w:rsidRDefault="008A6052" w14:paraId="741C490D" w14:textId="77777777">
            <w:pPr>
              <w:spacing w:before="60" w:after="60"/>
              <w:rPr>
                <w:rFonts w:ascii="Arial" w:hAnsi="Arial" w:cs="Arial"/>
                <w:b/>
                <w:bCs/>
              </w:rPr>
            </w:pPr>
            <w:r w:rsidRPr="3DF25C7A">
              <w:rPr>
                <w:rFonts w:ascii="Arial" w:hAnsi="Arial" w:cs="Arial"/>
                <w:b/>
                <w:bCs/>
              </w:rPr>
              <w:t>Keywords for example:</w:t>
            </w:r>
          </w:p>
          <w:p w:rsidRPr="003C6C10" w:rsidR="008A6052" w:rsidP="007E0530" w:rsidRDefault="008A6052" w14:paraId="7C2B5D9F" w14:textId="77777777">
            <w:pPr>
              <w:pStyle w:val="ListParagraph"/>
              <w:numPr>
                <w:ilvl w:val="0"/>
                <w:numId w:val="8"/>
              </w:numPr>
              <w:spacing w:before="60" w:after="60"/>
              <w:rPr>
                <w:rFonts w:eastAsiaTheme="minorEastAsia"/>
                <w:color w:val="161515"/>
              </w:rPr>
            </w:pPr>
            <w:r w:rsidRPr="17540E96">
              <w:rPr>
                <w:rFonts w:ascii="Arial" w:hAnsi="Arial" w:eastAsia="Arial" w:cs="Arial"/>
                <w:color w:val="161515"/>
              </w:rPr>
              <w:t>Encouraging</w:t>
            </w:r>
          </w:p>
          <w:p w:rsidRPr="003C6C10" w:rsidR="008A6052" w:rsidP="007E0530" w:rsidRDefault="008A6052" w14:paraId="26B39E2A" w14:textId="77777777">
            <w:pPr>
              <w:pStyle w:val="ListParagraph"/>
              <w:numPr>
                <w:ilvl w:val="0"/>
                <w:numId w:val="8"/>
              </w:numPr>
              <w:spacing w:line="259" w:lineRule="auto"/>
              <w:rPr>
                <w:rFonts w:eastAsiaTheme="minorEastAsia"/>
                <w:color w:val="161515"/>
              </w:rPr>
            </w:pPr>
            <w:r w:rsidRPr="17540E96">
              <w:rPr>
                <w:rFonts w:ascii="Arial" w:hAnsi="Arial" w:eastAsia="Arial" w:cs="Arial"/>
                <w:color w:val="161515"/>
              </w:rPr>
              <w:t>Caring</w:t>
            </w:r>
          </w:p>
          <w:p w:rsidRPr="003C6C10" w:rsidR="008A6052" w:rsidP="007E0530" w:rsidRDefault="008A6052" w14:paraId="53C77F68" w14:textId="77777777">
            <w:pPr>
              <w:pStyle w:val="ListParagraph"/>
              <w:numPr>
                <w:ilvl w:val="0"/>
                <w:numId w:val="8"/>
              </w:numPr>
              <w:spacing w:before="60" w:after="60"/>
              <w:rPr>
                <w:rFonts w:eastAsiaTheme="minorEastAsia"/>
                <w:color w:val="161515"/>
              </w:rPr>
            </w:pPr>
            <w:r w:rsidRPr="17540E96">
              <w:rPr>
                <w:rFonts w:ascii="Arial" w:hAnsi="Arial" w:eastAsia="Arial" w:cs="Arial"/>
                <w:color w:val="161515"/>
              </w:rPr>
              <w:t>Sympathetic</w:t>
            </w:r>
          </w:p>
          <w:p w:rsidRPr="003C6C10" w:rsidR="008A6052" w:rsidP="007E0530" w:rsidRDefault="008A6052" w14:paraId="276FA3EE" w14:textId="77777777">
            <w:pPr>
              <w:pStyle w:val="ListParagraph"/>
              <w:numPr>
                <w:ilvl w:val="0"/>
                <w:numId w:val="8"/>
              </w:numPr>
              <w:spacing w:before="60" w:after="60"/>
              <w:rPr>
                <w:rFonts w:eastAsiaTheme="minorEastAsia"/>
                <w:color w:val="161515"/>
              </w:rPr>
            </w:pPr>
            <w:r w:rsidRPr="5F2B216C">
              <w:rPr>
                <w:rFonts w:ascii="Arial" w:hAnsi="Arial" w:eastAsia="Arial" w:cs="Arial"/>
              </w:rPr>
              <w:t>Reassuring</w:t>
            </w:r>
          </w:p>
          <w:p w:rsidRPr="003C6C10" w:rsidR="008A6052" w:rsidP="007E0530" w:rsidRDefault="008A6052" w14:paraId="00F0B190" w14:textId="77777777">
            <w:pPr>
              <w:spacing w:before="60" w:after="60"/>
              <w:rPr>
                <w:rFonts w:ascii="Arial" w:hAnsi="Arial" w:eastAsia="Arial" w:cs="Arial"/>
                <w:b/>
                <w:bCs/>
                <w:color w:val="161515"/>
              </w:rPr>
            </w:pPr>
          </w:p>
          <w:p w:rsidRPr="003C6C10" w:rsidR="008A6052" w:rsidP="007E0530" w:rsidRDefault="008A6052" w14:paraId="2CD89B75" w14:textId="77777777">
            <w:pPr>
              <w:spacing w:before="60" w:after="60"/>
              <w:rPr>
                <w:rFonts w:ascii="Arial" w:hAnsi="Arial" w:eastAsia="Arial" w:cs="Arial"/>
                <w:b/>
                <w:bCs/>
                <w:color w:val="161515"/>
              </w:rPr>
            </w:pPr>
            <w:r w:rsidRPr="3DF25C7A">
              <w:rPr>
                <w:rFonts w:ascii="Arial" w:hAnsi="Arial" w:eastAsia="Arial" w:cs="Arial"/>
                <w:b/>
                <w:bCs/>
                <w:color w:val="161515"/>
              </w:rPr>
              <w:t>Examples of Positive Behaviour:</w:t>
            </w:r>
          </w:p>
          <w:p w:rsidRPr="003C6C10" w:rsidR="008A6052" w:rsidP="007E0530" w:rsidRDefault="008A6052" w14:paraId="0CD0AF8D" w14:textId="77777777">
            <w:pPr>
              <w:pStyle w:val="ListParagraph"/>
              <w:numPr>
                <w:ilvl w:val="0"/>
                <w:numId w:val="10"/>
              </w:numPr>
              <w:spacing w:before="60" w:after="60"/>
              <w:rPr>
                <w:rFonts w:ascii="Arial" w:hAnsi="Arial" w:eastAsia="Arial" w:cs="Arial"/>
                <w:color w:val="161515"/>
              </w:rPr>
            </w:pPr>
            <w:r w:rsidRPr="3DF25C7A">
              <w:rPr>
                <w:rFonts w:ascii="Arial" w:hAnsi="Arial" w:eastAsia="Arial" w:cs="Arial"/>
                <w:color w:val="161515"/>
              </w:rPr>
              <w:t>Care about mental health and wellbeing of other ESE members, staff and students.</w:t>
            </w:r>
          </w:p>
          <w:p w:rsidRPr="003C6C10" w:rsidR="008A6052" w:rsidP="007E0530" w:rsidRDefault="008A6052" w14:paraId="3CEB5D3F" w14:textId="2EF6A429">
            <w:pPr>
              <w:pStyle w:val="ListParagraph"/>
              <w:numPr>
                <w:ilvl w:val="0"/>
                <w:numId w:val="10"/>
              </w:numPr>
              <w:spacing w:before="60" w:after="60"/>
              <w:rPr>
                <w:rFonts w:ascii="Arial" w:hAnsi="Arial" w:eastAsia="Arial" w:cs="Arial"/>
                <w:color w:val="161515"/>
              </w:rPr>
            </w:pPr>
            <w:r w:rsidRPr="7A9BE08B">
              <w:rPr>
                <w:rFonts w:ascii="Arial" w:hAnsi="Arial" w:eastAsia="Arial" w:cs="Arial"/>
                <w:color w:val="161515"/>
              </w:rPr>
              <w:t>Supply a safe and non-judgemental space to discuss wellbeing if needed.</w:t>
            </w:r>
          </w:p>
          <w:p w:rsidRPr="003C6C10" w:rsidR="008A6052" w:rsidP="7A9BE08B" w:rsidRDefault="008A6052" w14:paraId="2C6511BE" w14:textId="2D5E2D70">
            <w:pPr>
              <w:pStyle w:val="ListParagraph"/>
              <w:numPr>
                <w:ilvl w:val="0"/>
                <w:numId w:val="10"/>
              </w:numPr>
              <w:spacing w:before="60" w:after="60"/>
              <w:rPr>
                <w:rFonts w:eastAsiaTheme="minorEastAsia"/>
                <w:color w:val="161515"/>
              </w:rPr>
            </w:pPr>
            <w:r w:rsidRPr="7A9BE08B">
              <w:rPr>
                <w:rFonts w:ascii="Arial" w:hAnsi="Arial" w:eastAsia="Arial" w:cs="Arial"/>
                <w:color w:val="161515"/>
              </w:rPr>
              <w:t>Approach work and colleagues with a positive and optimistic mindset.</w:t>
            </w:r>
          </w:p>
          <w:p w:rsidRPr="003C6C10" w:rsidR="008A6052" w:rsidP="007E0530" w:rsidRDefault="008A6052" w14:paraId="3C666BB5" w14:textId="0742B49B">
            <w:pPr>
              <w:pStyle w:val="ListParagraph"/>
              <w:numPr>
                <w:ilvl w:val="0"/>
                <w:numId w:val="10"/>
              </w:numPr>
              <w:spacing w:before="60" w:after="60"/>
              <w:rPr>
                <w:rFonts w:ascii="Arial" w:hAnsi="Arial" w:eastAsia="Arial" w:cs="Arial"/>
                <w:color w:val="161515"/>
              </w:rPr>
            </w:pPr>
            <w:r w:rsidRPr="7A9BE08B">
              <w:rPr>
                <w:rFonts w:ascii="Arial" w:hAnsi="Arial" w:eastAsia="Arial" w:cs="Arial"/>
                <w:color w:val="161515"/>
              </w:rPr>
              <w:t>Show interest and care for colleague’s work.</w:t>
            </w:r>
          </w:p>
        </w:tc>
      </w:tr>
      <w:tr w:rsidRPr="003C6C10" w:rsidR="008A6052" w:rsidTr="72E57934" w14:paraId="44E1AFA5" w14:textId="77777777">
        <w:tc>
          <w:tcPr>
            <w:tcW w:w="1177" w:type="pct"/>
          </w:tcPr>
          <w:p w:rsidRPr="003C6C10" w:rsidR="008A6052" w:rsidP="007E0530" w:rsidRDefault="008A6052" w14:paraId="459AD5CE" w14:textId="77777777">
            <w:pPr>
              <w:spacing w:before="60" w:after="60"/>
              <w:rPr>
                <w:rFonts w:ascii="Arial" w:hAnsi="Arial" w:cs="Arial"/>
                <w:b/>
                <w:bCs/>
              </w:rPr>
            </w:pPr>
            <w:r w:rsidRPr="17540E96">
              <w:rPr>
                <w:rFonts w:ascii="Arial" w:hAnsi="Arial" w:cs="Arial"/>
                <w:b/>
                <w:bCs/>
              </w:rPr>
              <w:t>EXCELLENCE</w:t>
            </w:r>
          </w:p>
        </w:tc>
        <w:tc>
          <w:tcPr>
            <w:tcW w:w="3823" w:type="pct"/>
          </w:tcPr>
          <w:p w:rsidRPr="003C6C10" w:rsidR="008A6052" w:rsidP="007E0530" w:rsidRDefault="008A6052" w14:paraId="60091C5F" w14:textId="77777777">
            <w:pPr>
              <w:pStyle w:val="Heading4"/>
            </w:pPr>
            <w:r w:rsidRPr="17540E96">
              <w:rPr>
                <w:rFonts w:ascii="Arial" w:hAnsi="Arial" w:eastAsia="Arial" w:cs="Arial"/>
                <w:b/>
                <w:bCs/>
                <w:i w:val="0"/>
                <w:iCs w:val="0"/>
                <w:color w:val="161515"/>
              </w:rPr>
              <w:t>Ambition</w:t>
            </w:r>
          </w:p>
          <w:p w:rsidR="008A6052" w:rsidP="41AD8DF3" w:rsidRDefault="008A6052" w14:paraId="58924EDD" w14:textId="3C4D1DF4">
            <w:pPr>
              <w:spacing w:before="60" w:after="60"/>
              <w:rPr>
                <w:rFonts w:ascii="Arial" w:hAnsi="Arial" w:eastAsia="Arial" w:cs="Arial"/>
                <w:b/>
                <w:bCs/>
                <w:color w:val="161515"/>
              </w:rPr>
            </w:pPr>
            <w:r w:rsidRPr="6C957D3E">
              <w:rPr>
                <w:rFonts w:ascii="Arial" w:hAnsi="Arial" w:eastAsia="Arial" w:cs="Arial"/>
                <w:color w:val="161515"/>
              </w:rPr>
              <w:t>Striving for quality in everything we do, taking pride in our work, delivering impact through our commitment while balancing with realistic expectations and care for everyone's wellbeing.</w:t>
            </w:r>
            <w:r w:rsidRPr="6C957D3E">
              <w:rPr>
                <w:rFonts w:ascii="Arial" w:hAnsi="Arial" w:eastAsia="Arial" w:cs="Arial"/>
                <w:b/>
                <w:bCs/>
                <w:color w:val="161515"/>
              </w:rPr>
              <w:t xml:space="preserve"> </w:t>
            </w:r>
            <w:r w:rsidRPr="6C957D3E">
              <w:rPr>
                <w:rFonts w:ascii="Arial" w:hAnsi="Arial" w:eastAsia="Arial" w:cs="Arial"/>
                <w:color w:val="161515"/>
              </w:rPr>
              <w:t xml:space="preserve">However, excellence should never be driven at the cost of any of the other values, or mental health, or poor behaviour under stress. </w:t>
            </w:r>
            <w:r>
              <w:br/>
            </w:r>
          </w:p>
          <w:p w:rsidR="008A6052" w:rsidP="007E0530" w:rsidRDefault="008A6052" w14:paraId="7FE852C4" w14:textId="77777777">
            <w:pPr>
              <w:rPr>
                <w:rFonts w:ascii="Arial" w:hAnsi="Arial" w:cs="Arial"/>
                <w:b/>
                <w:bCs/>
              </w:rPr>
            </w:pPr>
            <w:r w:rsidRPr="3DF25C7A">
              <w:rPr>
                <w:rFonts w:ascii="Arial" w:hAnsi="Arial" w:cs="Arial"/>
                <w:b/>
                <w:bCs/>
              </w:rPr>
              <w:t>Keywords for example:</w:t>
            </w:r>
          </w:p>
          <w:p w:rsidRPr="003C6C10" w:rsidR="008A6052" w:rsidP="007E0530" w:rsidRDefault="008A6052" w14:paraId="0EBC2B48" w14:textId="77777777">
            <w:pPr>
              <w:pStyle w:val="ListParagraph"/>
              <w:numPr>
                <w:ilvl w:val="0"/>
                <w:numId w:val="8"/>
              </w:numPr>
              <w:spacing w:before="60" w:after="60"/>
              <w:rPr>
                <w:rFonts w:eastAsiaTheme="minorEastAsia"/>
                <w:color w:val="161515"/>
              </w:rPr>
            </w:pPr>
            <w:r w:rsidRPr="17540E96">
              <w:rPr>
                <w:rFonts w:ascii="Arial" w:hAnsi="Arial" w:eastAsia="Arial" w:cs="Arial"/>
                <w:color w:val="161515"/>
              </w:rPr>
              <w:t xml:space="preserve">Impact </w:t>
            </w:r>
          </w:p>
          <w:p w:rsidRPr="003C6C10" w:rsidR="008A6052" w:rsidP="007E0530" w:rsidRDefault="008A6052" w14:paraId="63D52938" w14:textId="77777777">
            <w:pPr>
              <w:pStyle w:val="ListParagraph"/>
              <w:numPr>
                <w:ilvl w:val="0"/>
                <w:numId w:val="8"/>
              </w:numPr>
              <w:spacing w:before="60" w:after="60"/>
              <w:rPr>
                <w:rFonts w:eastAsiaTheme="minorEastAsia"/>
                <w:color w:val="161515"/>
              </w:rPr>
            </w:pPr>
            <w:r w:rsidRPr="17540E96">
              <w:rPr>
                <w:rFonts w:ascii="Arial" w:hAnsi="Arial" w:eastAsia="Arial" w:cs="Arial"/>
                <w:color w:val="161515"/>
              </w:rPr>
              <w:t>Accountability</w:t>
            </w:r>
          </w:p>
          <w:p w:rsidRPr="003C6C10" w:rsidR="008A6052" w:rsidP="007E0530" w:rsidRDefault="008A6052" w14:paraId="039B2ECD" w14:textId="77777777">
            <w:pPr>
              <w:pStyle w:val="ListParagraph"/>
              <w:numPr>
                <w:ilvl w:val="0"/>
                <w:numId w:val="8"/>
              </w:numPr>
              <w:spacing w:before="60" w:after="60"/>
              <w:rPr>
                <w:rFonts w:eastAsiaTheme="minorEastAsia"/>
                <w:color w:val="161515"/>
              </w:rPr>
            </w:pPr>
            <w:r w:rsidRPr="17540E96">
              <w:rPr>
                <w:rFonts w:ascii="Arial" w:hAnsi="Arial" w:eastAsia="Arial" w:cs="Arial"/>
                <w:color w:val="161515"/>
              </w:rPr>
              <w:t>Effectiveness</w:t>
            </w:r>
          </w:p>
          <w:p w:rsidRPr="003C6C10" w:rsidR="008A6052" w:rsidP="007E0530" w:rsidRDefault="008A6052" w14:paraId="735F1FB3" w14:textId="77777777">
            <w:pPr>
              <w:pStyle w:val="ListParagraph"/>
              <w:numPr>
                <w:ilvl w:val="0"/>
                <w:numId w:val="8"/>
              </w:numPr>
              <w:spacing w:before="60" w:after="60"/>
              <w:rPr>
                <w:rFonts w:eastAsiaTheme="minorEastAsia"/>
                <w:color w:val="161515"/>
              </w:rPr>
            </w:pPr>
            <w:r w:rsidRPr="3DF25C7A">
              <w:rPr>
                <w:rFonts w:ascii="Arial" w:hAnsi="Arial" w:eastAsia="Arial" w:cs="Arial"/>
                <w:color w:val="161515"/>
              </w:rPr>
              <w:t>Dedication</w:t>
            </w:r>
            <w:r>
              <w:br/>
            </w:r>
          </w:p>
          <w:p w:rsidR="008A6052" w:rsidP="007E0530" w:rsidRDefault="008A6052" w14:paraId="234FFCD5" w14:textId="77777777">
            <w:pPr>
              <w:spacing w:before="60" w:after="60"/>
              <w:rPr>
                <w:rFonts w:ascii="Arial" w:hAnsi="Arial" w:eastAsia="Arial" w:cs="Arial"/>
                <w:b/>
                <w:bCs/>
                <w:color w:val="161515"/>
              </w:rPr>
            </w:pPr>
            <w:r w:rsidRPr="3DF25C7A">
              <w:rPr>
                <w:rFonts w:ascii="Arial" w:hAnsi="Arial" w:eastAsia="Arial" w:cs="Arial"/>
                <w:b/>
                <w:bCs/>
                <w:color w:val="161515"/>
              </w:rPr>
              <w:t>Examples of Positive Behaviour:</w:t>
            </w:r>
          </w:p>
          <w:p w:rsidRPr="003C6C10" w:rsidR="008A6052" w:rsidP="007E0530" w:rsidRDefault="008A6052" w14:paraId="4EA332F2" w14:textId="1ECE3F31">
            <w:pPr>
              <w:pStyle w:val="ListParagraph"/>
              <w:numPr>
                <w:ilvl w:val="0"/>
                <w:numId w:val="8"/>
              </w:numPr>
              <w:spacing w:before="60" w:after="60"/>
              <w:rPr>
                <w:rFonts w:ascii="Arial" w:hAnsi="Arial" w:eastAsia="Arial" w:cs="Arial"/>
                <w:color w:val="161515"/>
              </w:rPr>
            </w:pPr>
            <w:r w:rsidRPr="7A9BE08B">
              <w:rPr>
                <w:rFonts w:ascii="Arial" w:hAnsi="Arial" w:eastAsia="Arial" w:cs="Arial"/>
                <w:color w:val="161515"/>
              </w:rPr>
              <w:t xml:space="preserve">Recognise impressive performance. </w:t>
            </w:r>
          </w:p>
          <w:p w:rsidRPr="003C6C10" w:rsidR="008A6052" w:rsidP="007E0530" w:rsidRDefault="008A6052" w14:paraId="65E65743" w14:textId="4773E35F">
            <w:pPr>
              <w:pStyle w:val="ListParagraph"/>
              <w:numPr>
                <w:ilvl w:val="0"/>
                <w:numId w:val="8"/>
              </w:numPr>
              <w:spacing w:before="60" w:after="60"/>
              <w:rPr>
                <w:rFonts w:ascii="Arial" w:hAnsi="Arial" w:eastAsia="Arial" w:cs="Arial"/>
                <w:color w:val="161515"/>
              </w:rPr>
            </w:pPr>
            <w:r w:rsidRPr="7A9BE08B">
              <w:rPr>
                <w:rFonts w:ascii="Arial" w:hAnsi="Arial" w:eastAsia="Arial" w:cs="Arial"/>
                <w:color w:val="161515"/>
              </w:rPr>
              <w:t>Take ownership for goals and ensure they are in service of the Department and College’s mission.</w:t>
            </w:r>
          </w:p>
          <w:p w:rsidRPr="003C6C10" w:rsidR="008A6052" w:rsidP="007E0530" w:rsidRDefault="008A6052" w14:paraId="50AE8E04" w14:textId="0BF98ED2">
            <w:pPr>
              <w:pStyle w:val="ListParagraph"/>
              <w:numPr>
                <w:ilvl w:val="0"/>
                <w:numId w:val="8"/>
              </w:numPr>
              <w:spacing w:before="60" w:after="60"/>
              <w:rPr>
                <w:rFonts w:ascii="Arial" w:hAnsi="Arial" w:eastAsia="Arial" w:cs="Arial"/>
                <w:color w:val="161515"/>
              </w:rPr>
            </w:pPr>
            <w:r w:rsidRPr="7A9BE08B">
              <w:rPr>
                <w:rFonts w:ascii="Arial" w:hAnsi="Arial" w:eastAsia="Arial" w:cs="Arial"/>
                <w:color w:val="161515"/>
              </w:rPr>
              <w:t xml:space="preserve">Take personal responsibility for the quality of work and make the best use of time by planning and prioritising tasks. </w:t>
            </w:r>
          </w:p>
          <w:p w:rsidRPr="003C6C10" w:rsidR="008A6052" w:rsidP="007E0530" w:rsidRDefault="008A6052" w14:paraId="538AFFC6" w14:textId="7D78C580">
            <w:pPr>
              <w:pStyle w:val="ListParagraph"/>
              <w:numPr>
                <w:ilvl w:val="0"/>
                <w:numId w:val="8"/>
              </w:numPr>
              <w:spacing w:before="60" w:after="60"/>
              <w:rPr>
                <w:rFonts w:ascii="Arial" w:hAnsi="Arial" w:eastAsia="Arial" w:cs="Arial"/>
                <w:color w:val="161515"/>
              </w:rPr>
            </w:pPr>
            <w:r w:rsidRPr="7A9BE08B">
              <w:rPr>
                <w:rFonts w:ascii="Arial" w:hAnsi="Arial" w:eastAsia="Arial" w:cs="Arial"/>
                <w:color w:val="161515"/>
              </w:rPr>
              <w:t>Challenge myself and my colleagues to make a positive difference through the work we do.</w:t>
            </w:r>
          </w:p>
          <w:p w:rsidRPr="003C6C10" w:rsidR="008A6052" w:rsidP="007E0530" w:rsidRDefault="008A6052" w14:paraId="16834458" w14:textId="77777777">
            <w:pPr>
              <w:spacing w:before="60" w:after="60"/>
              <w:contextualSpacing/>
              <w:rPr>
                <w:rFonts w:ascii="Arial" w:hAnsi="Arial" w:eastAsia="Arial" w:cs="Arial"/>
                <w:color w:val="161515"/>
              </w:rPr>
            </w:pPr>
          </w:p>
        </w:tc>
      </w:tr>
      <w:tr w:rsidRPr="003C6C10" w:rsidR="008A6052" w:rsidTr="72E57934" w14:paraId="794098BC" w14:textId="77777777">
        <w:tc>
          <w:tcPr>
            <w:tcW w:w="1177" w:type="pct"/>
          </w:tcPr>
          <w:p w:rsidRPr="003C6C10" w:rsidR="008A6052" w:rsidP="007E0530" w:rsidRDefault="008A6052" w14:paraId="211C3851" w14:textId="77777777">
            <w:pPr>
              <w:spacing w:before="60" w:after="60"/>
              <w:rPr>
                <w:rFonts w:ascii="Arial" w:hAnsi="Arial" w:eastAsia="Times New Roman" w:cs="Arial"/>
              </w:rPr>
            </w:pPr>
            <w:r w:rsidRPr="17540E96">
              <w:rPr>
                <w:rFonts w:ascii="Arial" w:hAnsi="Arial" w:eastAsia="Times New Roman" w:cs="Arial"/>
                <w:b/>
                <w:bCs/>
              </w:rPr>
              <w:t>INTEGRITY</w:t>
            </w:r>
          </w:p>
        </w:tc>
        <w:tc>
          <w:tcPr>
            <w:tcW w:w="3823" w:type="pct"/>
          </w:tcPr>
          <w:p w:rsidRPr="003C6C10" w:rsidR="008A6052" w:rsidP="007E0530" w:rsidRDefault="008A6052" w14:paraId="52A93A11" w14:textId="77777777">
            <w:pPr>
              <w:pStyle w:val="Heading4"/>
            </w:pPr>
            <w:r w:rsidRPr="17540E96">
              <w:rPr>
                <w:rFonts w:ascii="Arial" w:hAnsi="Arial" w:eastAsia="Arial" w:cs="Arial"/>
                <w:b/>
                <w:bCs/>
                <w:i w:val="0"/>
                <w:iCs w:val="0"/>
                <w:color w:val="161515"/>
              </w:rPr>
              <w:t>Ambition</w:t>
            </w:r>
          </w:p>
          <w:p w:rsidRPr="003C6C10" w:rsidR="008A6052" w:rsidP="007E0530" w:rsidRDefault="008A6052" w14:paraId="41257252" w14:textId="77777777">
            <w:pPr>
              <w:spacing w:before="60" w:after="60"/>
            </w:pPr>
            <w:r w:rsidRPr="5F2B216C">
              <w:rPr>
                <w:rFonts w:ascii="Arial" w:hAnsi="Arial" w:eastAsia="Arial" w:cs="Arial"/>
                <w:color w:val="161515"/>
              </w:rPr>
              <w:t>Acting in a principled way, being honest and open, checking, challenging and changing our practices and behaviours when necessary.</w:t>
            </w:r>
          </w:p>
          <w:p w:rsidRPr="003C6C10" w:rsidR="008A6052" w:rsidP="007E0530" w:rsidRDefault="008A6052" w14:paraId="549F8CF4" w14:textId="77777777">
            <w:pPr>
              <w:spacing w:before="60" w:after="60"/>
              <w:rPr>
                <w:rFonts w:ascii="Arial" w:hAnsi="Arial" w:eastAsia="Arial" w:cs="Arial"/>
                <w:color w:val="161515"/>
              </w:rPr>
            </w:pPr>
          </w:p>
          <w:p w:rsidR="008A6052" w:rsidP="007E0530" w:rsidRDefault="008A6052" w14:paraId="07EF4C54" w14:textId="77777777">
            <w:pPr>
              <w:rPr>
                <w:rFonts w:ascii="Arial" w:hAnsi="Arial" w:cs="Arial"/>
                <w:b/>
                <w:bCs/>
              </w:rPr>
            </w:pPr>
            <w:r w:rsidRPr="3DF25C7A">
              <w:rPr>
                <w:rFonts w:ascii="Arial" w:hAnsi="Arial" w:cs="Arial"/>
                <w:b/>
                <w:bCs/>
              </w:rPr>
              <w:t>Keywords for example:</w:t>
            </w:r>
          </w:p>
          <w:p w:rsidRPr="003C6C10" w:rsidR="008A6052" w:rsidP="007E0530" w:rsidRDefault="008A6052" w14:paraId="024FE446" w14:textId="77777777">
            <w:pPr>
              <w:pStyle w:val="ListParagraph"/>
              <w:numPr>
                <w:ilvl w:val="0"/>
                <w:numId w:val="9"/>
              </w:numPr>
              <w:spacing w:before="60" w:after="60"/>
              <w:rPr>
                <w:rFonts w:eastAsiaTheme="minorEastAsia"/>
                <w:color w:val="161515"/>
              </w:rPr>
            </w:pPr>
            <w:r w:rsidRPr="5F2B216C">
              <w:rPr>
                <w:rFonts w:ascii="Arial" w:hAnsi="Arial" w:eastAsia="Arial" w:cs="Arial"/>
                <w:color w:val="161515"/>
              </w:rPr>
              <w:t>Transparency</w:t>
            </w:r>
          </w:p>
          <w:p w:rsidRPr="003C6C10" w:rsidR="008A6052" w:rsidP="007E0530" w:rsidRDefault="008A6052" w14:paraId="4DF4F5EB" w14:textId="77777777">
            <w:pPr>
              <w:pStyle w:val="ListParagraph"/>
              <w:numPr>
                <w:ilvl w:val="0"/>
                <w:numId w:val="9"/>
              </w:numPr>
              <w:spacing w:before="60" w:after="60"/>
              <w:rPr>
                <w:rFonts w:eastAsiaTheme="minorEastAsia"/>
                <w:color w:val="161515"/>
              </w:rPr>
            </w:pPr>
            <w:r w:rsidRPr="5F2B216C">
              <w:rPr>
                <w:rFonts w:ascii="Arial" w:hAnsi="Arial" w:eastAsia="Arial" w:cs="Arial"/>
                <w:color w:val="161515"/>
              </w:rPr>
              <w:t>Ethics</w:t>
            </w:r>
          </w:p>
          <w:p w:rsidRPr="003C6C10" w:rsidR="008A6052" w:rsidP="007E0530" w:rsidRDefault="008A6052" w14:paraId="498B23D2" w14:textId="77777777">
            <w:pPr>
              <w:pStyle w:val="ListParagraph"/>
              <w:numPr>
                <w:ilvl w:val="0"/>
                <w:numId w:val="9"/>
              </w:numPr>
              <w:spacing w:before="60" w:after="60"/>
              <w:rPr>
                <w:rFonts w:eastAsiaTheme="minorEastAsia"/>
                <w:color w:val="161515"/>
              </w:rPr>
            </w:pPr>
            <w:r w:rsidRPr="5F2B216C">
              <w:rPr>
                <w:rFonts w:ascii="Arial" w:hAnsi="Arial" w:eastAsia="Arial" w:cs="Arial"/>
                <w:color w:val="161515"/>
              </w:rPr>
              <w:lastRenderedPageBreak/>
              <w:t xml:space="preserve">Trust </w:t>
            </w:r>
          </w:p>
          <w:p w:rsidRPr="003C6C10" w:rsidR="008A6052" w:rsidP="007E0530" w:rsidRDefault="008A6052" w14:paraId="79EA0BE6" w14:textId="77777777">
            <w:pPr>
              <w:pStyle w:val="ListParagraph"/>
              <w:numPr>
                <w:ilvl w:val="0"/>
                <w:numId w:val="9"/>
              </w:numPr>
              <w:spacing w:before="60" w:after="60"/>
              <w:rPr>
                <w:rFonts w:eastAsiaTheme="minorEastAsia"/>
                <w:color w:val="161515"/>
              </w:rPr>
            </w:pPr>
            <w:r w:rsidRPr="5F2B216C">
              <w:rPr>
                <w:rFonts w:ascii="Arial" w:hAnsi="Arial" w:eastAsia="Arial" w:cs="Arial"/>
                <w:color w:val="161515"/>
              </w:rPr>
              <w:t>Authenticity</w:t>
            </w:r>
          </w:p>
          <w:p w:rsidRPr="003C6C10" w:rsidR="008A6052" w:rsidP="007E0530" w:rsidRDefault="008A6052" w14:paraId="22D763E1" w14:textId="77777777">
            <w:pPr>
              <w:spacing w:before="60" w:after="60"/>
              <w:rPr>
                <w:rFonts w:ascii="Arial" w:hAnsi="Arial" w:eastAsia="Arial" w:cs="Arial"/>
                <w:color w:val="161515"/>
              </w:rPr>
            </w:pPr>
          </w:p>
          <w:p w:rsidR="008A6052" w:rsidP="007E0530" w:rsidRDefault="008A6052" w14:paraId="3C1F62D0" w14:textId="77777777">
            <w:pPr>
              <w:spacing w:before="60" w:after="60"/>
              <w:rPr>
                <w:rFonts w:ascii="Arial" w:hAnsi="Arial" w:eastAsia="Arial" w:cs="Arial"/>
                <w:b/>
                <w:bCs/>
                <w:color w:val="161515"/>
              </w:rPr>
            </w:pPr>
            <w:r w:rsidRPr="3DF25C7A">
              <w:rPr>
                <w:rFonts w:ascii="Arial" w:hAnsi="Arial" w:eastAsia="Arial" w:cs="Arial"/>
                <w:b/>
                <w:bCs/>
                <w:color w:val="161515"/>
              </w:rPr>
              <w:t>Examples of Positive Behaviour:</w:t>
            </w:r>
          </w:p>
          <w:p w:rsidRPr="003C6C10" w:rsidR="008A6052" w:rsidP="7A9BE08B" w:rsidRDefault="008A6052" w14:paraId="1B1EA89F" w14:textId="6C101A36">
            <w:pPr>
              <w:pStyle w:val="ListParagraph"/>
              <w:numPr>
                <w:ilvl w:val="0"/>
                <w:numId w:val="9"/>
              </w:numPr>
              <w:spacing w:before="60" w:after="60"/>
              <w:rPr>
                <w:rFonts w:eastAsiaTheme="minorEastAsia"/>
                <w:color w:val="161515"/>
              </w:rPr>
            </w:pPr>
            <w:r w:rsidRPr="7A9BE08B">
              <w:rPr>
                <w:rFonts w:ascii="Arial" w:hAnsi="Arial" w:eastAsia="Arial" w:cs="Arial"/>
                <w:color w:val="161515"/>
              </w:rPr>
              <w:t>Listen carefully and respond honestly.</w:t>
            </w:r>
          </w:p>
          <w:p w:rsidRPr="003C6C10" w:rsidR="008A6052" w:rsidP="007E0530" w:rsidRDefault="008A6052" w14:paraId="02379430" w14:textId="77777777">
            <w:pPr>
              <w:pStyle w:val="ListParagraph"/>
              <w:numPr>
                <w:ilvl w:val="0"/>
                <w:numId w:val="9"/>
              </w:numPr>
              <w:spacing w:before="60" w:after="60"/>
              <w:rPr>
                <w:rFonts w:eastAsiaTheme="minorEastAsia"/>
                <w:color w:val="161515"/>
              </w:rPr>
            </w:pPr>
            <w:r w:rsidRPr="3DF25C7A">
              <w:rPr>
                <w:rFonts w:ascii="Arial" w:hAnsi="Arial" w:eastAsia="Arial" w:cs="Arial"/>
                <w:color w:val="161515"/>
              </w:rPr>
              <w:t xml:space="preserve">Ask for guidance to help make the right decisions. </w:t>
            </w:r>
          </w:p>
          <w:p w:rsidRPr="003C6C10" w:rsidR="008A6052" w:rsidP="7A9BE08B" w:rsidRDefault="008A6052" w14:paraId="293CA04C" w14:textId="14A16FAA">
            <w:pPr>
              <w:pStyle w:val="ListParagraph"/>
              <w:numPr>
                <w:ilvl w:val="0"/>
                <w:numId w:val="9"/>
              </w:numPr>
              <w:spacing w:before="60" w:after="60"/>
              <w:rPr>
                <w:rFonts w:eastAsiaTheme="minorEastAsia"/>
                <w:color w:val="161515"/>
              </w:rPr>
            </w:pPr>
            <w:r w:rsidRPr="7A9BE08B">
              <w:rPr>
                <w:rFonts w:ascii="Arial" w:hAnsi="Arial" w:eastAsia="Arial" w:cs="Arial"/>
                <w:color w:val="161515"/>
              </w:rPr>
              <w:t xml:space="preserve">Speak up when seeing that something isn’t right. </w:t>
            </w:r>
          </w:p>
          <w:p w:rsidR="008A6052" w:rsidP="007E0530" w:rsidRDefault="008A6052" w14:paraId="15DE598F" w14:textId="77777777">
            <w:pPr>
              <w:pStyle w:val="ListParagraph"/>
              <w:numPr>
                <w:ilvl w:val="0"/>
                <w:numId w:val="9"/>
              </w:numPr>
              <w:spacing w:before="60" w:after="60"/>
              <w:rPr>
                <w:rFonts w:eastAsiaTheme="minorEastAsia"/>
                <w:color w:val="161515"/>
              </w:rPr>
            </w:pPr>
            <w:r w:rsidRPr="3DF25C7A">
              <w:rPr>
                <w:rFonts w:ascii="Arial" w:hAnsi="Arial" w:eastAsia="Arial" w:cs="Arial"/>
                <w:color w:val="161515"/>
              </w:rPr>
              <w:t>Tackle bullying or disrespectful behaviours.</w:t>
            </w:r>
          </w:p>
          <w:p w:rsidRPr="003C6C10" w:rsidR="008A6052" w:rsidP="7A9BE08B" w:rsidRDefault="008A6052" w14:paraId="0E1E742E" w14:textId="767FFFDA">
            <w:pPr>
              <w:pStyle w:val="ListParagraph"/>
              <w:numPr>
                <w:ilvl w:val="0"/>
                <w:numId w:val="9"/>
              </w:numPr>
              <w:spacing w:before="60" w:after="60"/>
              <w:rPr>
                <w:rFonts w:eastAsiaTheme="minorEastAsia"/>
                <w:color w:val="161515"/>
              </w:rPr>
            </w:pPr>
            <w:r w:rsidRPr="7A9BE08B">
              <w:rPr>
                <w:rFonts w:ascii="Arial" w:hAnsi="Arial" w:eastAsia="Arial" w:cs="Arial"/>
                <w:color w:val="161515"/>
              </w:rPr>
              <w:t>Admit mistakes and resolve them.</w:t>
            </w:r>
          </w:p>
          <w:p w:rsidRPr="003C6C10" w:rsidR="008A6052" w:rsidP="007E0530" w:rsidRDefault="008A6052" w14:paraId="415BC926" w14:textId="77777777">
            <w:pPr>
              <w:spacing w:before="60" w:after="60"/>
            </w:pPr>
          </w:p>
        </w:tc>
      </w:tr>
      <w:tr w:rsidR="008A6052" w:rsidTr="72E57934" w14:paraId="7D3E4E5A" w14:textId="77777777">
        <w:tc>
          <w:tcPr>
            <w:tcW w:w="2292" w:type="dxa"/>
          </w:tcPr>
          <w:p w:rsidR="008A6052" w:rsidP="007E0530" w:rsidRDefault="008A6052" w14:paraId="3E304DA6" w14:textId="77777777">
            <w:pPr>
              <w:rPr>
                <w:rFonts w:ascii="Arial" w:hAnsi="Arial" w:eastAsia="Times New Roman" w:cs="Arial"/>
              </w:rPr>
            </w:pPr>
            <w:r w:rsidRPr="17540E96">
              <w:rPr>
                <w:rFonts w:ascii="Arial" w:hAnsi="Arial" w:eastAsia="Times New Roman" w:cs="Arial"/>
                <w:b/>
                <w:bCs/>
              </w:rPr>
              <w:lastRenderedPageBreak/>
              <w:t>INNOVATIVE</w:t>
            </w:r>
          </w:p>
        </w:tc>
        <w:tc>
          <w:tcPr>
            <w:tcW w:w="7444" w:type="dxa"/>
          </w:tcPr>
          <w:p w:rsidR="008A6052" w:rsidP="007E0530" w:rsidRDefault="008A6052" w14:paraId="5E1F9BC4" w14:textId="77777777">
            <w:pPr>
              <w:pStyle w:val="Heading4"/>
            </w:pPr>
            <w:r w:rsidRPr="17540E96">
              <w:rPr>
                <w:rFonts w:ascii="Arial" w:hAnsi="Arial" w:eastAsia="Arial" w:cs="Arial"/>
                <w:b/>
                <w:bCs/>
                <w:i w:val="0"/>
                <w:iCs w:val="0"/>
                <w:color w:val="161515"/>
              </w:rPr>
              <w:t>Ambition</w:t>
            </w:r>
          </w:p>
          <w:p w:rsidR="008A6052" w:rsidP="007E0530" w:rsidRDefault="008A6052" w14:paraId="7DA78C76" w14:textId="259114E0">
            <w:r w:rsidRPr="7A9BE08B">
              <w:rPr>
                <w:rFonts w:ascii="Arial" w:hAnsi="Arial" w:eastAsia="Arial" w:cs="Arial"/>
                <w:color w:val="161515"/>
              </w:rPr>
              <w:t>Encouraging and supporting original and creative thinking across the department’s activities (research, departmental functions, EDI, wellbeing etc.).</w:t>
            </w:r>
          </w:p>
          <w:p w:rsidR="008A6052" w:rsidP="007E0530" w:rsidRDefault="008A6052" w14:paraId="1FC4780A" w14:textId="77777777">
            <w:pPr>
              <w:rPr>
                <w:rFonts w:ascii="Arial" w:hAnsi="Arial" w:eastAsia="Arial" w:cs="Arial"/>
                <w:color w:val="161515"/>
              </w:rPr>
            </w:pPr>
          </w:p>
          <w:p w:rsidR="008A6052" w:rsidP="007E0530" w:rsidRDefault="008A6052" w14:paraId="4F3DE422" w14:textId="77777777">
            <w:pPr>
              <w:rPr>
                <w:rFonts w:ascii="Arial" w:hAnsi="Arial" w:cs="Arial"/>
                <w:b/>
                <w:bCs/>
              </w:rPr>
            </w:pPr>
            <w:r w:rsidRPr="3DF25C7A">
              <w:rPr>
                <w:rFonts w:ascii="Arial" w:hAnsi="Arial" w:cs="Arial"/>
                <w:b/>
                <w:bCs/>
              </w:rPr>
              <w:t>Keywords for example:</w:t>
            </w:r>
          </w:p>
          <w:p w:rsidR="008A6052" w:rsidP="007E0530" w:rsidRDefault="008A6052" w14:paraId="1465D7A7" w14:textId="77777777">
            <w:pPr>
              <w:pStyle w:val="ListParagraph"/>
              <w:numPr>
                <w:ilvl w:val="0"/>
                <w:numId w:val="9"/>
              </w:numPr>
              <w:rPr>
                <w:rFonts w:eastAsiaTheme="minorEastAsia"/>
                <w:color w:val="161515"/>
              </w:rPr>
            </w:pPr>
            <w:r w:rsidRPr="5F2B216C">
              <w:rPr>
                <w:rFonts w:ascii="Arial" w:hAnsi="Arial" w:eastAsia="Arial" w:cs="Arial"/>
                <w:color w:val="161515"/>
              </w:rPr>
              <w:t>Originality</w:t>
            </w:r>
          </w:p>
          <w:p w:rsidR="008A6052" w:rsidP="007E0530" w:rsidRDefault="008A6052" w14:paraId="220ED958" w14:textId="77777777">
            <w:pPr>
              <w:pStyle w:val="ListParagraph"/>
              <w:numPr>
                <w:ilvl w:val="0"/>
                <w:numId w:val="9"/>
              </w:numPr>
              <w:rPr>
                <w:color w:val="161515"/>
              </w:rPr>
            </w:pPr>
            <w:r w:rsidRPr="5F2B216C">
              <w:rPr>
                <w:rFonts w:ascii="Arial" w:hAnsi="Arial" w:eastAsia="Arial" w:cs="Arial"/>
                <w:color w:val="161515"/>
              </w:rPr>
              <w:t>Creativity</w:t>
            </w:r>
          </w:p>
          <w:p w:rsidR="008A6052" w:rsidP="007E0530" w:rsidRDefault="008A6052" w14:paraId="2EB4B6DF" w14:textId="77777777">
            <w:pPr>
              <w:pStyle w:val="ListParagraph"/>
              <w:numPr>
                <w:ilvl w:val="0"/>
                <w:numId w:val="9"/>
              </w:numPr>
              <w:rPr>
                <w:color w:val="161515"/>
              </w:rPr>
            </w:pPr>
            <w:r w:rsidRPr="5F2B216C">
              <w:rPr>
                <w:rFonts w:ascii="Arial" w:hAnsi="Arial" w:eastAsia="Arial" w:cs="Arial"/>
                <w:color w:val="161515"/>
              </w:rPr>
              <w:t>Inventive</w:t>
            </w:r>
          </w:p>
          <w:p w:rsidR="008A6052" w:rsidP="007E0530" w:rsidRDefault="008A6052" w14:paraId="65D861CD" w14:textId="77777777">
            <w:pPr>
              <w:pStyle w:val="ListParagraph"/>
              <w:numPr>
                <w:ilvl w:val="0"/>
                <w:numId w:val="9"/>
              </w:numPr>
              <w:rPr>
                <w:color w:val="161515"/>
              </w:rPr>
            </w:pPr>
            <w:r w:rsidRPr="5F2B216C">
              <w:rPr>
                <w:rFonts w:ascii="Arial" w:hAnsi="Arial" w:eastAsia="Arial" w:cs="Arial"/>
                <w:color w:val="161515"/>
              </w:rPr>
              <w:t>New ideas</w:t>
            </w:r>
          </w:p>
          <w:p w:rsidR="008A6052" w:rsidP="007E0530" w:rsidRDefault="008A6052" w14:paraId="392CD8AE" w14:textId="77777777">
            <w:pPr>
              <w:pStyle w:val="Heading4"/>
              <w:rPr>
                <w:rFonts w:ascii="Arial" w:hAnsi="Arial" w:eastAsia="Arial" w:cs="Arial"/>
                <w:b/>
                <w:bCs/>
                <w:i w:val="0"/>
                <w:iCs w:val="0"/>
                <w:color w:val="161515"/>
              </w:rPr>
            </w:pPr>
          </w:p>
          <w:p w:rsidR="008A6052" w:rsidP="007E0530" w:rsidRDefault="008A6052" w14:paraId="08815193" w14:textId="77777777">
            <w:pPr>
              <w:spacing w:before="60" w:after="60"/>
              <w:rPr>
                <w:rFonts w:ascii="Arial" w:hAnsi="Arial" w:eastAsia="Arial" w:cs="Arial"/>
                <w:b/>
                <w:bCs/>
                <w:color w:val="161515"/>
              </w:rPr>
            </w:pPr>
            <w:r w:rsidRPr="3DF25C7A">
              <w:rPr>
                <w:rFonts w:ascii="Arial" w:hAnsi="Arial" w:eastAsia="Arial" w:cs="Arial"/>
                <w:b/>
                <w:bCs/>
                <w:color w:val="161515"/>
              </w:rPr>
              <w:t>Examples of Positive Behaviour:</w:t>
            </w:r>
          </w:p>
          <w:p w:rsidR="008A6052" w:rsidP="7A9BE08B" w:rsidRDefault="008A6052" w14:paraId="64231704" w14:textId="60B749F9">
            <w:pPr>
              <w:pStyle w:val="ListParagraph"/>
              <w:numPr>
                <w:ilvl w:val="0"/>
                <w:numId w:val="9"/>
              </w:numPr>
              <w:rPr>
                <w:rFonts w:eastAsiaTheme="minorEastAsia"/>
                <w:color w:val="161515"/>
              </w:rPr>
            </w:pPr>
            <w:r w:rsidRPr="7A9BE08B">
              <w:rPr>
                <w:rFonts w:ascii="Arial" w:hAnsi="Arial" w:eastAsia="Arial" w:cs="Arial"/>
                <w:color w:val="161515"/>
              </w:rPr>
              <w:t>Challenge the status quo and seek better ways of getting work having an impact.</w:t>
            </w:r>
          </w:p>
          <w:p w:rsidR="008A6052" w:rsidP="007E0530" w:rsidRDefault="008A6052" w14:paraId="3136F182" w14:textId="77777777">
            <w:pPr>
              <w:pStyle w:val="ListParagraph"/>
              <w:numPr>
                <w:ilvl w:val="0"/>
                <w:numId w:val="9"/>
              </w:numPr>
              <w:rPr>
                <w:rFonts w:ascii="Arial" w:hAnsi="Arial" w:eastAsia="Arial" w:cs="Arial"/>
                <w:color w:val="161515"/>
              </w:rPr>
            </w:pPr>
            <w:r w:rsidRPr="3DF25C7A">
              <w:rPr>
                <w:rFonts w:ascii="Arial" w:hAnsi="Arial" w:eastAsia="Arial" w:cs="Arial"/>
                <w:color w:val="161515"/>
              </w:rPr>
              <w:t>Seek to understand the need for change and find opportunities to create solutions.</w:t>
            </w:r>
          </w:p>
          <w:p w:rsidR="008A6052" w:rsidP="007E0530" w:rsidRDefault="008A6052" w14:paraId="23DBE823" w14:textId="77777777">
            <w:pPr>
              <w:pStyle w:val="ListParagraph"/>
              <w:numPr>
                <w:ilvl w:val="0"/>
                <w:numId w:val="9"/>
              </w:numPr>
              <w:rPr>
                <w:rFonts w:ascii="Arial" w:hAnsi="Arial" w:eastAsia="Arial" w:cs="Arial"/>
                <w:color w:val="161515"/>
              </w:rPr>
            </w:pPr>
            <w:r w:rsidRPr="3DF25C7A">
              <w:rPr>
                <w:rFonts w:ascii="Arial" w:hAnsi="Arial" w:eastAsia="Arial" w:cs="Arial"/>
                <w:color w:val="161515"/>
              </w:rPr>
              <w:t>Actively search for innovations and different options and opportunities.</w:t>
            </w:r>
          </w:p>
          <w:p w:rsidR="008A6052" w:rsidP="007E0530" w:rsidRDefault="008A6052" w14:paraId="46654D5F" w14:textId="739E8FE4">
            <w:pPr>
              <w:pStyle w:val="ListParagraph"/>
              <w:numPr>
                <w:ilvl w:val="0"/>
                <w:numId w:val="9"/>
              </w:numPr>
              <w:rPr>
                <w:rFonts w:ascii="Arial" w:hAnsi="Arial" w:eastAsia="Arial" w:cs="Arial"/>
                <w:color w:val="161515"/>
              </w:rPr>
            </w:pPr>
            <w:r w:rsidRPr="41AD8DF3">
              <w:rPr>
                <w:rFonts w:ascii="Arial" w:hAnsi="Arial" w:eastAsia="Arial" w:cs="Arial"/>
                <w:color w:val="161515"/>
              </w:rPr>
              <w:t>Seek out opportunities to develop knowledge and skills.</w:t>
            </w:r>
          </w:p>
          <w:p w:rsidR="41AD8DF3" w:rsidP="6C957D3E" w:rsidRDefault="41AD8DF3" w14:paraId="2B66F491" w14:textId="5D08ED36">
            <w:pPr>
              <w:pStyle w:val="ListParagraph"/>
              <w:numPr>
                <w:ilvl w:val="0"/>
                <w:numId w:val="9"/>
              </w:numPr>
              <w:rPr>
                <w:rFonts w:ascii="Arial" w:hAnsi="Arial" w:eastAsia="Arial" w:cs="Arial"/>
                <w:color w:val="161515"/>
              </w:rPr>
            </w:pPr>
            <w:r w:rsidRPr="6C957D3E">
              <w:rPr>
                <w:rFonts w:ascii="Arial" w:hAnsi="Arial" w:eastAsia="Arial" w:cs="Arial"/>
                <w:color w:val="161515"/>
              </w:rPr>
              <w:t xml:space="preserve">Be open to interdisciplinary solutions. </w:t>
            </w:r>
          </w:p>
          <w:p w:rsidR="008A6052" w:rsidP="007E0530" w:rsidRDefault="008A6052" w14:paraId="37561A5E" w14:textId="77777777">
            <w:pPr>
              <w:rPr>
                <w:rFonts w:ascii="Arial" w:hAnsi="Arial" w:eastAsia="Arial" w:cs="Arial"/>
                <w:color w:val="161515"/>
              </w:rPr>
            </w:pPr>
          </w:p>
        </w:tc>
      </w:tr>
      <w:tr w:rsidR="008A6052" w:rsidTr="72E57934" w14:paraId="0807EC5A" w14:textId="77777777">
        <w:tc>
          <w:tcPr>
            <w:tcW w:w="2292" w:type="dxa"/>
          </w:tcPr>
          <w:p w:rsidR="008A6052" w:rsidP="007E0530" w:rsidRDefault="008A6052" w14:paraId="5A50DA77" w14:textId="77777777">
            <w:pPr>
              <w:rPr>
                <w:rFonts w:ascii="Arial" w:hAnsi="Arial" w:eastAsia="Times New Roman" w:cs="Arial"/>
                <w:b/>
                <w:bCs/>
              </w:rPr>
            </w:pPr>
            <w:r w:rsidRPr="17540E96">
              <w:rPr>
                <w:rFonts w:ascii="Arial" w:hAnsi="Arial" w:eastAsia="Times New Roman" w:cs="Arial"/>
                <w:b/>
                <w:bCs/>
              </w:rPr>
              <w:t>INCLUSIVE</w:t>
            </w:r>
          </w:p>
        </w:tc>
        <w:tc>
          <w:tcPr>
            <w:tcW w:w="7444" w:type="dxa"/>
          </w:tcPr>
          <w:p w:rsidR="008A6052" w:rsidP="007E0530" w:rsidRDefault="008A6052" w14:paraId="6AD9E62A" w14:textId="77777777">
            <w:pPr>
              <w:rPr>
                <w:rFonts w:ascii="Arial" w:hAnsi="Arial" w:eastAsia="Arial" w:cs="Arial"/>
                <w:b/>
                <w:bCs/>
                <w:color w:val="161515"/>
              </w:rPr>
            </w:pPr>
            <w:r w:rsidRPr="3DF25C7A">
              <w:rPr>
                <w:rFonts w:ascii="Arial" w:hAnsi="Arial" w:eastAsia="Arial" w:cs="Arial"/>
                <w:b/>
                <w:bCs/>
                <w:color w:val="161515"/>
              </w:rPr>
              <w:t>Ambition</w:t>
            </w:r>
          </w:p>
          <w:p w:rsidR="008A6052" w:rsidP="007E0530" w:rsidRDefault="008A6052" w14:paraId="445FB86B" w14:textId="77777777">
            <w:pPr>
              <w:rPr>
                <w:rFonts w:ascii="Arial" w:hAnsi="Arial" w:eastAsia="Arial" w:cs="Arial"/>
                <w:color w:val="161515"/>
              </w:rPr>
            </w:pPr>
            <w:r w:rsidRPr="3DF25C7A">
              <w:rPr>
                <w:rFonts w:ascii="Arial" w:hAnsi="Arial" w:eastAsia="Arial" w:cs="Arial"/>
                <w:color w:val="161515"/>
              </w:rPr>
              <w:t>To actively</w:t>
            </w:r>
            <w:r w:rsidRPr="3DF25C7A">
              <w:rPr>
                <w:rFonts w:ascii="Arial" w:hAnsi="Arial" w:eastAsia="Arial" w:cs="Arial"/>
              </w:rPr>
              <w:t xml:space="preserve"> work together e</w:t>
            </w:r>
            <w:r w:rsidRPr="3DF25C7A">
              <w:rPr>
                <w:rFonts w:ascii="Arial" w:hAnsi="Arial" w:eastAsia="Arial" w:cs="Arial"/>
                <w:color w:val="161515"/>
              </w:rPr>
              <w:t>nsuring that we do not exclude any members of our community in any respect.</w:t>
            </w:r>
          </w:p>
          <w:p w:rsidR="008A6052" w:rsidP="007E0530" w:rsidRDefault="008A6052" w14:paraId="2732AEB9" w14:textId="77777777">
            <w:pPr>
              <w:rPr>
                <w:rFonts w:ascii="Arial" w:hAnsi="Arial" w:eastAsia="Arial" w:cs="Arial"/>
              </w:rPr>
            </w:pPr>
          </w:p>
          <w:p w:rsidR="008A6052" w:rsidP="007E0530" w:rsidRDefault="008A6052" w14:paraId="5E65BE7B" w14:textId="77777777">
            <w:pPr>
              <w:rPr>
                <w:rFonts w:ascii="Arial" w:hAnsi="Arial" w:cs="Arial"/>
                <w:b/>
                <w:bCs/>
              </w:rPr>
            </w:pPr>
            <w:r w:rsidRPr="3DF25C7A">
              <w:rPr>
                <w:rFonts w:ascii="Arial" w:hAnsi="Arial" w:cs="Arial"/>
                <w:b/>
                <w:bCs/>
              </w:rPr>
              <w:t>Keywords for example:</w:t>
            </w:r>
          </w:p>
          <w:p w:rsidR="008A6052" w:rsidP="007E0530" w:rsidRDefault="008A6052" w14:paraId="1858F0B7" w14:textId="10CCD5F5">
            <w:pPr>
              <w:pStyle w:val="ListParagraph"/>
              <w:numPr>
                <w:ilvl w:val="0"/>
                <w:numId w:val="9"/>
              </w:numPr>
              <w:spacing w:line="259" w:lineRule="auto"/>
              <w:rPr>
                <w:color w:val="161515"/>
              </w:rPr>
            </w:pPr>
            <w:r w:rsidRPr="72E57934">
              <w:rPr>
                <w:rFonts w:ascii="Arial" w:hAnsi="Arial" w:eastAsia="Arial" w:cs="Arial"/>
                <w:color w:val="161515"/>
              </w:rPr>
              <w:t>Open minded</w:t>
            </w:r>
          </w:p>
          <w:p w:rsidR="008A6052" w:rsidP="007E0530" w:rsidRDefault="008A6052" w14:paraId="27175C3F" w14:textId="77777777">
            <w:pPr>
              <w:pStyle w:val="ListParagraph"/>
              <w:numPr>
                <w:ilvl w:val="0"/>
                <w:numId w:val="9"/>
              </w:numPr>
              <w:spacing w:line="259" w:lineRule="auto"/>
              <w:rPr>
                <w:color w:val="161515"/>
              </w:rPr>
            </w:pPr>
            <w:r w:rsidRPr="3DF25C7A">
              <w:rPr>
                <w:rFonts w:ascii="Arial" w:hAnsi="Arial" w:eastAsia="Arial" w:cs="Arial"/>
                <w:color w:val="161515"/>
              </w:rPr>
              <w:t>Accessibility</w:t>
            </w:r>
          </w:p>
          <w:p w:rsidR="008A6052" w:rsidP="007E0530" w:rsidRDefault="008A6052" w14:paraId="463AB4D5" w14:textId="77777777">
            <w:pPr>
              <w:pStyle w:val="ListParagraph"/>
              <w:numPr>
                <w:ilvl w:val="0"/>
                <w:numId w:val="9"/>
              </w:numPr>
              <w:spacing w:line="259" w:lineRule="auto"/>
              <w:rPr>
                <w:color w:val="161515"/>
              </w:rPr>
            </w:pPr>
            <w:r w:rsidRPr="5F2B216C">
              <w:rPr>
                <w:rFonts w:ascii="Arial" w:hAnsi="Arial" w:eastAsia="Arial" w:cs="Arial"/>
                <w:color w:val="161515"/>
              </w:rPr>
              <w:t>Diversity</w:t>
            </w:r>
          </w:p>
          <w:p w:rsidR="008A6052" w:rsidP="007E0530" w:rsidRDefault="008A6052" w14:paraId="55383A87" w14:textId="77777777">
            <w:pPr>
              <w:pStyle w:val="ListParagraph"/>
              <w:numPr>
                <w:ilvl w:val="0"/>
                <w:numId w:val="9"/>
              </w:numPr>
              <w:spacing w:line="259" w:lineRule="auto"/>
              <w:rPr>
                <w:color w:val="161515"/>
              </w:rPr>
            </w:pPr>
            <w:r w:rsidRPr="5F2B216C">
              <w:rPr>
                <w:rFonts w:ascii="Arial" w:hAnsi="Arial" w:eastAsia="Arial" w:cs="Arial"/>
                <w:color w:val="161515"/>
              </w:rPr>
              <w:t>Equality</w:t>
            </w:r>
          </w:p>
          <w:p w:rsidR="008A6052" w:rsidP="007E0530" w:rsidRDefault="008A6052" w14:paraId="692A1D24" w14:textId="77777777">
            <w:pPr>
              <w:rPr>
                <w:rFonts w:ascii="Arial" w:hAnsi="Arial" w:eastAsia="Arial" w:cs="Arial"/>
                <w:color w:val="161515"/>
              </w:rPr>
            </w:pPr>
          </w:p>
          <w:p w:rsidR="008A6052" w:rsidP="007E0530" w:rsidRDefault="008A6052" w14:paraId="0FACCE97" w14:textId="77777777">
            <w:pPr>
              <w:spacing w:before="60" w:after="60"/>
              <w:rPr>
                <w:rFonts w:ascii="Arial" w:hAnsi="Arial" w:eastAsia="Arial" w:cs="Arial"/>
                <w:b/>
                <w:bCs/>
                <w:color w:val="161515"/>
              </w:rPr>
            </w:pPr>
            <w:r w:rsidRPr="3DF25C7A">
              <w:rPr>
                <w:rFonts w:ascii="Arial" w:hAnsi="Arial" w:eastAsia="Arial" w:cs="Arial"/>
                <w:b/>
                <w:bCs/>
                <w:color w:val="161515"/>
              </w:rPr>
              <w:t>Examples of Positive Behaviour:</w:t>
            </w:r>
          </w:p>
          <w:p w:rsidR="008A6052" w:rsidP="007E0530" w:rsidRDefault="008A6052" w14:paraId="737E2888" w14:textId="77777777">
            <w:pPr>
              <w:pStyle w:val="ListParagraph"/>
              <w:numPr>
                <w:ilvl w:val="0"/>
                <w:numId w:val="1"/>
              </w:numPr>
              <w:rPr>
                <w:rFonts w:ascii="Arial" w:hAnsi="Arial" w:eastAsia="Arial" w:cs="Arial"/>
                <w:color w:val="161515"/>
              </w:rPr>
            </w:pPr>
            <w:r w:rsidRPr="3DF25C7A">
              <w:rPr>
                <w:rFonts w:ascii="Arial" w:hAnsi="Arial" w:eastAsia="Arial" w:cs="Arial"/>
                <w:color w:val="161515"/>
              </w:rPr>
              <w:t>Treat everyone with respect and dignity.</w:t>
            </w:r>
          </w:p>
          <w:p w:rsidR="008A6052" w:rsidP="007E0530" w:rsidRDefault="008A6052" w14:paraId="49E5D3A8" w14:textId="46543EA7">
            <w:pPr>
              <w:pStyle w:val="ListParagraph"/>
              <w:numPr>
                <w:ilvl w:val="0"/>
                <w:numId w:val="1"/>
              </w:numPr>
              <w:rPr>
                <w:rFonts w:ascii="Arial" w:hAnsi="Arial" w:eastAsia="Arial" w:cs="Arial"/>
                <w:color w:val="161515"/>
              </w:rPr>
            </w:pPr>
            <w:r w:rsidRPr="7A9BE08B">
              <w:rPr>
                <w:rFonts w:ascii="Arial" w:hAnsi="Arial" w:eastAsia="Arial" w:cs="Arial"/>
                <w:color w:val="161515"/>
              </w:rPr>
              <w:t>Take responsibility for own behaviour and impact on others.</w:t>
            </w:r>
          </w:p>
          <w:p w:rsidR="008A6052" w:rsidP="007E0530" w:rsidRDefault="008A6052" w14:paraId="10F59D64" w14:textId="77777777">
            <w:pPr>
              <w:pStyle w:val="ListParagraph"/>
              <w:numPr>
                <w:ilvl w:val="0"/>
                <w:numId w:val="1"/>
              </w:numPr>
              <w:rPr>
                <w:rFonts w:ascii="Arial" w:hAnsi="Arial" w:eastAsia="Arial" w:cs="Arial"/>
                <w:color w:val="161515"/>
              </w:rPr>
            </w:pPr>
            <w:r w:rsidRPr="3DF25C7A">
              <w:rPr>
                <w:rFonts w:ascii="Arial" w:hAnsi="Arial" w:eastAsia="Arial" w:cs="Arial"/>
                <w:color w:val="161515"/>
              </w:rPr>
              <w:t>Seek out, listen to, and learn from different perspectives.</w:t>
            </w:r>
          </w:p>
          <w:p w:rsidR="008A6052" w:rsidP="007E0530" w:rsidRDefault="008A6052" w14:paraId="39A3B223" w14:textId="77777777">
            <w:pPr>
              <w:pStyle w:val="ListParagraph"/>
              <w:numPr>
                <w:ilvl w:val="0"/>
                <w:numId w:val="1"/>
              </w:numPr>
              <w:rPr>
                <w:rFonts w:ascii="Arial" w:hAnsi="Arial" w:eastAsia="Arial" w:cs="Arial"/>
                <w:color w:val="161515"/>
              </w:rPr>
            </w:pPr>
            <w:r w:rsidRPr="3DF25C7A">
              <w:rPr>
                <w:rFonts w:ascii="Arial" w:hAnsi="Arial" w:eastAsia="Arial" w:cs="Arial"/>
                <w:color w:val="161515"/>
              </w:rPr>
              <w:t>Consider and respond to the needs of others.</w:t>
            </w:r>
          </w:p>
          <w:p w:rsidR="008A6052" w:rsidP="007E0530" w:rsidRDefault="008A6052" w14:paraId="57F5B404" w14:textId="77777777">
            <w:pPr>
              <w:rPr>
                <w:rFonts w:ascii="Arial" w:hAnsi="Arial" w:eastAsia="Arial" w:cs="Arial"/>
                <w:color w:val="161515"/>
              </w:rPr>
            </w:pPr>
          </w:p>
        </w:tc>
      </w:tr>
      <w:tr w:rsidR="008A6052" w:rsidTr="72E57934" w14:paraId="242E32F3" w14:textId="77777777">
        <w:tc>
          <w:tcPr>
            <w:tcW w:w="2292" w:type="dxa"/>
          </w:tcPr>
          <w:p w:rsidR="008A6052" w:rsidP="007E0530" w:rsidRDefault="008A6052" w14:paraId="3302E594" w14:textId="77777777">
            <w:pPr>
              <w:rPr>
                <w:rFonts w:ascii="Arial" w:hAnsi="Arial" w:eastAsia="Times New Roman" w:cs="Arial"/>
              </w:rPr>
            </w:pPr>
            <w:r w:rsidRPr="17540E96">
              <w:rPr>
                <w:rFonts w:ascii="Arial" w:hAnsi="Arial" w:eastAsia="Times New Roman" w:cs="Arial"/>
                <w:b/>
                <w:bCs/>
              </w:rPr>
              <w:t>INSPIRING</w:t>
            </w:r>
          </w:p>
        </w:tc>
        <w:tc>
          <w:tcPr>
            <w:tcW w:w="7444" w:type="dxa"/>
          </w:tcPr>
          <w:p w:rsidR="008A6052" w:rsidP="007E0530" w:rsidRDefault="008A6052" w14:paraId="112E310A" w14:textId="77777777">
            <w:pPr>
              <w:pStyle w:val="Heading4"/>
            </w:pPr>
            <w:r w:rsidRPr="3DF25C7A">
              <w:rPr>
                <w:rFonts w:ascii="Arial" w:hAnsi="Arial" w:eastAsia="Arial" w:cs="Arial"/>
                <w:b/>
                <w:bCs/>
                <w:i w:val="0"/>
                <w:iCs w:val="0"/>
                <w:color w:val="161515"/>
              </w:rPr>
              <w:t>Ambition</w:t>
            </w:r>
          </w:p>
          <w:p w:rsidR="008A6052" w:rsidP="007E0530" w:rsidRDefault="008A6052" w14:paraId="341C110B" w14:textId="77777777">
            <w:pPr>
              <w:rPr>
                <w:rFonts w:ascii="Arial" w:hAnsi="Arial" w:eastAsia="Arial" w:cs="Arial"/>
                <w:color w:val="161515"/>
              </w:rPr>
            </w:pPr>
            <w:r w:rsidRPr="3DF25C7A">
              <w:rPr>
                <w:rFonts w:ascii="Arial" w:hAnsi="Arial" w:eastAsia="Arial" w:cs="Arial"/>
                <w:color w:val="161515"/>
              </w:rPr>
              <w:t xml:space="preserve">To be a positive role model for the community. </w:t>
            </w:r>
          </w:p>
          <w:p w:rsidR="008A6052" w:rsidP="007E0530" w:rsidRDefault="008A6052" w14:paraId="33C6A69E" w14:textId="77777777">
            <w:pPr>
              <w:rPr>
                <w:rFonts w:ascii="Arial" w:hAnsi="Arial" w:eastAsia="Arial" w:cs="Arial"/>
                <w:b/>
                <w:bCs/>
                <w:color w:val="161515"/>
              </w:rPr>
            </w:pPr>
          </w:p>
          <w:p w:rsidR="008A6052" w:rsidP="007E0530" w:rsidRDefault="008A6052" w14:paraId="66F2CA25" w14:textId="77777777">
            <w:pPr>
              <w:rPr>
                <w:rFonts w:ascii="Arial" w:hAnsi="Arial" w:cs="Arial"/>
                <w:b/>
                <w:bCs/>
              </w:rPr>
            </w:pPr>
            <w:r w:rsidRPr="3DF25C7A">
              <w:rPr>
                <w:rFonts w:ascii="Arial" w:hAnsi="Arial" w:cs="Arial"/>
                <w:b/>
                <w:bCs/>
              </w:rPr>
              <w:lastRenderedPageBreak/>
              <w:t>Keywords for example:</w:t>
            </w:r>
          </w:p>
          <w:p w:rsidR="008A6052" w:rsidP="007E0530" w:rsidRDefault="008A6052" w14:paraId="0B41E9FA" w14:textId="77777777">
            <w:pPr>
              <w:pStyle w:val="ListParagraph"/>
              <w:numPr>
                <w:ilvl w:val="0"/>
                <w:numId w:val="10"/>
              </w:numPr>
              <w:rPr>
                <w:rFonts w:ascii="Arial" w:hAnsi="Arial" w:eastAsia="Arial" w:cs="Arial"/>
                <w:color w:val="161515"/>
              </w:rPr>
            </w:pPr>
            <w:r w:rsidRPr="3DF25C7A">
              <w:rPr>
                <w:rFonts w:ascii="Arial" w:hAnsi="Arial" w:eastAsia="Arial" w:cs="Arial"/>
              </w:rPr>
              <w:t>Exemplary</w:t>
            </w:r>
          </w:p>
          <w:p w:rsidR="008A6052" w:rsidP="007E0530" w:rsidRDefault="008A6052" w14:paraId="7AB9CAF2" w14:textId="77777777">
            <w:pPr>
              <w:pStyle w:val="ListParagraph"/>
              <w:numPr>
                <w:ilvl w:val="0"/>
                <w:numId w:val="10"/>
              </w:numPr>
              <w:rPr>
                <w:rFonts w:ascii="Arial" w:hAnsi="Arial" w:eastAsia="Arial" w:cs="Arial"/>
                <w:color w:val="161515"/>
              </w:rPr>
            </w:pPr>
            <w:r w:rsidRPr="3DF25C7A">
              <w:rPr>
                <w:rFonts w:ascii="Arial" w:hAnsi="Arial" w:eastAsia="Arial" w:cs="Arial"/>
              </w:rPr>
              <w:t>Motivating</w:t>
            </w:r>
          </w:p>
          <w:p w:rsidR="008A6052" w:rsidP="007E0530" w:rsidRDefault="008A6052" w14:paraId="44ABAFC8" w14:textId="77777777">
            <w:pPr>
              <w:pStyle w:val="ListParagraph"/>
              <w:numPr>
                <w:ilvl w:val="0"/>
                <w:numId w:val="10"/>
              </w:numPr>
              <w:rPr>
                <w:rFonts w:ascii="Arial" w:hAnsi="Arial" w:eastAsia="Arial" w:cs="Arial"/>
                <w:color w:val="161515"/>
              </w:rPr>
            </w:pPr>
            <w:r w:rsidRPr="3DF25C7A">
              <w:rPr>
                <w:rFonts w:ascii="Arial" w:hAnsi="Arial" w:eastAsia="Arial" w:cs="Arial"/>
              </w:rPr>
              <w:t>Respectful</w:t>
            </w:r>
          </w:p>
          <w:p w:rsidR="008A6052" w:rsidP="007E0530" w:rsidRDefault="008A6052" w14:paraId="09836DE4" w14:textId="77777777">
            <w:pPr>
              <w:pStyle w:val="ListParagraph"/>
              <w:numPr>
                <w:ilvl w:val="0"/>
                <w:numId w:val="10"/>
              </w:numPr>
              <w:rPr>
                <w:color w:val="161515"/>
              </w:rPr>
            </w:pPr>
            <w:r w:rsidRPr="3DF25C7A">
              <w:rPr>
                <w:rFonts w:ascii="Arial" w:hAnsi="Arial" w:eastAsia="Arial" w:cs="Arial"/>
              </w:rPr>
              <w:t>Encouraging</w:t>
            </w:r>
            <w:r>
              <w:br/>
            </w:r>
          </w:p>
          <w:p w:rsidR="008A6052" w:rsidP="007E0530" w:rsidRDefault="008A6052" w14:paraId="121B7C54" w14:textId="77777777">
            <w:pPr>
              <w:spacing w:before="60" w:after="60"/>
              <w:rPr>
                <w:rFonts w:ascii="Arial" w:hAnsi="Arial" w:eastAsia="Arial" w:cs="Arial"/>
                <w:b/>
                <w:bCs/>
                <w:color w:val="161515"/>
              </w:rPr>
            </w:pPr>
            <w:r w:rsidRPr="3DF25C7A">
              <w:rPr>
                <w:rFonts w:ascii="Arial" w:hAnsi="Arial" w:eastAsia="Arial" w:cs="Arial"/>
                <w:b/>
                <w:bCs/>
                <w:color w:val="161515"/>
              </w:rPr>
              <w:t>Examples of Positive Behaviour:</w:t>
            </w:r>
          </w:p>
          <w:p w:rsidR="008A6052" w:rsidP="007E0530" w:rsidRDefault="008A6052" w14:paraId="437D5458" w14:textId="77777777">
            <w:pPr>
              <w:pStyle w:val="ListParagraph"/>
              <w:numPr>
                <w:ilvl w:val="0"/>
                <w:numId w:val="3"/>
              </w:numPr>
              <w:rPr>
                <w:rFonts w:eastAsiaTheme="minorEastAsia"/>
                <w:color w:val="161515"/>
              </w:rPr>
            </w:pPr>
            <w:r w:rsidRPr="3DF25C7A">
              <w:rPr>
                <w:rFonts w:ascii="Arial" w:hAnsi="Arial" w:eastAsia="Arial" w:cs="Arial"/>
                <w:color w:val="161515"/>
              </w:rPr>
              <w:t>Being considered a positive role model.</w:t>
            </w:r>
          </w:p>
          <w:p w:rsidR="008A6052" w:rsidP="007E0530" w:rsidRDefault="008A6052" w14:paraId="3A1985CB" w14:textId="2E383F59">
            <w:pPr>
              <w:pStyle w:val="ListParagraph"/>
              <w:numPr>
                <w:ilvl w:val="0"/>
                <w:numId w:val="3"/>
              </w:numPr>
              <w:rPr>
                <w:color w:val="161515"/>
              </w:rPr>
            </w:pPr>
            <w:r w:rsidRPr="7A9BE08B">
              <w:rPr>
                <w:rFonts w:ascii="Arial" w:hAnsi="Arial" w:eastAsia="Arial" w:cs="Arial"/>
                <w:color w:val="161515"/>
              </w:rPr>
              <w:t>Transmit enthusiasm and strong interests.</w:t>
            </w:r>
          </w:p>
          <w:p w:rsidR="008A6052" w:rsidP="007E0530" w:rsidRDefault="008A6052" w14:paraId="002E7DB7" w14:textId="43185C05">
            <w:pPr>
              <w:pStyle w:val="ListParagraph"/>
              <w:numPr>
                <w:ilvl w:val="0"/>
                <w:numId w:val="3"/>
              </w:numPr>
              <w:rPr>
                <w:color w:val="161515"/>
              </w:rPr>
            </w:pPr>
            <w:r w:rsidRPr="7A9BE08B">
              <w:rPr>
                <w:rFonts w:ascii="Arial" w:hAnsi="Arial" w:eastAsia="Arial" w:cs="Arial"/>
                <w:color w:val="161515"/>
              </w:rPr>
              <w:t>Positively impact and influence others.</w:t>
            </w:r>
          </w:p>
          <w:p w:rsidR="008A6052" w:rsidP="007E0530" w:rsidRDefault="008A6052" w14:paraId="1299751A" w14:textId="77777777">
            <w:pPr>
              <w:rPr>
                <w:rFonts w:ascii="Arial" w:hAnsi="Arial" w:eastAsia="Arial" w:cs="Arial"/>
                <w:b/>
                <w:bCs/>
                <w:color w:val="161515"/>
              </w:rPr>
            </w:pPr>
          </w:p>
        </w:tc>
      </w:tr>
    </w:tbl>
    <w:p w:rsidR="00157EE5" w:rsidP="00157EE5" w:rsidRDefault="00157EE5" w14:paraId="352BC87D" w14:textId="6BB74424">
      <w:pPr>
        <w:spacing w:after="0" w:line="240" w:lineRule="auto"/>
        <w:rPr>
          <w:rFonts w:ascii="Arial" w:hAnsi="Arial" w:cs="Arial"/>
        </w:rPr>
      </w:pPr>
    </w:p>
    <w:p w:rsidR="00CF7F99" w:rsidP="00157EE5" w:rsidRDefault="00CF7F99" w14:paraId="0D1062FD" w14:textId="77777777">
      <w:pPr>
        <w:spacing w:after="0" w:line="240" w:lineRule="auto"/>
        <w:rPr>
          <w:rFonts w:ascii="Arial" w:hAnsi="Arial" w:cs="Arial"/>
        </w:rPr>
      </w:pPr>
    </w:p>
    <w:p w:rsidRPr="00C25B31" w:rsidR="00157EE5" w:rsidP="00157EE5" w:rsidRDefault="00157EE5" w14:paraId="70BE0605" w14:textId="5CC02447">
      <w:pPr>
        <w:spacing w:after="0" w:line="240" w:lineRule="auto"/>
        <w:rPr>
          <w:rFonts w:ascii="Arial" w:hAnsi="Arial" w:cs="Arial"/>
          <w:b/>
          <w:bCs/>
        </w:rPr>
      </w:pPr>
      <w:r w:rsidRPr="00C25B31">
        <w:rPr>
          <w:rFonts w:ascii="Arial" w:hAnsi="Arial" w:cs="Arial"/>
          <w:b/>
          <w:bCs/>
        </w:rPr>
        <w:t>The panel</w:t>
      </w:r>
    </w:p>
    <w:p w:rsidR="00157EE5" w:rsidP="00157EE5" w:rsidRDefault="00157EE5" w14:paraId="51AF81C3" w14:textId="2139C3FD">
      <w:pPr>
        <w:spacing w:after="0" w:line="240" w:lineRule="auto"/>
        <w:rPr>
          <w:rFonts w:ascii="Arial" w:hAnsi="Arial" w:cs="Arial"/>
        </w:rPr>
      </w:pPr>
    </w:p>
    <w:p w:rsidR="00320634" w:rsidP="00157EE5" w:rsidRDefault="002363DD" w14:paraId="68CA5E6A" w14:textId="0EFDFDB3">
      <w:pPr>
        <w:spacing w:after="0" w:line="240" w:lineRule="auto"/>
        <w:rPr>
          <w:rFonts w:ascii="Arial" w:hAnsi="Arial" w:cs="Arial"/>
        </w:rPr>
      </w:pPr>
      <w:r w:rsidRPr="7A9BE08B">
        <w:rPr>
          <w:rFonts w:ascii="Arial" w:hAnsi="Arial" w:cs="Arial"/>
        </w:rPr>
        <w:t xml:space="preserve">The role of the panel will be to review applications and award prizes. The panel aims to be inclusive and diverse. It will include representatives from across the staffing levels in the department. Individuals aim to commit to </w:t>
      </w:r>
      <w:r w:rsidR="000A64DE">
        <w:rPr>
          <w:rFonts w:ascii="Arial" w:hAnsi="Arial" w:cs="Arial"/>
        </w:rPr>
        <w:t>serving</w:t>
      </w:r>
      <w:r w:rsidRPr="7A9BE08B">
        <w:rPr>
          <w:rFonts w:ascii="Arial" w:hAnsi="Arial" w:cs="Arial"/>
        </w:rPr>
        <w:t xml:space="preserve"> two years on the panel with a minimum of one year for PhD students and research staff on </w:t>
      </w:r>
      <w:r w:rsidR="000A64DE">
        <w:rPr>
          <w:rFonts w:ascii="Arial" w:hAnsi="Arial" w:cs="Arial"/>
        </w:rPr>
        <w:t>short-term</w:t>
      </w:r>
      <w:r w:rsidRPr="7A9BE08B">
        <w:rPr>
          <w:rFonts w:ascii="Arial" w:hAnsi="Arial" w:cs="Arial"/>
        </w:rPr>
        <w:t xml:space="preserve"> contracts. </w:t>
      </w:r>
    </w:p>
    <w:p w:rsidR="002363DD" w:rsidP="00157EE5" w:rsidRDefault="002363DD" w14:paraId="4A85C1A6" w14:textId="4C60E28C">
      <w:pPr>
        <w:spacing w:after="0" w:line="240" w:lineRule="auto"/>
        <w:rPr>
          <w:rFonts w:ascii="Arial" w:hAnsi="Arial" w:cs="Arial"/>
        </w:rPr>
      </w:pPr>
    </w:p>
    <w:p w:rsidRPr="002363DD" w:rsidR="002363DD" w:rsidP="72E57934" w:rsidRDefault="480B0453" w14:paraId="3BDFE170" w14:textId="3CECC666">
      <w:pPr>
        <w:spacing w:after="0" w:line="240" w:lineRule="auto"/>
        <w:rPr>
          <w:rFonts w:ascii="Arial" w:hAnsi="Arial" w:cs="Arial"/>
          <w:i/>
          <w:iCs/>
        </w:rPr>
      </w:pPr>
      <w:r w:rsidRPr="72E57934">
        <w:rPr>
          <w:rFonts w:ascii="Arial" w:hAnsi="Arial" w:cs="Arial"/>
          <w:i/>
          <w:iCs/>
        </w:rPr>
        <w:t>Current panel (</w:t>
      </w:r>
      <w:r w:rsidR="003B108B">
        <w:rPr>
          <w:rFonts w:ascii="Arial" w:hAnsi="Arial" w:cs="Arial"/>
          <w:i/>
          <w:iCs/>
        </w:rPr>
        <w:t>September</w:t>
      </w:r>
      <w:r w:rsidRPr="72E57934">
        <w:rPr>
          <w:rFonts w:ascii="Arial" w:hAnsi="Arial" w:cs="Arial"/>
          <w:i/>
          <w:iCs/>
        </w:rPr>
        <w:t xml:space="preserve"> 202</w:t>
      </w:r>
      <w:r w:rsidR="003B108B">
        <w:rPr>
          <w:rFonts w:ascii="Arial" w:hAnsi="Arial" w:cs="Arial"/>
          <w:i/>
          <w:iCs/>
        </w:rPr>
        <w:t>3</w:t>
      </w:r>
      <w:r w:rsidRPr="72E57934">
        <w:rPr>
          <w:rFonts w:ascii="Arial" w:hAnsi="Arial" w:cs="Arial"/>
          <w:i/>
          <w:iCs/>
        </w:rPr>
        <w:t>)</w:t>
      </w:r>
    </w:p>
    <w:p w:rsidRPr="00157EE5" w:rsidR="00157EE5" w:rsidP="00157EE5" w:rsidRDefault="7B82A029" w14:paraId="35A2E74F" w14:textId="77777777">
      <w:pPr>
        <w:pStyle w:val="ListParagraph"/>
        <w:numPr>
          <w:ilvl w:val="0"/>
          <w:numId w:val="11"/>
        </w:numPr>
        <w:spacing w:after="0" w:line="240" w:lineRule="auto"/>
        <w:rPr>
          <w:rFonts w:ascii="Arial" w:hAnsi="Arial" w:cs="Arial"/>
        </w:rPr>
      </w:pPr>
      <w:r w:rsidRPr="5AD3D0BD">
        <w:rPr>
          <w:rFonts w:ascii="Arial" w:hAnsi="Arial" w:cs="Arial"/>
        </w:rPr>
        <w:t>Academic Staff Representative – John Cosgrove</w:t>
      </w:r>
    </w:p>
    <w:p w:rsidRPr="00157EE5" w:rsidR="00157EE5" w:rsidP="00157EE5" w:rsidRDefault="00157EE5" w14:paraId="7D2275CC" w14:textId="6EBC7643">
      <w:pPr>
        <w:pStyle w:val="ListParagraph"/>
        <w:numPr>
          <w:ilvl w:val="0"/>
          <w:numId w:val="11"/>
        </w:numPr>
        <w:spacing w:after="0" w:line="240" w:lineRule="auto"/>
        <w:rPr>
          <w:rFonts w:ascii="Arial" w:hAnsi="Arial" w:cs="Arial"/>
        </w:rPr>
      </w:pPr>
      <w:r w:rsidRPr="00157EE5">
        <w:rPr>
          <w:rFonts w:ascii="Arial" w:hAnsi="Arial" w:cs="Arial"/>
        </w:rPr>
        <w:t xml:space="preserve">Learning and Teaching Staff Representative – </w:t>
      </w:r>
      <w:r w:rsidR="003B108B">
        <w:rPr>
          <w:rFonts w:ascii="Arial" w:hAnsi="Arial" w:cs="Arial"/>
        </w:rPr>
        <w:t xml:space="preserve">Alan </w:t>
      </w:r>
      <w:r w:rsidR="00594EDF">
        <w:rPr>
          <w:rFonts w:ascii="Arial" w:hAnsi="Arial" w:cs="Arial"/>
        </w:rPr>
        <w:t>Spencer</w:t>
      </w:r>
    </w:p>
    <w:p w:rsidRPr="00157EE5" w:rsidR="00157EE5" w:rsidP="00157EE5" w:rsidRDefault="00157EE5" w14:paraId="2E0E1AF5" w14:textId="1D4BE104">
      <w:pPr>
        <w:pStyle w:val="ListParagraph"/>
        <w:numPr>
          <w:ilvl w:val="0"/>
          <w:numId w:val="11"/>
        </w:numPr>
        <w:spacing w:after="0" w:line="240" w:lineRule="auto"/>
        <w:rPr>
          <w:rFonts w:ascii="Arial" w:hAnsi="Arial" w:cs="Arial"/>
        </w:rPr>
      </w:pPr>
      <w:r w:rsidRPr="00157EE5">
        <w:rPr>
          <w:rFonts w:ascii="Arial" w:hAnsi="Arial" w:cs="Arial"/>
        </w:rPr>
        <w:t xml:space="preserve">Technical Staff Representative </w:t>
      </w:r>
      <w:r w:rsidR="002363DD">
        <w:rPr>
          <w:rFonts w:ascii="Arial" w:hAnsi="Arial" w:cs="Arial"/>
        </w:rPr>
        <w:t>–</w:t>
      </w:r>
      <w:r w:rsidRPr="00157EE5">
        <w:rPr>
          <w:rFonts w:ascii="Arial" w:hAnsi="Arial" w:cs="Arial"/>
        </w:rPr>
        <w:t xml:space="preserve"> Katharina Kreissig</w:t>
      </w:r>
    </w:p>
    <w:p w:rsidR="00BB3F5C" w:rsidP="00157EE5" w:rsidRDefault="00157EE5" w14:paraId="03D8EF5D" w14:textId="26301CB1">
      <w:pPr>
        <w:pStyle w:val="ListParagraph"/>
        <w:numPr>
          <w:ilvl w:val="0"/>
          <w:numId w:val="11"/>
        </w:numPr>
        <w:spacing w:after="0" w:line="240" w:lineRule="auto"/>
        <w:rPr>
          <w:rFonts w:ascii="Arial" w:hAnsi="Arial" w:cs="Arial"/>
        </w:rPr>
      </w:pPr>
      <w:r w:rsidRPr="2CCF5B2A">
        <w:rPr>
          <w:rFonts w:ascii="Arial" w:hAnsi="Arial" w:cs="Arial"/>
        </w:rPr>
        <w:t xml:space="preserve">Research Staff Representative – </w:t>
      </w:r>
      <w:r w:rsidRPr="2CCF5B2A" w:rsidR="00594EDF">
        <w:rPr>
          <w:rFonts w:ascii="Arial" w:hAnsi="Arial" w:cs="Arial"/>
        </w:rPr>
        <w:t>Joshua Rasera</w:t>
      </w:r>
      <w:r w:rsidRPr="2CCF5B2A">
        <w:rPr>
          <w:rFonts w:ascii="Arial" w:hAnsi="Arial" w:cs="Arial"/>
        </w:rPr>
        <w:t xml:space="preserve"> and </w:t>
      </w:r>
      <w:r w:rsidRPr="2CCF5B2A" w:rsidR="0DF32E72">
        <w:rPr>
          <w:rFonts w:ascii="Arial" w:hAnsi="Arial" w:cs="Arial"/>
        </w:rPr>
        <w:t>Luis Salinas Farran</w:t>
      </w:r>
      <w:r w:rsidRPr="2CCF5B2A">
        <w:rPr>
          <w:rFonts w:ascii="Arial" w:hAnsi="Arial" w:cs="Arial"/>
        </w:rPr>
        <w:t xml:space="preserve"> </w:t>
      </w:r>
    </w:p>
    <w:p w:rsidRPr="000212D1" w:rsidR="002B177B" w:rsidP="72E57934" w:rsidRDefault="00157EE5" w14:paraId="3FB77E23" w14:textId="357946EA">
      <w:pPr>
        <w:pStyle w:val="ListParagraph"/>
        <w:numPr>
          <w:ilvl w:val="0"/>
          <w:numId w:val="11"/>
        </w:numPr>
        <w:spacing w:after="0" w:line="240" w:lineRule="auto"/>
        <w:rPr>
          <w:rFonts w:ascii="Arial" w:hAnsi="Arial" w:cs="Arial"/>
        </w:rPr>
      </w:pPr>
      <w:r w:rsidRPr="2CCF5B2A">
        <w:rPr>
          <w:rFonts w:ascii="Arial" w:hAnsi="Arial" w:cs="Arial"/>
        </w:rPr>
        <w:t>Professional and Operational Staff Representative – Samantha Symmonds</w:t>
      </w:r>
      <w:r w:rsidRPr="2CCF5B2A" w:rsidR="00702434">
        <w:rPr>
          <w:rFonts w:ascii="Arial" w:hAnsi="Arial" w:cs="Arial"/>
        </w:rPr>
        <w:t xml:space="preserve"> and Gareth OI</w:t>
      </w:r>
      <w:r w:rsidRPr="2CCF5B2A" w:rsidR="000212D1">
        <w:rPr>
          <w:rFonts w:ascii="Arial" w:hAnsi="Arial" w:cs="Arial"/>
        </w:rPr>
        <w:t>ive</w:t>
      </w:r>
      <w:r w:rsidRPr="2CCF5B2A" w:rsidR="00DC5EC0">
        <w:rPr>
          <w:rFonts w:ascii="Arial" w:hAnsi="Arial" w:cs="Arial"/>
        </w:rPr>
        <w:t>r</w:t>
      </w:r>
    </w:p>
    <w:p w:rsidR="4558744B" w:rsidP="2CCF5B2A" w:rsidRDefault="4558744B" w14:paraId="4C908B8D" w14:textId="3F5F5F64">
      <w:pPr>
        <w:pStyle w:val="ListParagraph"/>
        <w:numPr>
          <w:ilvl w:val="0"/>
          <w:numId w:val="11"/>
        </w:numPr>
        <w:spacing w:after="0" w:line="240" w:lineRule="auto"/>
        <w:rPr>
          <w:rFonts w:ascii="Arial" w:hAnsi="Arial" w:cs="Arial"/>
        </w:rPr>
      </w:pPr>
      <w:r w:rsidRPr="70B810FC" w:rsidR="4558744B">
        <w:rPr>
          <w:rFonts w:ascii="Arial" w:hAnsi="Arial" w:cs="Arial"/>
        </w:rPr>
        <w:t>PhD Student Representative – Becky Ryder</w:t>
      </w:r>
    </w:p>
    <w:p w:rsidR="70B810FC" w:rsidP="70B810FC" w:rsidRDefault="70B810FC" w14:paraId="64106261" w14:textId="188D612D">
      <w:pPr>
        <w:pStyle w:val="Normal"/>
        <w:spacing w:after="0" w:line="240" w:lineRule="auto"/>
        <w:ind w:left="0"/>
        <w:rPr>
          <w:rFonts w:ascii="Arial" w:hAnsi="Arial" w:cs="Arial"/>
        </w:rPr>
      </w:pPr>
    </w:p>
    <w:p w:rsidR="70B810FC" w:rsidP="70B810FC" w:rsidRDefault="70B810FC" w14:paraId="3EC9A3FF" w14:textId="62B6AE83">
      <w:pPr>
        <w:pStyle w:val="Normal"/>
        <w:spacing w:after="0" w:line="240" w:lineRule="auto"/>
        <w:ind w:left="0"/>
        <w:rPr>
          <w:rFonts w:ascii="Arial" w:hAnsi="Arial" w:cs="Arial"/>
        </w:rPr>
      </w:pPr>
    </w:p>
    <w:p w:rsidR="00C712C5" w:rsidP="00C712C5" w:rsidRDefault="00C712C5" w14:paraId="153C9623" w14:textId="77777777">
      <w:pPr>
        <w:spacing w:after="0" w:line="240" w:lineRule="auto"/>
        <w:rPr>
          <w:rFonts w:ascii="Arial" w:hAnsi="Arial" w:cs="Arial"/>
        </w:rPr>
      </w:pPr>
    </w:p>
    <w:p w:rsidR="00173814" w:rsidP="00C712C5" w:rsidRDefault="00726EF2" w14:paraId="251C0BE1" w14:textId="43E8F14A">
      <w:pPr>
        <w:spacing w:after="0" w:line="240" w:lineRule="auto"/>
        <w:rPr>
          <w:rStyle w:val="normaltextrun"/>
          <w:rFonts w:ascii="Arial" w:hAnsi="Arial" w:cs="Arial"/>
          <w:b/>
          <w:bCs/>
          <w:color w:val="000000"/>
          <w:shd w:val="clear" w:color="auto" w:fill="FFFFFF"/>
        </w:rPr>
      </w:pPr>
      <w:r w:rsidRPr="00726EF2">
        <w:rPr>
          <w:rStyle w:val="normaltextrun"/>
          <w:rFonts w:ascii="Arial" w:hAnsi="Arial" w:cs="Arial"/>
          <w:b/>
          <w:bCs/>
          <w:color w:val="000000"/>
          <w:shd w:val="clear" w:color="auto" w:fill="FFFFFF"/>
        </w:rPr>
        <w:t>Panel Grading Rubric, Conflict of Interest, and Bias</w:t>
      </w:r>
    </w:p>
    <w:p w:rsidRPr="00726EF2" w:rsidR="00663337" w:rsidP="00C712C5" w:rsidRDefault="00663337" w14:paraId="3E3B48FE" w14:textId="77777777">
      <w:pPr>
        <w:spacing w:after="0" w:line="240" w:lineRule="auto"/>
        <w:rPr>
          <w:rFonts w:ascii="Arial" w:hAnsi="Arial" w:cs="Arial"/>
          <w:b/>
          <w:bCs/>
        </w:rPr>
      </w:pPr>
    </w:p>
    <w:p w:rsidR="00084C2A" w:rsidP="00C712C5" w:rsidRDefault="001D732A" w14:paraId="593E891F" w14:textId="4BA92666">
      <w:pPr>
        <w:spacing w:after="0" w:line="240" w:lineRule="auto"/>
        <w:rPr>
          <w:rStyle w:val="normaltextrun"/>
          <w:rFonts w:ascii="Arial" w:hAnsi="Arial" w:cs="Arial"/>
          <w:color w:val="000000"/>
          <w:shd w:val="clear" w:color="auto" w:fill="FFFFFF"/>
        </w:rPr>
      </w:pPr>
      <w:r w:rsidRPr="001D732A">
        <w:rPr>
          <w:rStyle w:val="normaltextrun"/>
          <w:rFonts w:ascii="Arial" w:hAnsi="Arial" w:cs="Arial"/>
          <w:color w:val="000000"/>
          <w:shd w:val="clear" w:color="auto" w:fill="FFFFFF"/>
        </w:rPr>
        <w:t xml:space="preserve">This </w:t>
      </w:r>
      <w:r>
        <w:rPr>
          <w:rStyle w:val="normaltextrun"/>
          <w:rFonts w:ascii="Arial" w:hAnsi="Arial" w:cs="Arial"/>
          <w:color w:val="000000"/>
          <w:shd w:val="clear" w:color="auto" w:fill="FFFFFF"/>
        </w:rPr>
        <w:t>section</w:t>
      </w:r>
      <w:r w:rsidRPr="001D732A">
        <w:rPr>
          <w:rStyle w:val="normaltextrun"/>
          <w:rFonts w:ascii="Arial" w:hAnsi="Arial" w:cs="Arial"/>
          <w:color w:val="000000"/>
          <w:shd w:val="clear" w:color="auto" w:fill="FFFFFF"/>
        </w:rPr>
        <w:t xml:space="preserve"> contains guidance on how grading and ranking of each application should be conducted. </w:t>
      </w:r>
      <w:r>
        <w:rPr>
          <w:rStyle w:val="normaltextrun"/>
          <w:rFonts w:ascii="Arial" w:hAnsi="Arial" w:cs="Arial"/>
          <w:color w:val="000000"/>
          <w:shd w:val="clear" w:color="auto" w:fill="FFFFFF"/>
        </w:rPr>
        <w:t>It</w:t>
      </w:r>
      <w:r w:rsidRPr="001D732A">
        <w:rPr>
          <w:rStyle w:val="normaltextrun"/>
          <w:rFonts w:ascii="Arial" w:hAnsi="Arial" w:cs="Arial"/>
          <w:color w:val="000000"/>
          <w:shd w:val="clear" w:color="auto" w:fill="FFFFFF"/>
        </w:rPr>
        <w:t xml:space="preserve"> also covers how conflicts of interest should be handled during </w:t>
      </w:r>
      <w:r w:rsidR="00663337">
        <w:rPr>
          <w:rStyle w:val="normaltextrun"/>
          <w:rFonts w:ascii="Arial" w:hAnsi="Arial" w:cs="Arial"/>
          <w:color w:val="000000"/>
          <w:shd w:val="clear" w:color="auto" w:fill="FFFFFF"/>
        </w:rPr>
        <w:t xml:space="preserve">award </w:t>
      </w:r>
      <w:r w:rsidRPr="001D732A">
        <w:rPr>
          <w:rStyle w:val="normaltextrun"/>
          <w:rFonts w:ascii="Arial" w:hAnsi="Arial" w:cs="Arial"/>
          <w:color w:val="000000"/>
          <w:shd w:val="clear" w:color="auto" w:fill="FFFFFF"/>
        </w:rPr>
        <w:t>meetings.</w:t>
      </w:r>
    </w:p>
    <w:p w:rsidR="00663337" w:rsidP="00C712C5" w:rsidRDefault="00663337" w14:paraId="324FDE32" w14:textId="77777777">
      <w:pPr>
        <w:spacing w:after="0" w:line="240" w:lineRule="auto"/>
        <w:rPr>
          <w:rStyle w:val="normaltextrun"/>
          <w:rFonts w:ascii="Arial" w:hAnsi="Arial" w:cs="Arial"/>
          <w:color w:val="000000"/>
          <w:shd w:val="clear" w:color="auto" w:fill="FFFFFF"/>
        </w:rPr>
      </w:pPr>
    </w:p>
    <w:p w:rsidRPr="00663337" w:rsidR="00663337" w:rsidP="00663337" w:rsidRDefault="00663337" w14:paraId="08FC0F47" w14:textId="69A48B41">
      <w:pPr>
        <w:pStyle w:val="paragraph"/>
        <w:spacing w:before="0" w:beforeAutospacing="0" w:after="0" w:afterAutospacing="0"/>
        <w:textAlignment w:val="baseline"/>
        <w:rPr>
          <w:rFonts w:ascii="Arial" w:hAnsi="Arial" w:cs="Arial"/>
          <w:color w:val="2F5496"/>
          <w:sz w:val="22"/>
          <w:szCs w:val="22"/>
        </w:rPr>
      </w:pPr>
      <w:r w:rsidRPr="00663337">
        <w:rPr>
          <w:rStyle w:val="normaltextrun"/>
          <w:rFonts w:ascii="Arial" w:hAnsi="Arial" w:cs="Arial"/>
          <w:color w:val="2F5496"/>
          <w:sz w:val="22"/>
          <w:szCs w:val="22"/>
        </w:rPr>
        <w:t>Grading</w:t>
      </w:r>
    </w:p>
    <w:p w:rsidRPr="00663337" w:rsidR="00663337" w:rsidP="00663337" w:rsidRDefault="00663337" w14:paraId="48E2C7A5" w14:textId="73B15391">
      <w:pPr>
        <w:pStyle w:val="paragraph"/>
        <w:spacing w:before="0" w:beforeAutospacing="0" w:after="0" w:afterAutospacing="0"/>
        <w:textAlignment w:val="baseline"/>
        <w:rPr>
          <w:rFonts w:ascii="Arial" w:hAnsi="Arial" w:cs="Arial"/>
          <w:sz w:val="22"/>
          <w:szCs w:val="22"/>
        </w:rPr>
      </w:pPr>
      <w:r w:rsidRPr="00663337">
        <w:rPr>
          <w:rStyle w:val="normaltextrun"/>
          <w:rFonts w:ascii="Arial" w:hAnsi="Arial" w:cs="Arial"/>
          <w:sz w:val="22"/>
          <w:szCs w:val="22"/>
        </w:rPr>
        <w:t>To facilitate the ranking of each nominee member of the panel should:</w:t>
      </w:r>
    </w:p>
    <w:p w:rsidRPr="00663337" w:rsidR="00663337" w:rsidP="00663337" w:rsidRDefault="00663337" w14:paraId="3F11EF44" w14:textId="79880EEB">
      <w:pPr>
        <w:pStyle w:val="paragraph"/>
        <w:numPr>
          <w:ilvl w:val="0"/>
          <w:numId w:val="16"/>
        </w:numPr>
        <w:spacing w:before="0" w:beforeAutospacing="0" w:after="0" w:afterAutospacing="0"/>
        <w:ind w:left="1200" w:firstLine="0"/>
        <w:textAlignment w:val="baseline"/>
        <w:rPr>
          <w:rFonts w:ascii="Arial" w:hAnsi="Arial" w:cs="Arial"/>
          <w:sz w:val="22"/>
          <w:szCs w:val="22"/>
        </w:rPr>
      </w:pPr>
      <w:r w:rsidRPr="00663337">
        <w:rPr>
          <w:rStyle w:val="normaltextrun"/>
          <w:rFonts w:ascii="Arial" w:hAnsi="Arial" w:cs="Arial"/>
          <w:sz w:val="22"/>
          <w:szCs w:val="22"/>
        </w:rPr>
        <w:t xml:space="preserve">Read each application and judge the application against the Departmental Values as set out in </w:t>
      </w:r>
      <w:r w:rsidR="00524527">
        <w:rPr>
          <w:rStyle w:val="normaltextrun"/>
          <w:rFonts w:ascii="Arial" w:hAnsi="Arial" w:cs="Arial"/>
          <w:sz w:val="22"/>
          <w:szCs w:val="22"/>
        </w:rPr>
        <w:t>this</w:t>
      </w:r>
      <w:r w:rsidRPr="00663337">
        <w:rPr>
          <w:rStyle w:val="normaltextrun"/>
          <w:rFonts w:ascii="Arial" w:hAnsi="Arial" w:cs="Arial"/>
          <w:sz w:val="22"/>
          <w:szCs w:val="22"/>
        </w:rPr>
        <w:t xml:space="preserve"> document</w:t>
      </w:r>
      <w:r w:rsidR="00553528">
        <w:rPr>
          <w:rStyle w:val="normaltextrun"/>
          <w:rFonts w:ascii="Arial" w:hAnsi="Arial" w:cs="Arial"/>
          <w:sz w:val="22"/>
          <w:szCs w:val="22"/>
        </w:rPr>
        <w:t>.</w:t>
      </w:r>
    </w:p>
    <w:p w:rsidRPr="00663337" w:rsidR="00663337" w:rsidP="00663337" w:rsidRDefault="00663337" w14:paraId="2E14D3E1" w14:textId="74DFC7CD">
      <w:pPr>
        <w:pStyle w:val="paragraph"/>
        <w:numPr>
          <w:ilvl w:val="0"/>
          <w:numId w:val="16"/>
        </w:numPr>
        <w:spacing w:before="0" w:beforeAutospacing="0" w:after="0" w:afterAutospacing="0"/>
        <w:ind w:left="1200" w:firstLine="0"/>
        <w:textAlignment w:val="baseline"/>
        <w:rPr>
          <w:rFonts w:ascii="Arial" w:hAnsi="Arial" w:cs="Arial"/>
          <w:sz w:val="22"/>
          <w:szCs w:val="22"/>
        </w:rPr>
      </w:pPr>
      <w:r w:rsidRPr="00663337">
        <w:rPr>
          <w:rStyle w:val="normaltextrun"/>
          <w:rFonts w:ascii="Arial" w:hAnsi="Arial" w:cs="Arial"/>
          <w:sz w:val="22"/>
          <w:szCs w:val="22"/>
        </w:rPr>
        <w:t>It would be helpful to make short notes on each application highlighting why the nominee is well ranked/not well ranked as these can be used in discussions and communications later.</w:t>
      </w:r>
    </w:p>
    <w:p w:rsidRPr="00663337" w:rsidR="00663337" w:rsidP="00663337" w:rsidRDefault="00663337" w14:paraId="70111FD9" w14:textId="4800F37E">
      <w:pPr>
        <w:pStyle w:val="paragraph"/>
        <w:numPr>
          <w:ilvl w:val="0"/>
          <w:numId w:val="16"/>
        </w:numPr>
        <w:spacing w:before="0" w:beforeAutospacing="0" w:after="0" w:afterAutospacing="0"/>
        <w:ind w:left="1200" w:firstLine="0"/>
        <w:textAlignment w:val="baseline"/>
        <w:rPr>
          <w:rFonts w:ascii="Arial" w:hAnsi="Arial" w:cs="Arial"/>
          <w:sz w:val="22"/>
          <w:szCs w:val="22"/>
        </w:rPr>
      </w:pPr>
      <w:r w:rsidRPr="00663337">
        <w:rPr>
          <w:rStyle w:val="normaltextrun"/>
          <w:rFonts w:ascii="Arial" w:hAnsi="Arial" w:cs="Arial"/>
          <w:sz w:val="22"/>
          <w:szCs w:val="22"/>
        </w:rPr>
        <w:t>Each panel member should assign a numeric rank to each eligible nomination (where 1 is the best ranked). These ranking will be reviewed at a panel meeting where the list of nominees receiving awards is decided.</w:t>
      </w:r>
    </w:p>
    <w:p w:rsidRPr="00663337" w:rsidR="00663337" w:rsidP="00663337" w:rsidRDefault="00663337" w14:paraId="5BFFC21D" w14:textId="57B8D0A1">
      <w:pPr>
        <w:pStyle w:val="paragraph"/>
        <w:numPr>
          <w:ilvl w:val="0"/>
          <w:numId w:val="16"/>
        </w:numPr>
        <w:spacing w:before="0" w:beforeAutospacing="0" w:after="0" w:afterAutospacing="0"/>
        <w:ind w:left="1200" w:firstLine="0"/>
        <w:textAlignment w:val="baseline"/>
        <w:rPr>
          <w:rFonts w:ascii="Arial" w:hAnsi="Arial" w:cs="Arial"/>
          <w:sz w:val="22"/>
          <w:szCs w:val="22"/>
        </w:rPr>
      </w:pPr>
      <w:r w:rsidRPr="00663337">
        <w:rPr>
          <w:rStyle w:val="normaltextrun"/>
          <w:rFonts w:ascii="Arial" w:hAnsi="Arial" w:cs="Arial"/>
          <w:sz w:val="22"/>
          <w:szCs w:val="22"/>
        </w:rPr>
        <w:t>Ranking from each panel member will guide the discussion and final outcome of the awards.</w:t>
      </w:r>
    </w:p>
    <w:p w:rsidR="00663337" w:rsidP="00C712C5" w:rsidRDefault="00663337" w14:paraId="0F3088A5" w14:textId="77777777">
      <w:pPr>
        <w:spacing w:after="0" w:line="240" w:lineRule="auto"/>
        <w:rPr>
          <w:rFonts w:ascii="Arial" w:hAnsi="Arial" w:cs="Arial"/>
        </w:rPr>
      </w:pPr>
    </w:p>
    <w:p w:rsidRPr="00F30EC8" w:rsidR="00F30EC8" w:rsidP="00F30EC8" w:rsidRDefault="00F30EC8" w14:paraId="6BA1586F" w14:textId="1CE1C3C3">
      <w:pPr>
        <w:pStyle w:val="paragraph"/>
        <w:spacing w:before="0" w:beforeAutospacing="0" w:after="0" w:afterAutospacing="0"/>
        <w:textAlignment w:val="baseline"/>
        <w:rPr>
          <w:rFonts w:ascii="Arial" w:hAnsi="Arial" w:cs="Arial"/>
          <w:color w:val="2F5496"/>
          <w:sz w:val="22"/>
          <w:szCs w:val="22"/>
        </w:rPr>
      </w:pPr>
      <w:r w:rsidRPr="00F30EC8">
        <w:rPr>
          <w:rStyle w:val="normaltextrun"/>
          <w:rFonts w:ascii="Arial" w:hAnsi="Arial" w:cs="Arial"/>
          <w:color w:val="2F5496"/>
          <w:sz w:val="22"/>
          <w:szCs w:val="22"/>
        </w:rPr>
        <w:t>Conflict of Interest and Bias</w:t>
      </w:r>
    </w:p>
    <w:p w:rsidRPr="00F30EC8" w:rsidR="00F30EC8" w:rsidP="00F30EC8" w:rsidRDefault="00F30EC8" w14:paraId="27CA9D74" w14:textId="65CB40B5">
      <w:pPr>
        <w:pStyle w:val="paragraph"/>
        <w:numPr>
          <w:ilvl w:val="0"/>
          <w:numId w:val="17"/>
        </w:numPr>
        <w:spacing w:before="0" w:beforeAutospacing="0" w:after="0" w:afterAutospacing="0"/>
        <w:ind w:left="1080" w:firstLine="0"/>
        <w:textAlignment w:val="baseline"/>
        <w:rPr>
          <w:rFonts w:ascii="Arial" w:hAnsi="Arial" w:cs="Arial"/>
          <w:sz w:val="22"/>
          <w:szCs w:val="22"/>
        </w:rPr>
      </w:pPr>
      <w:r w:rsidRPr="00F30EC8">
        <w:rPr>
          <w:rStyle w:val="normaltextrun"/>
          <w:rFonts w:ascii="Arial" w:hAnsi="Arial" w:cs="Arial"/>
          <w:sz w:val="22"/>
          <w:szCs w:val="22"/>
        </w:rPr>
        <w:t>Conflicts of interest may exist where a nominee is a member of the panel, a member of a panel has nominated a nominee, or there is a close association with a nominee (e.g., supervisor, friend, line-manager). In these cases, the panel should declare a conflict of interest to the rest of the panel before the discussion of award nominee commences.</w:t>
      </w:r>
    </w:p>
    <w:p w:rsidRPr="00F30EC8" w:rsidR="00F30EC8" w:rsidP="00F30EC8" w:rsidRDefault="00F30EC8" w14:paraId="230730C0" w14:textId="510E7203">
      <w:pPr>
        <w:pStyle w:val="paragraph"/>
        <w:numPr>
          <w:ilvl w:val="0"/>
          <w:numId w:val="17"/>
        </w:numPr>
        <w:spacing w:before="0" w:beforeAutospacing="0" w:after="0" w:afterAutospacing="0"/>
        <w:ind w:left="1080" w:firstLine="0"/>
        <w:textAlignment w:val="baseline"/>
        <w:rPr>
          <w:rFonts w:ascii="Arial" w:hAnsi="Arial" w:cs="Arial"/>
          <w:sz w:val="22"/>
          <w:szCs w:val="22"/>
        </w:rPr>
      </w:pPr>
      <w:r w:rsidRPr="00F30EC8">
        <w:rPr>
          <w:rStyle w:val="normaltextrun"/>
          <w:rFonts w:ascii="Arial" w:hAnsi="Arial" w:cs="Arial"/>
          <w:sz w:val="22"/>
          <w:szCs w:val="22"/>
        </w:rPr>
        <w:lastRenderedPageBreak/>
        <w:t>Where a panel member has been nominated or is the nominator, they should recluse themselves from the discussion meeting while the other panel members discuss the application. They may be readmitted to the panel meeting once this has concluded. In addition, panel members should not rank their own applications or applications where they are the nominee.</w:t>
      </w:r>
    </w:p>
    <w:p w:rsidRPr="00F30EC8" w:rsidR="00F30EC8" w:rsidP="00F30EC8" w:rsidRDefault="00F30EC8" w14:paraId="65E605C5" w14:textId="2457368F">
      <w:pPr>
        <w:pStyle w:val="paragraph"/>
        <w:numPr>
          <w:ilvl w:val="0"/>
          <w:numId w:val="17"/>
        </w:numPr>
        <w:spacing w:before="0" w:beforeAutospacing="0" w:after="0" w:afterAutospacing="0"/>
        <w:ind w:left="1080" w:firstLine="0"/>
        <w:textAlignment w:val="baseline"/>
        <w:rPr>
          <w:rFonts w:ascii="Arial" w:hAnsi="Arial" w:cs="Arial"/>
          <w:sz w:val="22"/>
          <w:szCs w:val="22"/>
        </w:rPr>
      </w:pPr>
      <w:r w:rsidRPr="00F30EC8">
        <w:rPr>
          <w:rStyle w:val="normaltextrun"/>
          <w:rFonts w:ascii="Arial" w:hAnsi="Arial" w:cs="Arial"/>
          <w:sz w:val="22"/>
          <w:szCs w:val="22"/>
        </w:rPr>
        <w:t>A panel member may be asked to recluse themselves from the discussion and decision-making process by the panel if it is felt there is a conflict of interest that would add conscious or unconscious bias to the proceeding. Equally a panel member can recluse themselves at any point should they feel they have a conflict of interest.</w:t>
      </w:r>
    </w:p>
    <w:p w:rsidRPr="00F30EC8" w:rsidR="00F30EC8" w:rsidP="00F30EC8" w:rsidRDefault="00F30EC8" w14:paraId="44785678" w14:textId="3F5B6C44">
      <w:pPr>
        <w:pStyle w:val="paragraph"/>
        <w:numPr>
          <w:ilvl w:val="0"/>
          <w:numId w:val="17"/>
        </w:numPr>
        <w:spacing w:before="0" w:beforeAutospacing="0" w:after="0" w:afterAutospacing="0"/>
        <w:ind w:left="1080" w:firstLine="0"/>
        <w:textAlignment w:val="baseline"/>
        <w:rPr>
          <w:rFonts w:ascii="Arial" w:hAnsi="Arial" w:cs="Arial"/>
          <w:sz w:val="22"/>
          <w:szCs w:val="22"/>
        </w:rPr>
      </w:pPr>
      <w:r w:rsidRPr="00F30EC8">
        <w:rPr>
          <w:rStyle w:val="normaltextrun"/>
          <w:rFonts w:ascii="Arial" w:hAnsi="Arial" w:cs="Arial"/>
          <w:sz w:val="22"/>
          <w:szCs w:val="22"/>
        </w:rPr>
        <w:t xml:space="preserve">All panel members should familiarize themselves with the possibility of unconscious bias. Resources on this topic are provided by the college: </w:t>
      </w:r>
      <w:hyperlink w:tgtFrame="_blank" w:history="1" r:id="rId11">
        <w:r w:rsidRPr="00F30EC8">
          <w:rPr>
            <w:rStyle w:val="normaltextrun"/>
            <w:rFonts w:ascii="Arial" w:hAnsi="Arial" w:cs="Arial"/>
            <w:color w:val="0563C1"/>
            <w:sz w:val="22"/>
            <w:szCs w:val="22"/>
            <w:u w:val="single"/>
          </w:rPr>
          <w:t>https://www.imperial.ac.uk/equality/resources/unconscious-bias/</w:t>
        </w:r>
      </w:hyperlink>
    </w:p>
    <w:p w:rsidRPr="001D732A" w:rsidR="00F30EC8" w:rsidP="00C712C5" w:rsidRDefault="00F30EC8" w14:paraId="46AED793" w14:textId="77777777">
      <w:pPr>
        <w:spacing w:after="0" w:line="240" w:lineRule="auto"/>
        <w:rPr>
          <w:rFonts w:ascii="Arial" w:hAnsi="Arial" w:cs="Arial"/>
        </w:rPr>
      </w:pPr>
    </w:p>
    <w:p w:rsidR="2CCF5B2A" w:rsidP="2CCF5B2A" w:rsidRDefault="2CCF5B2A" w14:paraId="186C14A1" w14:textId="079BEB63">
      <w:pPr>
        <w:spacing w:after="0" w:line="240" w:lineRule="auto"/>
        <w:rPr>
          <w:rFonts w:ascii="Arial" w:hAnsi="Arial" w:cs="Arial"/>
          <w:b/>
          <w:bCs/>
        </w:rPr>
      </w:pPr>
    </w:p>
    <w:p w:rsidRPr="00157EE5" w:rsidR="00C712C5" w:rsidP="00C712C5" w:rsidRDefault="00C712C5" w14:paraId="7100B7E2" w14:textId="77777777">
      <w:pPr>
        <w:spacing w:after="0" w:line="240" w:lineRule="auto"/>
        <w:rPr>
          <w:rFonts w:ascii="Arial" w:hAnsi="Arial" w:cs="Arial"/>
          <w:b/>
          <w:bCs/>
        </w:rPr>
      </w:pPr>
      <w:r w:rsidRPr="00157EE5">
        <w:rPr>
          <w:rFonts w:ascii="Arial" w:hAnsi="Arial" w:cs="Arial"/>
          <w:b/>
          <w:bCs/>
        </w:rPr>
        <w:t>Other opportunities for recognition</w:t>
      </w:r>
    </w:p>
    <w:p w:rsidR="00C712C5" w:rsidP="00C712C5" w:rsidRDefault="00C712C5" w14:paraId="439B5A34" w14:textId="77777777">
      <w:pPr>
        <w:spacing w:after="0" w:line="240" w:lineRule="auto"/>
        <w:rPr>
          <w:rFonts w:ascii="Arial" w:hAnsi="Arial" w:cs="Arial"/>
        </w:rPr>
      </w:pPr>
    </w:p>
    <w:p w:rsidR="00510871" w:rsidP="00C712C5" w:rsidRDefault="00C712C5" w14:paraId="1FFB56EF" w14:textId="1DD68008">
      <w:pPr>
        <w:spacing w:after="0" w:line="240" w:lineRule="auto"/>
        <w:rPr>
          <w:rFonts w:ascii="Arial" w:hAnsi="Arial" w:cs="Arial"/>
        </w:rPr>
      </w:pPr>
      <w:r w:rsidRPr="7A9BE08B">
        <w:rPr>
          <w:rFonts w:ascii="Arial" w:hAnsi="Arial" w:cs="Arial"/>
        </w:rPr>
        <w:t>These awards are in addition to the academic promotions, job level review and pay review processes. If a contribution cannot be awarded, recommendations will be made to the pay review panel. In addition, this panel will also consider nominating candidates for college staff recognition awards or support nominations. Furthermore, there are open nominations within ESE to award three PhD students per year (Janet Watson and John Archer) and within the faculty to award GTA</w:t>
      </w:r>
    </w:p>
    <w:p w:rsidR="006F4B50" w:rsidP="00D25838" w:rsidRDefault="006F4B50" w14:paraId="336C066E" w14:textId="6FDFC5AF">
      <w:pPr>
        <w:rPr>
          <w:rFonts w:ascii="Arial" w:hAnsi="Arial" w:cs="Arial"/>
        </w:rPr>
      </w:pPr>
    </w:p>
    <w:sectPr w:rsidR="006F4B50" w:rsidSect="007F3B8A">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67F9" w:rsidP="000B0140" w:rsidRDefault="008867F9" w14:paraId="764932C2" w14:textId="77777777">
      <w:pPr>
        <w:spacing w:after="0" w:line="240" w:lineRule="auto"/>
      </w:pPr>
      <w:r>
        <w:separator/>
      </w:r>
    </w:p>
  </w:endnote>
  <w:endnote w:type="continuationSeparator" w:id="0">
    <w:p w:rsidR="008867F9" w:rsidP="000B0140" w:rsidRDefault="008867F9" w14:paraId="707D855F" w14:textId="77777777">
      <w:pPr>
        <w:spacing w:after="0" w:line="240" w:lineRule="auto"/>
      </w:pPr>
      <w:r>
        <w:continuationSeparator/>
      </w:r>
    </w:p>
  </w:endnote>
  <w:endnote w:type="continuationNotice" w:id="1">
    <w:p w:rsidR="008867F9" w:rsidRDefault="008867F9" w14:paraId="346C1C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taOT-Norm">
    <w:altName w:val="Calibri"/>
    <w:panose1 w:val="00000000000000000000"/>
    <w:charset w:val="00"/>
    <w:family w:val="swiss"/>
    <w:notTrueType/>
    <w:pitch w:val="variable"/>
    <w:sig w:usb0="800000EF" w:usb1="4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06FFB" w:rsidR="00B06FFB" w:rsidRDefault="72E57934" w14:paraId="52F9F648" w14:textId="159FAAA9">
    <w:pPr>
      <w:pStyle w:val="Footer"/>
      <w:rPr>
        <w:rFonts w:ascii="Arial" w:hAnsi="Arial" w:cs="Arial"/>
        <w:sz w:val="18"/>
        <w:szCs w:val="18"/>
      </w:rPr>
    </w:pPr>
    <w:r w:rsidRPr="72E57934">
      <w:rPr>
        <w:rFonts w:ascii="Arial" w:hAnsi="Arial" w:cs="Arial"/>
        <w:sz w:val="18"/>
        <w:szCs w:val="18"/>
      </w:rPr>
      <w:t xml:space="preserve">ESE Values - Internal Awards and Recognition Scheme – Updated </w:t>
    </w:r>
    <w:r w:rsidR="00B06FFB">
      <w:rPr>
        <w:rFonts w:ascii="Arial" w:hAnsi="Arial" w:cs="Arial"/>
        <w:sz w:val="18"/>
        <w:szCs w:val="18"/>
      </w:rPr>
      <w:t>15</w:t>
    </w:r>
    <w:r w:rsidRPr="72E57934">
      <w:rPr>
        <w:rFonts w:ascii="Arial" w:hAnsi="Arial" w:cs="Arial"/>
        <w:sz w:val="18"/>
        <w:szCs w:val="18"/>
      </w:rPr>
      <w:t>.0</w:t>
    </w:r>
    <w:r w:rsidR="00B06FFB">
      <w:rPr>
        <w:rFonts w:ascii="Arial" w:hAnsi="Arial" w:cs="Arial"/>
        <w:sz w:val="18"/>
        <w:szCs w:val="18"/>
      </w:rPr>
      <w:t>1</w:t>
    </w:r>
    <w:r w:rsidRPr="72E57934">
      <w:rPr>
        <w:rFonts w:ascii="Arial" w:hAnsi="Arial" w:cs="Arial"/>
        <w:sz w:val="18"/>
        <w:szCs w:val="18"/>
      </w:rPr>
      <w:t>.202</w:t>
    </w:r>
    <w:r w:rsidR="00B06FFB">
      <w:rPr>
        <w:rFonts w:ascii="Arial" w:hAnsi="Arial" w:cs="Arial"/>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5BC0" w:rsidRDefault="00AC69B8" w14:paraId="565ECCB3" w14:textId="52392B2A">
    <w:pPr>
      <w:pStyle w:val="Footer"/>
    </w:pPr>
    <w:r w:rsidRPr="00785CFF">
      <w:rPr>
        <w:rFonts w:ascii="Arial" w:hAnsi="Arial" w:cs="Arial"/>
        <w:sz w:val="18"/>
        <w:szCs w:val="18"/>
      </w:rPr>
      <w:t xml:space="preserve">ESE Internal Awards and Recognition Scheme – Updated </w:t>
    </w:r>
    <w:r w:rsidRPr="72E57934" w:rsidR="00510871">
      <w:rPr>
        <w:rFonts w:ascii="Arial" w:hAnsi="Arial" w:cs="Arial"/>
        <w:sz w:val="18"/>
        <w:szCs w:val="18"/>
      </w:rPr>
      <w:t>14.07.2022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67F9" w:rsidP="000B0140" w:rsidRDefault="008867F9" w14:paraId="19BC15CA" w14:textId="77777777">
      <w:pPr>
        <w:spacing w:after="0" w:line="240" w:lineRule="auto"/>
      </w:pPr>
      <w:r>
        <w:separator/>
      </w:r>
    </w:p>
  </w:footnote>
  <w:footnote w:type="continuationSeparator" w:id="0">
    <w:p w:rsidR="008867F9" w:rsidP="000B0140" w:rsidRDefault="008867F9" w14:paraId="153A84EF" w14:textId="77777777">
      <w:pPr>
        <w:spacing w:after="0" w:line="240" w:lineRule="auto"/>
      </w:pPr>
      <w:r>
        <w:continuationSeparator/>
      </w:r>
    </w:p>
  </w:footnote>
  <w:footnote w:type="continuationNotice" w:id="1">
    <w:p w:rsidR="008867F9" w:rsidRDefault="008867F9" w14:paraId="0B28C2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1384E" w:rsidP="0061384E" w:rsidRDefault="0061384E" w14:paraId="630E082C" w14:textId="77777777">
    <w:pPr>
      <w:spacing w:after="0" w:line="240" w:lineRule="auto"/>
      <w:rPr>
        <w:rFonts w:ascii="MetaOT-Norm" w:hAnsi="MetaOT-Norm" w:cs="Arial"/>
        <w:b/>
        <w:bCs/>
        <w:sz w:val="28"/>
      </w:rPr>
    </w:pPr>
  </w:p>
  <w:p w:rsidR="0061384E" w:rsidP="0061384E" w:rsidRDefault="0061384E" w14:paraId="16681E4F" w14:textId="261A8932">
    <w:pPr>
      <w:spacing w:after="0" w:line="240" w:lineRule="auto"/>
      <w:rPr>
        <w:rFonts w:ascii="MetaOT-Norm" w:hAnsi="MetaOT-Norm" w:cs="Arial"/>
        <w:b/>
        <w:bCs/>
        <w:sz w:val="28"/>
      </w:rPr>
    </w:pPr>
    <w:r>
      <w:rPr>
        <w:rFonts w:ascii="Arial" w:hAnsi="Arial" w:cs="Arial"/>
        <w:b/>
        <w:bCs/>
        <w:noProof/>
        <w:lang w:eastAsia="en-GB"/>
      </w:rPr>
      <w:drawing>
        <wp:inline distT="0" distB="0" distL="0" distR="0" wp14:anchorId="73901170" wp14:editId="78F9E0D5">
          <wp:extent cx="1609725" cy="4227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Imperial JPG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7805" cy="427516"/>
                  </a:xfrm>
                  <a:prstGeom prst="rect">
                    <a:avLst/>
                  </a:prstGeom>
                </pic:spPr>
              </pic:pic>
            </a:graphicData>
          </a:graphic>
        </wp:inline>
      </w:drawing>
    </w:r>
    <w:r w:rsidRPr="0061384E">
      <w:rPr>
        <w:rFonts w:ascii="MetaOT-Norm" w:hAnsi="MetaOT-Norm" w:cs="Arial"/>
        <w:b/>
        <w:bCs/>
        <w:sz w:val="28"/>
      </w:rPr>
      <w:t xml:space="preserve"> </w:t>
    </w:r>
  </w:p>
  <w:p w:rsidRPr="0061384E" w:rsidR="0061384E" w:rsidP="0061384E" w:rsidRDefault="0061384E" w14:paraId="097CD766" w14:textId="25284EEA">
    <w:pPr>
      <w:spacing w:after="0" w:line="240" w:lineRule="auto"/>
      <w:jc w:val="right"/>
      <w:rPr>
        <w:rFonts w:ascii="MetaOT-Norm" w:hAnsi="MetaOT-Norm" w:cs="Arial"/>
        <w:b/>
        <w:bCs/>
        <w:sz w:val="28"/>
      </w:rPr>
    </w:pPr>
    <w:r w:rsidRPr="0061384E">
      <w:rPr>
        <w:rFonts w:ascii="MetaOT-Norm" w:hAnsi="MetaOT-Norm" w:cs="Arial"/>
        <w:b/>
        <w:bCs/>
        <w:sz w:val="28"/>
      </w:rPr>
      <w:t xml:space="preserve">Department of </w:t>
    </w:r>
    <w:r>
      <w:rPr>
        <w:rFonts w:ascii="MetaOT-Norm" w:hAnsi="MetaOT-Norm" w:cs="Arial"/>
        <w:b/>
        <w:bCs/>
        <w:sz w:val="28"/>
      </w:rPr>
      <w:br/>
    </w:r>
    <w:r w:rsidRPr="0061384E">
      <w:rPr>
        <w:rFonts w:ascii="MetaOT-Norm" w:hAnsi="MetaOT-Norm" w:cs="Arial"/>
        <w:b/>
        <w:bCs/>
        <w:sz w:val="28"/>
      </w:rPr>
      <w:t>Earth Science and Engineering</w:t>
    </w:r>
  </w:p>
  <w:p w:rsidR="0061384E" w:rsidP="0061384E" w:rsidRDefault="0061384E" w14:paraId="2F29A443" w14:textId="28C047D2">
    <w:pPr>
      <w:pStyle w:val="Header"/>
    </w:pPr>
  </w:p>
</w:hdr>
</file>

<file path=word/intelligence2.xml><?xml version="1.0" encoding="utf-8"?>
<int2:intelligence xmlns:int2="http://schemas.microsoft.com/office/intelligence/2020/intelligence" xmlns:oel="http://schemas.microsoft.com/office/2019/extlst">
  <int2:observations>
    <int2:textHash int2:hashCode="EUYXKbSZJ1Gh4K" int2:id="96JRsmUq">
      <int2:state int2:value="Rejected" int2:type="AugLoop_Text_Critique"/>
    </int2:textHash>
    <int2:textHash int2:hashCode="kmTnOJ9B75iUAo" int2:id="LesGmt8i">
      <int2:state int2:value="Rejected" int2:type="AugLoop_Text_Critique"/>
    </int2:textHash>
    <int2:textHash int2:hashCode="ih62qknwrdtePm" int2:id="SXw0mQ3l">
      <int2:state int2:value="Rejected" int2:type="AugLoop_Text_Critique"/>
    </int2:textHash>
    <int2:textHash int2:hashCode="li63AUuCUFA5CU" int2:id="h0PavSTz">
      <int2:state int2:value="Rejected" int2:type="LegacyProofing"/>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328F"/>
    <w:multiLevelType w:val="hybridMultilevel"/>
    <w:tmpl w:val="C4C67F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EB419DB"/>
    <w:multiLevelType w:val="hybridMultilevel"/>
    <w:tmpl w:val="21D685A4"/>
    <w:lvl w:ilvl="0" w:tplc="8C2E329C">
      <w:start w:val="1"/>
      <w:numFmt w:val="bullet"/>
      <w:lvlText w:val=""/>
      <w:lvlJc w:val="left"/>
      <w:pPr>
        <w:ind w:left="720" w:hanging="360"/>
      </w:pPr>
      <w:rPr>
        <w:rFonts w:hint="default" w:ascii="Symbol" w:hAnsi="Symbol"/>
      </w:rPr>
    </w:lvl>
    <w:lvl w:ilvl="1" w:tplc="D48A4A0C">
      <w:start w:val="1"/>
      <w:numFmt w:val="bullet"/>
      <w:lvlText w:val="o"/>
      <w:lvlJc w:val="left"/>
      <w:pPr>
        <w:ind w:left="1440" w:hanging="360"/>
      </w:pPr>
      <w:rPr>
        <w:rFonts w:hint="default" w:ascii="Courier New" w:hAnsi="Courier New"/>
      </w:rPr>
    </w:lvl>
    <w:lvl w:ilvl="2" w:tplc="15E434E8">
      <w:start w:val="1"/>
      <w:numFmt w:val="bullet"/>
      <w:lvlText w:val=""/>
      <w:lvlJc w:val="left"/>
      <w:pPr>
        <w:ind w:left="2160" w:hanging="360"/>
      </w:pPr>
      <w:rPr>
        <w:rFonts w:hint="default" w:ascii="Wingdings" w:hAnsi="Wingdings"/>
      </w:rPr>
    </w:lvl>
    <w:lvl w:ilvl="3" w:tplc="1F1CCAE6">
      <w:start w:val="1"/>
      <w:numFmt w:val="bullet"/>
      <w:lvlText w:val=""/>
      <w:lvlJc w:val="left"/>
      <w:pPr>
        <w:ind w:left="2880" w:hanging="360"/>
      </w:pPr>
      <w:rPr>
        <w:rFonts w:hint="default" w:ascii="Symbol" w:hAnsi="Symbol"/>
      </w:rPr>
    </w:lvl>
    <w:lvl w:ilvl="4" w:tplc="850A6806">
      <w:start w:val="1"/>
      <w:numFmt w:val="bullet"/>
      <w:lvlText w:val="o"/>
      <w:lvlJc w:val="left"/>
      <w:pPr>
        <w:ind w:left="3600" w:hanging="360"/>
      </w:pPr>
      <w:rPr>
        <w:rFonts w:hint="default" w:ascii="Courier New" w:hAnsi="Courier New"/>
      </w:rPr>
    </w:lvl>
    <w:lvl w:ilvl="5" w:tplc="11E60BE8">
      <w:start w:val="1"/>
      <w:numFmt w:val="bullet"/>
      <w:lvlText w:val=""/>
      <w:lvlJc w:val="left"/>
      <w:pPr>
        <w:ind w:left="4320" w:hanging="360"/>
      </w:pPr>
      <w:rPr>
        <w:rFonts w:hint="default" w:ascii="Wingdings" w:hAnsi="Wingdings"/>
      </w:rPr>
    </w:lvl>
    <w:lvl w:ilvl="6" w:tplc="19788740">
      <w:start w:val="1"/>
      <w:numFmt w:val="bullet"/>
      <w:lvlText w:val=""/>
      <w:lvlJc w:val="left"/>
      <w:pPr>
        <w:ind w:left="5040" w:hanging="360"/>
      </w:pPr>
      <w:rPr>
        <w:rFonts w:hint="default" w:ascii="Symbol" w:hAnsi="Symbol"/>
      </w:rPr>
    </w:lvl>
    <w:lvl w:ilvl="7" w:tplc="3814D51A">
      <w:start w:val="1"/>
      <w:numFmt w:val="bullet"/>
      <w:lvlText w:val="o"/>
      <w:lvlJc w:val="left"/>
      <w:pPr>
        <w:ind w:left="5760" w:hanging="360"/>
      </w:pPr>
      <w:rPr>
        <w:rFonts w:hint="default" w:ascii="Courier New" w:hAnsi="Courier New"/>
      </w:rPr>
    </w:lvl>
    <w:lvl w:ilvl="8" w:tplc="BFF0E730">
      <w:start w:val="1"/>
      <w:numFmt w:val="bullet"/>
      <w:lvlText w:val=""/>
      <w:lvlJc w:val="left"/>
      <w:pPr>
        <w:ind w:left="6480" w:hanging="360"/>
      </w:pPr>
      <w:rPr>
        <w:rFonts w:hint="default" w:ascii="Wingdings" w:hAnsi="Wingdings"/>
      </w:rPr>
    </w:lvl>
  </w:abstractNum>
  <w:abstractNum w:abstractNumId="2" w15:restartNumberingAfterBreak="0">
    <w:nsid w:val="249942DF"/>
    <w:multiLevelType w:val="multilevel"/>
    <w:tmpl w:val="5706F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651361E"/>
    <w:multiLevelType w:val="hybridMultilevel"/>
    <w:tmpl w:val="A8C05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CD4A00"/>
    <w:multiLevelType w:val="hybridMultilevel"/>
    <w:tmpl w:val="670C8E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695241A"/>
    <w:multiLevelType w:val="hybridMultilevel"/>
    <w:tmpl w:val="65364148"/>
    <w:lvl w:ilvl="0" w:tplc="C5087F56">
      <w:start w:val="1"/>
      <w:numFmt w:val="bullet"/>
      <w:lvlText w:val=""/>
      <w:lvlJc w:val="left"/>
      <w:pPr>
        <w:ind w:left="720" w:hanging="360"/>
      </w:pPr>
      <w:rPr>
        <w:rFonts w:hint="default" w:ascii="Symbol" w:hAnsi="Symbol"/>
      </w:rPr>
    </w:lvl>
    <w:lvl w:ilvl="1" w:tplc="71C4E196">
      <w:start w:val="1"/>
      <w:numFmt w:val="bullet"/>
      <w:lvlText w:val="o"/>
      <w:lvlJc w:val="left"/>
      <w:pPr>
        <w:ind w:left="1440" w:hanging="360"/>
      </w:pPr>
      <w:rPr>
        <w:rFonts w:hint="default" w:ascii="Courier New" w:hAnsi="Courier New"/>
      </w:rPr>
    </w:lvl>
    <w:lvl w:ilvl="2" w:tplc="F0A44E48">
      <w:start w:val="1"/>
      <w:numFmt w:val="bullet"/>
      <w:lvlText w:val=""/>
      <w:lvlJc w:val="left"/>
      <w:pPr>
        <w:ind w:left="2160" w:hanging="360"/>
      </w:pPr>
      <w:rPr>
        <w:rFonts w:hint="default" w:ascii="Wingdings" w:hAnsi="Wingdings"/>
      </w:rPr>
    </w:lvl>
    <w:lvl w:ilvl="3" w:tplc="7BD41A7A">
      <w:start w:val="1"/>
      <w:numFmt w:val="bullet"/>
      <w:lvlText w:val=""/>
      <w:lvlJc w:val="left"/>
      <w:pPr>
        <w:ind w:left="2880" w:hanging="360"/>
      </w:pPr>
      <w:rPr>
        <w:rFonts w:hint="default" w:ascii="Symbol" w:hAnsi="Symbol"/>
      </w:rPr>
    </w:lvl>
    <w:lvl w:ilvl="4" w:tplc="2BC8FEB0">
      <w:start w:val="1"/>
      <w:numFmt w:val="bullet"/>
      <w:lvlText w:val="o"/>
      <w:lvlJc w:val="left"/>
      <w:pPr>
        <w:ind w:left="3600" w:hanging="360"/>
      </w:pPr>
      <w:rPr>
        <w:rFonts w:hint="default" w:ascii="Courier New" w:hAnsi="Courier New"/>
      </w:rPr>
    </w:lvl>
    <w:lvl w:ilvl="5" w:tplc="343C6BEA">
      <w:start w:val="1"/>
      <w:numFmt w:val="bullet"/>
      <w:lvlText w:val=""/>
      <w:lvlJc w:val="left"/>
      <w:pPr>
        <w:ind w:left="4320" w:hanging="360"/>
      </w:pPr>
      <w:rPr>
        <w:rFonts w:hint="default" w:ascii="Wingdings" w:hAnsi="Wingdings"/>
      </w:rPr>
    </w:lvl>
    <w:lvl w:ilvl="6" w:tplc="498E261E">
      <w:start w:val="1"/>
      <w:numFmt w:val="bullet"/>
      <w:lvlText w:val=""/>
      <w:lvlJc w:val="left"/>
      <w:pPr>
        <w:ind w:left="5040" w:hanging="360"/>
      </w:pPr>
      <w:rPr>
        <w:rFonts w:hint="default" w:ascii="Symbol" w:hAnsi="Symbol"/>
      </w:rPr>
    </w:lvl>
    <w:lvl w:ilvl="7" w:tplc="B108FE00">
      <w:start w:val="1"/>
      <w:numFmt w:val="bullet"/>
      <w:lvlText w:val="o"/>
      <w:lvlJc w:val="left"/>
      <w:pPr>
        <w:ind w:left="5760" w:hanging="360"/>
      </w:pPr>
      <w:rPr>
        <w:rFonts w:hint="default" w:ascii="Courier New" w:hAnsi="Courier New"/>
      </w:rPr>
    </w:lvl>
    <w:lvl w:ilvl="8" w:tplc="067C4242">
      <w:start w:val="1"/>
      <w:numFmt w:val="bullet"/>
      <w:lvlText w:val=""/>
      <w:lvlJc w:val="left"/>
      <w:pPr>
        <w:ind w:left="6480" w:hanging="360"/>
      </w:pPr>
      <w:rPr>
        <w:rFonts w:hint="default" w:ascii="Wingdings" w:hAnsi="Wingdings"/>
      </w:rPr>
    </w:lvl>
  </w:abstractNum>
  <w:abstractNum w:abstractNumId="6" w15:restartNumberingAfterBreak="0">
    <w:nsid w:val="39E96120"/>
    <w:multiLevelType w:val="multilevel"/>
    <w:tmpl w:val="A614C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B19759F"/>
    <w:multiLevelType w:val="hybridMultilevel"/>
    <w:tmpl w:val="3B3A9E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C6D6F6E"/>
    <w:multiLevelType w:val="hybridMultilevel"/>
    <w:tmpl w:val="5E94DAF0"/>
    <w:lvl w:ilvl="0" w:tplc="C9BE2C28">
      <w:start w:val="1"/>
      <w:numFmt w:val="bullet"/>
      <w:lvlText w:val=""/>
      <w:lvlJc w:val="left"/>
      <w:pPr>
        <w:ind w:left="720" w:hanging="360"/>
      </w:pPr>
      <w:rPr>
        <w:rFonts w:hint="default" w:ascii="Symbol" w:hAnsi="Symbol"/>
      </w:rPr>
    </w:lvl>
    <w:lvl w:ilvl="1" w:tplc="8704258C">
      <w:start w:val="1"/>
      <w:numFmt w:val="bullet"/>
      <w:lvlText w:val="o"/>
      <w:lvlJc w:val="left"/>
      <w:pPr>
        <w:ind w:left="1440" w:hanging="360"/>
      </w:pPr>
      <w:rPr>
        <w:rFonts w:hint="default" w:ascii="Courier New" w:hAnsi="Courier New"/>
      </w:rPr>
    </w:lvl>
    <w:lvl w:ilvl="2" w:tplc="D93C923E">
      <w:start w:val="1"/>
      <w:numFmt w:val="bullet"/>
      <w:lvlText w:val=""/>
      <w:lvlJc w:val="left"/>
      <w:pPr>
        <w:ind w:left="2160" w:hanging="360"/>
      </w:pPr>
      <w:rPr>
        <w:rFonts w:hint="default" w:ascii="Wingdings" w:hAnsi="Wingdings"/>
      </w:rPr>
    </w:lvl>
    <w:lvl w:ilvl="3" w:tplc="D5E8A21C">
      <w:start w:val="1"/>
      <w:numFmt w:val="bullet"/>
      <w:lvlText w:val=""/>
      <w:lvlJc w:val="left"/>
      <w:pPr>
        <w:ind w:left="2880" w:hanging="360"/>
      </w:pPr>
      <w:rPr>
        <w:rFonts w:hint="default" w:ascii="Symbol" w:hAnsi="Symbol"/>
      </w:rPr>
    </w:lvl>
    <w:lvl w:ilvl="4" w:tplc="82044C36">
      <w:start w:val="1"/>
      <w:numFmt w:val="bullet"/>
      <w:lvlText w:val="o"/>
      <w:lvlJc w:val="left"/>
      <w:pPr>
        <w:ind w:left="3600" w:hanging="360"/>
      </w:pPr>
      <w:rPr>
        <w:rFonts w:hint="default" w:ascii="Courier New" w:hAnsi="Courier New"/>
      </w:rPr>
    </w:lvl>
    <w:lvl w:ilvl="5" w:tplc="20C47340">
      <w:start w:val="1"/>
      <w:numFmt w:val="bullet"/>
      <w:lvlText w:val=""/>
      <w:lvlJc w:val="left"/>
      <w:pPr>
        <w:ind w:left="4320" w:hanging="360"/>
      </w:pPr>
      <w:rPr>
        <w:rFonts w:hint="default" w:ascii="Wingdings" w:hAnsi="Wingdings"/>
      </w:rPr>
    </w:lvl>
    <w:lvl w:ilvl="6" w:tplc="C2DC1CFE">
      <w:start w:val="1"/>
      <w:numFmt w:val="bullet"/>
      <w:lvlText w:val=""/>
      <w:lvlJc w:val="left"/>
      <w:pPr>
        <w:ind w:left="5040" w:hanging="360"/>
      </w:pPr>
      <w:rPr>
        <w:rFonts w:hint="default" w:ascii="Symbol" w:hAnsi="Symbol"/>
      </w:rPr>
    </w:lvl>
    <w:lvl w:ilvl="7" w:tplc="A2D08BEE">
      <w:start w:val="1"/>
      <w:numFmt w:val="bullet"/>
      <w:lvlText w:val="o"/>
      <w:lvlJc w:val="left"/>
      <w:pPr>
        <w:ind w:left="5760" w:hanging="360"/>
      </w:pPr>
      <w:rPr>
        <w:rFonts w:hint="default" w:ascii="Courier New" w:hAnsi="Courier New"/>
      </w:rPr>
    </w:lvl>
    <w:lvl w:ilvl="8" w:tplc="A38CBB02">
      <w:start w:val="1"/>
      <w:numFmt w:val="bullet"/>
      <w:lvlText w:val=""/>
      <w:lvlJc w:val="left"/>
      <w:pPr>
        <w:ind w:left="6480" w:hanging="360"/>
      </w:pPr>
      <w:rPr>
        <w:rFonts w:hint="default" w:ascii="Wingdings" w:hAnsi="Wingdings"/>
      </w:rPr>
    </w:lvl>
  </w:abstractNum>
  <w:abstractNum w:abstractNumId="9" w15:restartNumberingAfterBreak="0">
    <w:nsid w:val="4B6348A1"/>
    <w:multiLevelType w:val="hybridMultilevel"/>
    <w:tmpl w:val="0D8AD92A"/>
    <w:lvl w:ilvl="0" w:tplc="C0D41018">
      <w:start w:val="1"/>
      <w:numFmt w:val="bullet"/>
      <w:lvlText w:val=""/>
      <w:lvlJc w:val="left"/>
      <w:pPr>
        <w:ind w:left="720" w:hanging="360"/>
      </w:pPr>
      <w:rPr>
        <w:rFonts w:hint="default" w:ascii="Symbol" w:hAnsi="Symbol"/>
      </w:rPr>
    </w:lvl>
    <w:lvl w:ilvl="1" w:tplc="C24EE00C">
      <w:start w:val="1"/>
      <w:numFmt w:val="bullet"/>
      <w:lvlText w:val="o"/>
      <w:lvlJc w:val="left"/>
      <w:pPr>
        <w:ind w:left="1440" w:hanging="360"/>
      </w:pPr>
      <w:rPr>
        <w:rFonts w:hint="default" w:ascii="Courier New" w:hAnsi="Courier New"/>
      </w:rPr>
    </w:lvl>
    <w:lvl w:ilvl="2" w:tplc="CD9679CC">
      <w:start w:val="1"/>
      <w:numFmt w:val="bullet"/>
      <w:lvlText w:val=""/>
      <w:lvlJc w:val="left"/>
      <w:pPr>
        <w:ind w:left="2160" w:hanging="360"/>
      </w:pPr>
      <w:rPr>
        <w:rFonts w:hint="default" w:ascii="Wingdings" w:hAnsi="Wingdings"/>
      </w:rPr>
    </w:lvl>
    <w:lvl w:ilvl="3" w:tplc="FD540A34">
      <w:start w:val="1"/>
      <w:numFmt w:val="bullet"/>
      <w:lvlText w:val=""/>
      <w:lvlJc w:val="left"/>
      <w:pPr>
        <w:ind w:left="2880" w:hanging="360"/>
      </w:pPr>
      <w:rPr>
        <w:rFonts w:hint="default" w:ascii="Symbol" w:hAnsi="Symbol"/>
      </w:rPr>
    </w:lvl>
    <w:lvl w:ilvl="4" w:tplc="AA028656">
      <w:start w:val="1"/>
      <w:numFmt w:val="bullet"/>
      <w:lvlText w:val="o"/>
      <w:lvlJc w:val="left"/>
      <w:pPr>
        <w:ind w:left="3600" w:hanging="360"/>
      </w:pPr>
      <w:rPr>
        <w:rFonts w:hint="default" w:ascii="Courier New" w:hAnsi="Courier New"/>
      </w:rPr>
    </w:lvl>
    <w:lvl w:ilvl="5" w:tplc="363AAD44">
      <w:start w:val="1"/>
      <w:numFmt w:val="bullet"/>
      <w:lvlText w:val=""/>
      <w:lvlJc w:val="left"/>
      <w:pPr>
        <w:ind w:left="4320" w:hanging="360"/>
      </w:pPr>
      <w:rPr>
        <w:rFonts w:hint="default" w:ascii="Wingdings" w:hAnsi="Wingdings"/>
      </w:rPr>
    </w:lvl>
    <w:lvl w:ilvl="6" w:tplc="BF18A9FC">
      <w:start w:val="1"/>
      <w:numFmt w:val="bullet"/>
      <w:lvlText w:val=""/>
      <w:lvlJc w:val="left"/>
      <w:pPr>
        <w:ind w:left="5040" w:hanging="360"/>
      </w:pPr>
      <w:rPr>
        <w:rFonts w:hint="default" w:ascii="Symbol" w:hAnsi="Symbol"/>
      </w:rPr>
    </w:lvl>
    <w:lvl w:ilvl="7" w:tplc="ACBE609A">
      <w:start w:val="1"/>
      <w:numFmt w:val="bullet"/>
      <w:lvlText w:val="o"/>
      <w:lvlJc w:val="left"/>
      <w:pPr>
        <w:ind w:left="5760" w:hanging="360"/>
      </w:pPr>
      <w:rPr>
        <w:rFonts w:hint="default" w:ascii="Courier New" w:hAnsi="Courier New"/>
      </w:rPr>
    </w:lvl>
    <w:lvl w:ilvl="8" w:tplc="6C126322">
      <w:start w:val="1"/>
      <w:numFmt w:val="bullet"/>
      <w:lvlText w:val=""/>
      <w:lvlJc w:val="left"/>
      <w:pPr>
        <w:ind w:left="6480" w:hanging="360"/>
      </w:pPr>
      <w:rPr>
        <w:rFonts w:hint="default" w:ascii="Wingdings" w:hAnsi="Wingdings"/>
      </w:rPr>
    </w:lvl>
  </w:abstractNum>
  <w:abstractNum w:abstractNumId="10" w15:restartNumberingAfterBreak="0">
    <w:nsid w:val="4BCA5547"/>
    <w:multiLevelType w:val="hybridMultilevel"/>
    <w:tmpl w:val="B4DE5078"/>
    <w:lvl w:ilvl="0" w:tplc="6FCA370E">
      <w:start w:val="1"/>
      <w:numFmt w:val="bullet"/>
      <w:lvlText w:val=""/>
      <w:lvlJc w:val="left"/>
      <w:pPr>
        <w:ind w:left="720" w:hanging="360"/>
      </w:pPr>
      <w:rPr>
        <w:rFonts w:hint="default" w:ascii="Symbol" w:hAnsi="Symbol"/>
      </w:rPr>
    </w:lvl>
    <w:lvl w:ilvl="1" w:tplc="67F6AE16">
      <w:start w:val="1"/>
      <w:numFmt w:val="bullet"/>
      <w:lvlText w:val="o"/>
      <w:lvlJc w:val="left"/>
      <w:pPr>
        <w:ind w:left="1440" w:hanging="360"/>
      </w:pPr>
      <w:rPr>
        <w:rFonts w:hint="default" w:ascii="Courier New" w:hAnsi="Courier New"/>
      </w:rPr>
    </w:lvl>
    <w:lvl w:ilvl="2" w:tplc="069C00A0">
      <w:start w:val="1"/>
      <w:numFmt w:val="bullet"/>
      <w:lvlText w:val=""/>
      <w:lvlJc w:val="left"/>
      <w:pPr>
        <w:ind w:left="2160" w:hanging="360"/>
      </w:pPr>
      <w:rPr>
        <w:rFonts w:hint="default" w:ascii="Wingdings" w:hAnsi="Wingdings"/>
      </w:rPr>
    </w:lvl>
    <w:lvl w:ilvl="3" w:tplc="31444FC0">
      <w:start w:val="1"/>
      <w:numFmt w:val="bullet"/>
      <w:lvlText w:val=""/>
      <w:lvlJc w:val="left"/>
      <w:pPr>
        <w:ind w:left="2880" w:hanging="360"/>
      </w:pPr>
      <w:rPr>
        <w:rFonts w:hint="default" w:ascii="Symbol" w:hAnsi="Symbol"/>
      </w:rPr>
    </w:lvl>
    <w:lvl w:ilvl="4" w:tplc="10060576">
      <w:start w:val="1"/>
      <w:numFmt w:val="bullet"/>
      <w:lvlText w:val="o"/>
      <w:lvlJc w:val="left"/>
      <w:pPr>
        <w:ind w:left="3600" w:hanging="360"/>
      </w:pPr>
      <w:rPr>
        <w:rFonts w:hint="default" w:ascii="Courier New" w:hAnsi="Courier New"/>
      </w:rPr>
    </w:lvl>
    <w:lvl w:ilvl="5" w:tplc="F872DEFA">
      <w:start w:val="1"/>
      <w:numFmt w:val="bullet"/>
      <w:lvlText w:val=""/>
      <w:lvlJc w:val="left"/>
      <w:pPr>
        <w:ind w:left="4320" w:hanging="360"/>
      </w:pPr>
      <w:rPr>
        <w:rFonts w:hint="default" w:ascii="Wingdings" w:hAnsi="Wingdings"/>
      </w:rPr>
    </w:lvl>
    <w:lvl w:ilvl="6" w:tplc="E02CB410">
      <w:start w:val="1"/>
      <w:numFmt w:val="bullet"/>
      <w:lvlText w:val=""/>
      <w:lvlJc w:val="left"/>
      <w:pPr>
        <w:ind w:left="5040" w:hanging="360"/>
      </w:pPr>
      <w:rPr>
        <w:rFonts w:hint="default" w:ascii="Symbol" w:hAnsi="Symbol"/>
      </w:rPr>
    </w:lvl>
    <w:lvl w:ilvl="7" w:tplc="67C8BAF6">
      <w:start w:val="1"/>
      <w:numFmt w:val="bullet"/>
      <w:lvlText w:val="o"/>
      <w:lvlJc w:val="left"/>
      <w:pPr>
        <w:ind w:left="5760" w:hanging="360"/>
      </w:pPr>
      <w:rPr>
        <w:rFonts w:hint="default" w:ascii="Courier New" w:hAnsi="Courier New"/>
      </w:rPr>
    </w:lvl>
    <w:lvl w:ilvl="8" w:tplc="192ADBCA">
      <w:start w:val="1"/>
      <w:numFmt w:val="bullet"/>
      <w:lvlText w:val=""/>
      <w:lvlJc w:val="left"/>
      <w:pPr>
        <w:ind w:left="6480" w:hanging="360"/>
      </w:pPr>
      <w:rPr>
        <w:rFonts w:hint="default" w:ascii="Wingdings" w:hAnsi="Wingdings"/>
      </w:rPr>
    </w:lvl>
  </w:abstractNum>
  <w:abstractNum w:abstractNumId="11" w15:restartNumberingAfterBreak="0">
    <w:nsid w:val="538D21DF"/>
    <w:multiLevelType w:val="hybridMultilevel"/>
    <w:tmpl w:val="56D0BA56"/>
    <w:lvl w:ilvl="0" w:tplc="2C7856BE">
      <w:start w:val="1"/>
      <w:numFmt w:val="bullet"/>
      <w:lvlText w:val=""/>
      <w:lvlJc w:val="left"/>
      <w:pPr>
        <w:ind w:left="720" w:hanging="360"/>
      </w:pPr>
      <w:rPr>
        <w:rFonts w:hint="default" w:ascii="Symbol" w:hAnsi="Symbol"/>
      </w:rPr>
    </w:lvl>
    <w:lvl w:ilvl="1" w:tplc="3526618A">
      <w:start w:val="1"/>
      <w:numFmt w:val="bullet"/>
      <w:lvlText w:val="o"/>
      <w:lvlJc w:val="left"/>
      <w:pPr>
        <w:ind w:left="1440" w:hanging="360"/>
      </w:pPr>
      <w:rPr>
        <w:rFonts w:hint="default" w:ascii="Courier New" w:hAnsi="Courier New"/>
      </w:rPr>
    </w:lvl>
    <w:lvl w:ilvl="2" w:tplc="522E166E">
      <w:start w:val="1"/>
      <w:numFmt w:val="bullet"/>
      <w:lvlText w:val=""/>
      <w:lvlJc w:val="left"/>
      <w:pPr>
        <w:ind w:left="2160" w:hanging="360"/>
      </w:pPr>
      <w:rPr>
        <w:rFonts w:hint="default" w:ascii="Wingdings" w:hAnsi="Wingdings"/>
      </w:rPr>
    </w:lvl>
    <w:lvl w:ilvl="3" w:tplc="BA7E0678">
      <w:start w:val="1"/>
      <w:numFmt w:val="bullet"/>
      <w:lvlText w:val=""/>
      <w:lvlJc w:val="left"/>
      <w:pPr>
        <w:ind w:left="2880" w:hanging="360"/>
      </w:pPr>
      <w:rPr>
        <w:rFonts w:hint="default" w:ascii="Symbol" w:hAnsi="Symbol"/>
      </w:rPr>
    </w:lvl>
    <w:lvl w:ilvl="4" w:tplc="6588B0D6">
      <w:start w:val="1"/>
      <w:numFmt w:val="bullet"/>
      <w:lvlText w:val="o"/>
      <w:lvlJc w:val="left"/>
      <w:pPr>
        <w:ind w:left="3600" w:hanging="360"/>
      </w:pPr>
      <w:rPr>
        <w:rFonts w:hint="default" w:ascii="Courier New" w:hAnsi="Courier New"/>
      </w:rPr>
    </w:lvl>
    <w:lvl w:ilvl="5" w:tplc="A6E07FFE">
      <w:start w:val="1"/>
      <w:numFmt w:val="bullet"/>
      <w:lvlText w:val=""/>
      <w:lvlJc w:val="left"/>
      <w:pPr>
        <w:ind w:left="4320" w:hanging="360"/>
      </w:pPr>
      <w:rPr>
        <w:rFonts w:hint="default" w:ascii="Wingdings" w:hAnsi="Wingdings"/>
      </w:rPr>
    </w:lvl>
    <w:lvl w:ilvl="6" w:tplc="C8FAB434">
      <w:start w:val="1"/>
      <w:numFmt w:val="bullet"/>
      <w:lvlText w:val=""/>
      <w:lvlJc w:val="left"/>
      <w:pPr>
        <w:ind w:left="5040" w:hanging="360"/>
      </w:pPr>
      <w:rPr>
        <w:rFonts w:hint="default" w:ascii="Symbol" w:hAnsi="Symbol"/>
      </w:rPr>
    </w:lvl>
    <w:lvl w:ilvl="7" w:tplc="B896E7FA">
      <w:start w:val="1"/>
      <w:numFmt w:val="bullet"/>
      <w:lvlText w:val="o"/>
      <w:lvlJc w:val="left"/>
      <w:pPr>
        <w:ind w:left="5760" w:hanging="360"/>
      </w:pPr>
      <w:rPr>
        <w:rFonts w:hint="default" w:ascii="Courier New" w:hAnsi="Courier New"/>
      </w:rPr>
    </w:lvl>
    <w:lvl w:ilvl="8" w:tplc="19BEEBAE">
      <w:start w:val="1"/>
      <w:numFmt w:val="bullet"/>
      <w:lvlText w:val=""/>
      <w:lvlJc w:val="left"/>
      <w:pPr>
        <w:ind w:left="6480" w:hanging="360"/>
      </w:pPr>
      <w:rPr>
        <w:rFonts w:hint="default" w:ascii="Wingdings" w:hAnsi="Wingdings"/>
      </w:rPr>
    </w:lvl>
  </w:abstractNum>
  <w:abstractNum w:abstractNumId="12" w15:restartNumberingAfterBreak="0">
    <w:nsid w:val="559F0EC6"/>
    <w:multiLevelType w:val="hybridMultilevel"/>
    <w:tmpl w:val="CCC09C00"/>
    <w:lvl w:ilvl="0" w:tplc="24F2C956">
      <w:start w:val="1"/>
      <w:numFmt w:val="bullet"/>
      <w:lvlText w:val=""/>
      <w:lvlJc w:val="left"/>
      <w:pPr>
        <w:ind w:left="720" w:hanging="360"/>
      </w:pPr>
      <w:rPr>
        <w:rFonts w:hint="default" w:ascii="Symbol" w:hAnsi="Symbol"/>
      </w:rPr>
    </w:lvl>
    <w:lvl w:ilvl="1" w:tplc="9DE0147C">
      <w:start w:val="1"/>
      <w:numFmt w:val="bullet"/>
      <w:lvlText w:val="o"/>
      <w:lvlJc w:val="left"/>
      <w:pPr>
        <w:ind w:left="1440" w:hanging="360"/>
      </w:pPr>
      <w:rPr>
        <w:rFonts w:hint="default" w:ascii="Courier New" w:hAnsi="Courier New"/>
      </w:rPr>
    </w:lvl>
    <w:lvl w:ilvl="2" w:tplc="43BABA98">
      <w:start w:val="1"/>
      <w:numFmt w:val="bullet"/>
      <w:lvlText w:val=""/>
      <w:lvlJc w:val="left"/>
      <w:pPr>
        <w:ind w:left="2160" w:hanging="360"/>
      </w:pPr>
      <w:rPr>
        <w:rFonts w:hint="default" w:ascii="Wingdings" w:hAnsi="Wingdings"/>
      </w:rPr>
    </w:lvl>
    <w:lvl w:ilvl="3" w:tplc="FB988A48">
      <w:start w:val="1"/>
      <w:numFmt w:val="bullet"/>
      <w:lvlText w:val=""/>
      <w:lvlJc w:val="left"/>
      <w:pPr>
        <w:ind w:left="2880" w:hanging="360"/>
      </w:pPr>
      <w:rPr>
        <w:rFonts w:hint="default" w:ascii="Symbol" w:hAnsi="Symbol"/>
      </w:rPr>
    </w:lvl>
    <w:lvl w:ilvl="4" w:tplc="7CC8803E">
      <w:start w:val="1"/>
      <w:numFmt w:val="bullet"/>
      <w:lvlText w:val="o"/>
      <w:lvlJc w:val="left"/>
      <w:pPr>
        <w:ind w:left="3600" w:hanging="360"/>
      </w:pPr>
      <w:rPr>
        <w:rFonts w:hint="default" w:ascii="Courier New" w:hAnsi="Courier New"/>
      </w:rPr>
    </w:lvl>
    <w:lvl w:ilvl="5" w:tplc="48E4B7B6">
      <w:start w:val="1"/>
      <w:numFmt w:val="bullet"/>
      <w:lvlText w:val=""/>
      <w:lvlJc w:val="left"/>
      <w:pPr>
        <w:ind w:left="4320" w:hanging="360"/>
      </w:pPr>
      <w:rPr>
        <w:rFonts w:hint="default" w:ascii="Wingdings" w:hAnsi="Wingdings"/>
      </w:rPr>
    </w:lvl>
    <w:lvl w:ilvl="6" w:tplc="38B83476">
      <w:start w:val="1"/>
      <w:numFmt w:val="bullet"/>
      <w:lvlText w:val=""/>
      <w:lvlJc w:val="left"/>
      <w:pPr>
        <w:ind w:left="5040" w:hanging="360"/>
      </w:pPr>
      <w:rPr>
        <w:rFonts w:hint="default" w:ascii="Symbol" w:hAnsi="Symbol"/>
      </w:rPr>
    </w:lvl>
    <w:lvl w:ilvl="7" w:tplc="103E7E84">
      <w:start w:val="1"/>
      <w:numFmt w:val="bullet"/>
      <w:lvlText w:val="o"/>
      <w:lvlJc w:val="left"/>
      <w:pPr>
        <w:ind w:left="5760" w:hanging="360"/>
      </w:pPr>
      <w:rPr>
        <w:rFonts w:hint="default" w:ascii="Courier New" w:hAnsi="Courier New"/>
      </w:rPr>
    </w:lvl>
    <w:lvl w:ilvl="8" w:tplc="F02E976C">
      <w:start w:val="1"/>
      <w:numFmt w:val="bullet"/>
      <w:lvlText w:val=""/>
      <w:lvlJc w:val="left"/>
      <w:pPr>
        <w:ind w:left="6480" w:hanging="360"/>
      </w:pPr>
      <w:rPr>
        <w:rFonts w:hint="default" w:ascii="Wingdings" w:hAnsi="Wingdings"/>
      </w:rPr>
    </w:lvl>
  </w:abstractNum>
  <w:abstractNum w:abstractNumId="13" w15:restartNumberingAfterBreak="0">
    <w:nsid w:val="58784BD5"/>
    <w:multiLevelType w:val="hybridMultilevel"/>
    <w:tmpl w:val="04CA3C88"/>
    <w:lvl w:ilvl="0" w:tplc="8B745668">
      <w:start w:val="1"/>
      <w:numFmt w:val="bullet"/>
      <w:lvlText w:val=""/>
      <w:lvlJc w:val="left"/>
      <w:pPr>
        <w:ind w:left="720" w:hanging="360"/>
      </w:pPr>
      <w:rPr>
        <w:rFonts w:hint="default" w:ascii="Symbol" w:hAnsi="Symbol"/>
      </w:rPr>
    </w:lvl>
    <w:lvl w:ilvl="1" w:tplc="6B227A66">
      <w:start w:val="1"/>
      <w:numFmt w:val="bullet"/>
      <w:lvlText w:val="o"/>
      <w:lvlJc w:val="left"/>
      <w:pPr>
        <w:ind w:left="1440" w:hanging="360"/>
      </w:pPr>
      <w:rPr>
        <w:rFonts w:hint="default" w:ascii="Courier New" w:hAnsi="Courier New"/>
      </w:rPr>
    </w:lvl>
    <w:lvl w:ilvl="2" w:tplc="FCAAA010">
      <w:start w:val="1"/>
      <w:numFmt w:val="bullet"/>
      <w:lvlText w:val=""/>
      <w:lvlJc w:val="left"/>
      <w:pPr>
        <w:ind w:left="2160" w:hanging="360"/>
      </w:pPr>
      <w:rPr>
        <w:rFonts w:hint="default" w:ascii="Wingdings" w:hAnsi="Wingdings"/>
      </w:rPr>
    </w:lvl>
    <w:lvl w:ilvl="3" w:tplc="022C94E0">
      <w:start w:val="1"/>
      <w:numFmt w:val="bullet"/>
      <w:lvlText w:val=""/>
      <w:lvlJc w:val="left"/>
      <w:pPr>
        <w:ind w:left="2880" w:hanging="360"/>
      </w:pPr>
      <w:rPr>
        <w:rFonts w:hint="default" w:ascii="Symbol" w:hAnsi="Symbol"/>
      </w:rPr>
    </w:lvl>
    <w:lvl w:ilvl="4" w:tplc="C11E116E">
      <w:start w:val="1"/>
      <w:numFmt w:val="bullet"/>
      <w:lvlText w:val="o"/>
      <w:lvlJc w:val="left"/>
      <w:pPr>
        <w:ind w:left="3600" w:hanging="360"/>
      </w:pPr>
      <w:rPr>
        <w:rFonts w:hint="default" w:ascii="Courier New" w:hAnsi="Courier New"/>
      </w:rPr>
    </w:lvl>
    <w:lvl w:ilvl="5" w:tplc="090452EE">
      <w:start w:val="1"/>
      <w:numFmt w:val="bullet"/>
      <w:lvlText w:val=""/>
      <w:lvlJc w:val="left"/>
      <w:pPr>
        <w:ind w:left="4320" w:hanging="360"/>
      </w:pPr>
      <w:rPr>
        <w:rFonts w:hint="default" w:ascii="Wingdings" w:hAnsi="Wingdings"/>
      </w:rPr>
    </w:lvl>
    <w:lvl w:ilvl="6" w:tplc="E3500942">
      <w:start w:val="1"/>
      <w:numFmt w:val="bullet"/>
      <w:lvlText w:val=""/>
      <w:lvlJc w:val="left"/>
      <w:pPr>
        <w:ind w:left="5040" w:hanging="360"/>
      </w:pPr>
      <w:rPr>
        <w:rFonts w:hint="default" w:ascii="Symbol" w:hAnsi="Symbol"/>
      </w:rPr>
    </w:lvl>
    <w:lvl w:ilvl="7" w:tplc="9634F682">
      <w:start w:val="1"/>
      <w:numFmt w:val="bullet"/>
      <w:lvlText w:val="o"/>
      <w:lvlJc w:val="left"/>
      <w:pPr>
        <w:ind w:left="5760" w:hanging="360"/>
      </w:pPr>
      <w:rPr>
        <w:rFonts w:hint="default" w:ascii="Courier New" w:hAnsi="Courier New"/>
      </w:rPr>
    </w:lvl>
    <w:lvl w:ilvl="8" w:tplc="9982AE20">
      <w:start w:val="1"/>
      <w:numFmt w:val="bullet"/>
      <w:lvlText w:val=""/>
      <w:lvlJc w:val="left"/>
      <w:pPr>
        <w:ind w:left="6480" w:hanging="360"/>
      </w:pPr>
      <w:rPr>
        <w:rFonts w:hint="default" w:ascii="Wingdings" w:hAnsi="Wingdings"/>
      </w:rPr>
    </w:lvl>
  </w:abstractNum>
  <w:abstractNum w:abstractNumId="14" w15:restartNumberingAfterBreak="0">
    <w:nsid w:val="64636985"/>
    <w:multiLevelType w:val="hybridMultilevel"/>
    <w:tmpl w:val="B28A0B62"/>
    <w:lvl w:ilvl="0" w:tplc="19B6D09C">
      <w:start w:val="1"/>
      <w:numFmt w:val="bullet"/>
      <w:lvlText w:val=""/>
      <w:lvlJc w:val="left"/>
      <w:pPr>
        <w:ind w:left="720" w:hanging="360"/>
      </w:pPr>
      <w:rPr>
        <w:rFonts w:hint="default" w:ascii="Symbol" w:hAnsi="Symbol"/>
      </w:rPr>
    </w:lvl>
    <w:lvl w:ilvl="1" w:tplc="9E56D198">
      <w:start w:val="1"/>
      <w:numFmt w:val="bullet"/>
      <w:lvlText w:val="o"/>
      <w:lvlJc w:val="left"/>
      <w:pPr>
        <w:ind w:left="1440" w:hanging="360"/>
      </w:pPr>
      <w:rPr>
        <w:rFonts w:hint="default" w:ascii="Courier New" w:hAnsi="Courier New"/>
      </w:rPr>
    </w:lvl>
    <w:lvl w:ilvl="2" w:tplc="410606AA">
      <w:start w:val="1"/>
      <w:numFmt w:val="bullet"/>
      <w:lvlText w:val=""/>
      <w:lvlJc w:val="left"/>
      <w:pPr>
        <w:ind w:left="2160" w:hanging="360"/>
      </w:pPr>
      <w:rPr>
        <w:rFonts w:hint="default" w:ascii="Wingdings" w:hAnsi="Wingdings"/>
      </w:rPr>
    </w:lvl>
    <w:lvl w:ilvl="3" w:tplc="0638CFD4">
      <w:start w:val="1"/>
      <w:numFmt w:val="bullet"/>
      <w:lvlText w:val=""/>
      <w:lvlJc w:val="left"/>
      <w:pPr>
        <w:ind w:left="2880" w:hanging="360"/>
      </w:pPr>
      <w:rPr>
        <w:rFonts w:hint="default" w:ascii="Symbol" w:hAnsi="Symbol"/>
      </w:rPr>
    </w:lvl>
    <w:lvl w:ilvl="4" w:tplc="9DBA77C6">
      <w:start w:val="1"/>
      <w:numFmt w:val="bullet"/>
      <w:lvlText w:val="o"/>
      <w:lvlJc w:val="left"/>
      <w:pPr>
        <w:ind w:left="3600" w:hanging="360"/>
      </w:pPr>
      <w:rPr>
        <w:rFonts w:hint="default" w:ascii="Courier New" w:hAnsi="Courier New"/>
      </w:rPr>
    </w:lvl>
    <w:lvl w:ilvl="5" w:tplc="86D62FDA">
      <w:start w:val="1"/>
      <w:numFmt w:val="bullet"/>
      <w:lvlText w:val=""/>
      <w:lvlJc w:val="left"/>
      <w:pPr>
        <w:ind w:left="4320" w:hanging="360"/>
      </w:pPr>
      <w:rPr>
        <w:rFonts w:hint="default" w:ascii="Wingdings" w:hAnsi="Wingdings"/>
      </w:rPr>
    </w:lvl>
    <w:lvl w:ilvl="6" w:tplc="09A69DF0">
      <w:start w:val="1"/>
      <w:numFmt w:val="bullet"/>
      <w:lvlText w:val=""/>
      <w:lvlJc w:val="left"/>
      <w:pPr>
        <w:ind w:left="5040" w:hanging="360"/>
      </w:pPr>
      <w:rPr>
        <w:rFonts w:hint="default" w:ascii="Symbol" w:hAnsi="Symbol"/>
      </w:rPr>
    </w:lvl>
    <w:lvl w:ilvl="7" w:tplc="7730CEC8">
      <w:start w:val="1"/>
      <w:numFmt w:val="bullet"/>
      <w:lvlText w:val="o"/>
      <w:lvlJc w:val="left"/>
      <w:pPr>
        <w:ind w:left="5760" w:hanging="360"/>
      </w:pPr>
      <w:rPr>
        <w:rFonts w:hint="default" w:ascii="Courier New" w:hAnsi="Courier New"/>
      </w:rPr>
    </w:lvl>
    <w:lvl w:ilvl="8" w:tplc="701E95CE">
      <w:start w:val="1"/>
      <w:numFmt w:val="bullet"/>
      <w:lvlText w:val=""/>
      <w:lvlJc w:val="left"/>
      <w:pPr>
        <w:ind w:left="6480" w:hanging="360"/>
      </w:pPr>
      <w:rPr>
        <w:rFonts w:hint="default" w:ascii="Wingdings" w:hAnsi="Wingdings"/>
      </w:rPr>
    </w:lvl>
  </w:abstractNum>
  <w:abstractNum w:abstractNumId="15" w15:restartNumberingAfterBreak="0">
    <w:nsid w:val="76C5401F"/>
    <w:multiLevelType w:val="hybridMultilevel"/>
    <w:tmpl w:val="6622A8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9EA4F14"/>
    <w:multiLevelType w:val="hybridMultilevel"/>
    <w:tmpl w:val="D01E8E94"/>
    <w:lvl w:ilvl="0" w:tplc="36C208A8">
      <w:start w:val="1"/>
      <w:numFmt w:val="bullet"/>
      <w:lvlText w:val=""/>
      <w:lvlJc w:val="left"/>
      <w:pPr>
        <w:ind w:left="720" w:hanging="360"/>
      </w:pPr>
      <w:rPr>
        <w:rFonts w:hint="default" w:ascii="Symbol" w:hAnsi="Symbol"/>
      </w:rPr>
    </w:lvl>
    <w:lvl w:ilvl="1" w:tplc="599C2E90">
      <w:start w:val="1"/>
      <w:numFmt w:val="bullet"/>
      <w:lvlText w:val="o"/>
      <w:lvlJc w:val="left"/>
      <w:pPr>
        <w:ind w:left="1440" w:hanging="360"/>
      </w:pPr>
      <w:rPr>
        <w:rFonts w:hint="default" w:ascii="Courier New" w:hAnsi="Courier New"/>
      </w:rPr>
    </w:lvl>
    <w:lvl w:ilvl="2" w:tplc="9A948510">
      <w:start w:val="1"/>
      <w:numFmt w:val="bullet"/>
      <w:lvlText w:val=""/>
      <w:lvlJc w:val="left"/>
      <w:pPr>
        <w:ind w:left="2160" w:hanging="360"/>
      </w:pPr>
      <w:rPr>
        <w:rFonts w:hint="default" w:ascii="Wingdings" w:hAnsi="Wingdings"/>
      </w:rPr>
    </w:lvl>
    <w:lvl w:ilvl="3" w:tplc="5B986D00">
      <w:start w:val="1"/>
      <w:numFmt w:val="bullet"/>
      <w:lvlText w:val=""/>
      <w:lvlJc w:val="left"/>
      <w:pPr>
        <w:ind w:left="2880" w:hanging="360"/>
      </w:pPr>
      <w:rPr>
        <w:rFonts w:hint="default" w:ascii="Symbol" w:hAnsi="Symbol"/>
      </w:rPr>
    </w:lvl>
    <w:lvl w:ilvl="4" w:tplc="2FF082D4">
      <w:start w:val="1"/>
      <w:numFmt w:val="bullet"/>
      <w:lvlText w:val="o"/>
      <w:lvlJc w:val="left"/>
      <w:pPr>
        <w:ind w:left="3600" w:hanging="360"/>
      </w:pPr>
      <w:rPr>
        <w:rFonts w:hint="default" w:ascii="Courier New" w:hAnsi="Courier New"/>
      </w:rPr>
    </w:lvl>
    <w:lvl w:ilvl="5" w:tplc="8DA684A8">
      <w:start w:val="1"/>
      <w:numFmt w:val="bullet"/>
      <w:lvlText w:val=""/>
      <w:lvlJc w:val="left"/>
      <w:pPr>
        <w:ind w:left="4320" w:hanging="360"/>
      </w:pPr>
      <w:rPr>
        <w:rFonts w:hint="default" w:ascii="Wingdings" w:hAnsi="Wingdings"/>
      </w:rPr>
    </w:lvl>
    <w:lvl w:ilvl="6" w:tplc="9EF0CBF0">
      <w:start w:val="1"/>
      <w:numFmt w:val="bullet"/>
      <w:lvlText w:val=""/>
      <w:lvlJc w:val="left"/>
      <w:pPr>
        <w:ind w:left="5040" w:hanging="360"/>
      </w:pPr>
      <w:rPr>
        <w:rFonts w:hint="default" w:ascii="Symbol" w:hAnsi="Symbol"/>
      </w:rPr>
    </w:lvl>
    <w:lvl w:ilvl="7" w:tplc="365CCDD0">
      <w:start w:val="1"/>
      <w:numFmt w:val="bullet"/>
      <w:lvlText w:val="o"/>
      <w:lvlJc w:val="left"/>
      <w:pPr>
        <w:ind w:left="5760" w:hanging="360"/>
      </w:pPr>
      <w:rPr>
        <w:rFonts w:hint="default" w:ascii="Courier New" w:hAnsi="Courier New"/>
      </w:rPr>
    </w:lvl>
    <w:lvl w:ilvl="8" w:tplc="436016BC">
      <w:start w:val="1"/>
      <w:numFmt w:val="bullet"/>
      <w:lvlText w:val=""/>
      <w:lvlJc w:val="left"/>
      <w:pPr>
        <w:ind w:left="6480" w:hanging="360"/>
      </w:pPr>
      <w:rPr>
        <w:rFonts w:hint="default" w:ascii="Wingdings" w:hAnsi="Wingdings"/>
      </w:rPr>
    </w:lvl>
  </w:abstractNum>
  <w:num w:numId="1" w16cid:durableId="608972919">
    <w:abstractNumId w:val="11"/>
  </w:num>
  <w:num w:numId="2" w16cid:durableId="955796799">
    <w:abstractNumId w:val="16"/>
  </w:num>
  <w:num w:numId="3" w16cid:durableId="1848471967">
    <w:abstractNumId w:val="12"/>
  </w:num>
  <w:num w:numId="4" w16cid:durableId="779421085">
    <w:abstractNumId w:val="13"/>
  </w:num>
  <w:num w:numId="5" w16cid:durableId="967784157">
    <w:abstractNumId w:val="8"/>
  </w:num>
  <w:num w:numId="6" w16cid:durableId="1780182349">
    <w:abstractNumId w:val="14"/>
  </w:num>
  <w:num w:numId="7" w16cid:durableId="1939754885">
    <w:abstractNumId w:val="9"/>
  </w:num>
  <w:num w:numId="8" w16cid:durableId="529149979">
    <w:abstractNumId w:val="10"/>
  </w:num>
  <w:num w:numId="9" w16cid:durableId="344939192">
    <w:abstractNumId w:val="5"/>
  </w:num>
  <w:num w:numId="10" w16cid:durableId="805707551">
    <w:abstractNumId w:val="1"/>
  </w:num>
  <w:num w:numId="11" w16cid:durableId="114447273">
    <w:abstractNumId w:val="3"/>
  </w:num>
  <w:num w:numId="12" w16cid:durableId="173082535">
    <w:abstractNumId w:val="4"/>
  </w:num>
  <w:num w:numId="13" w16cid:durableId="992219833">
    <w:abstractNumId w:val="15"/>
  </w:num>
  <w:num w:numId="14" w16cid:durableId="1741366002">
    <w:abstractNumId w:val="7"/>
  </w:num>
  <w:num w:numId="15" w16cid:durableId="779184929">
    <w:abstractNumId w:val="0"/>
  </w:num>
  <w:num w:numId="16" w16cid:durableId="1970358904">
    <w:abstractNumId w:val="6"/>
  </w:num>
  <w:num w:numId="17" w16cid:durableId="1979725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42B"/>
    <w:rsid w:val="00012E91"/>
    <w:rsid w:val="0001756A"/>
    <w:rsid w:val="000212D1"/>
    <w:rsid w:val="000254DE"/>
    <w:rsid w:val="000270F7"/>
    <w:rsid w:val="00033A85"/>
    <w:rsid w:val="00050FA8"/>
    <w:rsid w:val="00076F95"/>
    <w:rsid w:val="00084C2A"/>
    <w:rsid w:val="000A64DE"/>
    <w:rsid w:val="000A7364"/>
    <w:rsid w:val="000B0140"/>
    <w:rsid w:val="000C0101"/>
    <w:rsid w:val="000C342B"/>
    <w:rsid w:val="000C74E9"/>
    <w:rsid w:val="000F7B19"/>
    <w:rsid w:val="00105A85"/>
    <w:rsid w:val="0013269B"/>
    <w:rsid w:val="0013582A"/>
    <w:rsid w:val="00156A60"/>
    <w:rsid w:val="00157EE5"/>
    <w:rsid w:val="00165D0E"/>
    <w:rsid w:val="00173814"/>
    <w:rsid w:val="0018468A"/>
    <w:rsid w:val="00184E56"/>
    <w:rsid w:val="00193725"/>
    <w:rsid w:val="001A069C"/>
    <w:rsid w:val="001B0F7E"/>
    <w:rsid w:val="001D637C"/>
    <w:rsid w:val="001D732A"/>
    <w:rsid w:val="001F4E67"/>
    <w:rsid w:val="001F5232"/>
    <w:rsid w:val="00234F9C"/>
    <w:rsid w:val="00235131"/>
    <w:rsid w:val="002363DD"/>
    <w:rsid w:val="002965DA"/>
    <w:rsid w:val="002A6292"/>
    <w:rsid w:val="002B177B"/>
    <w:rsid w:val="002C204F"/>
    <w:rsid w:val="002F1CB1"/>
    <w:rsid w:val="00320634"/>
    <w:rsid w:val="003279A0"/>
    <w:rsid w:val="00331065"/>
    <w:rsid w:val="003319A1"/>
    <w:rsid w:val="003778C8"/>
    <w:rsid w:val="003B108B"/>
    <w:rsid w:val="003C5BC0"/>
    <w:rsid w:val="003C6C10"/>
    <w:rsid w:val="003F7CA8"/>
    <w:rsid w:val="00427F2C"/>
    <w:rsid w:val="004315C1"/>
    <w:rsid w:val="00437FB9"/>
    <w:rsid w:val="00485936"/>
    <w:rsid w:val="00496EB0"/>
    <w:rsid w:val="004B14EE"/>
    <w:rsid w:val="004D498A"/>
    <w:rsid w:val="004D747F"/>
    <w:rsid w:val="00510871"/>
    <w:rsid w:val="00511BC0"/>
    <w:rsid w:val="005129B1"/>
    <w:rsid w:val="00517AAF"/>
    <w:rsid w:val="00524527"/>
    <w:rsid w:val="005356AF"/>
    <w:rsid w:val="00553528"/>
    <w:rsid w:val="00555FD9"/>
    <w:rsid w:val="00573CB8"/>
    <w:rsid w:val="00594EDF"/>
    <w:rsid w:val="005B7628"/>
    <w:rsid w:val="005D3B12"/>
    <w:rsid w:val="00601CCC"/>
    <w:rsid w:val="0060614D"/>
    <w:rsid w:val="0061384E"/>
    <w:rsid w:val="00614F2E"/>
    <w:rsid w:val="00636D62"/>
    <w:rsid w:val="00647543"/>
    <w:rsid w:val="00663337"/>
    <w:rsid w:val="006A2C42"/>
    <w:rsid w:val="006E0500"/>
    <w:rsid w:val="006F4B50"/>
    <w:rsid w:val="006F6F0D"/>
    <w:rsid w:val="00701F40"/>
    <w:rsid w:val="00702434"/>
    <w:rsid w:val="00726EF2"/>
    <w:rsid w:val="0073149E"/>
    <w:rsid w:val="007341BA"/>
    <w:rsid w:val="00736715"/>
    <w:rsid w:val="007439DC"/>
    <w:rsid w:val="00757AFA"/>
    <w:rsid w:val="00780CED"/>
    <w:rsid w:val="00785CFF"/>
    <w:rsid w:val="007B18CF"/>
    <w:rsid w:val="007B6CDB"/>
    <w:rsid w:val="007E3AEF"/>
    <w:rsid w:val="007F3B8A"/>
    <w:rsid w:val="00802CA7"/>
    <w:rsid w:val="0081227A"/>
    <w:rsid w:val="008263AD"/>
    <w:rsid w:val="00837698"/>
    <w:rsid w:val="00873F0A"/>
    <w:rsid w:val="008844DC"/>
    <w:rsid w:val="008867F9"/>
    <w:rsid w:val="00895800"/>
    <w:rsid w:val="008979C5"/>
    <w:rsid w:val="008A49F1"/>
    <w:rsid w:val="008A6052"/>
    <w:rsid w:val="008D2EBD"/>
    <w:rsid w:val="008D7426"/>
    <w:rsid w:val="008F348B"/>
    <w:rsid w:val="008F44E4"/>
    <w:rsid w:val="00903709"/>
    <w:rsid w:val="00904944"/>
    <w:rsid w:val="009110A8"/>
    <w:rsid w:val="00917894"/>
    <w:rsid w:val="00946EFE"/>
    <w:rsid w:val="0094798C"/>
    <w:rsid w:val="00955972"/>
    <w:rsid w:val="0097117D"/>
    <w:rsid w:val="00975BF9"/>
    <w:rsid w:val="009B4162"/>
    <w:rsid w:val="009B6835"/>
    <w:rsid w:val="009C11F8"/>
    <w:rsid w:val="00A17A28"/>
    <w:rsid w:val="00A20492"/>
    <w:rsid w:val="00A30BC7"/>
    <w:rsid w:val="00A52D04"/>
    <w:rsid w:val="00A53FC1"/>
    <w:rsid w:val="00A601AA"/>
    <w:rsid w:val="00A93F02"/>
    <w:rsid w:val="00AC2EE4"/>
    <w:rsid w:val="00AC69B8"/>
    <w:rsid w:val="00AE2DF1"/>
    <w:rsid w:val="00AF1D1B"/>
    <w:rsid w:val="00AF2B72"/>
    <w:rsid w:val="00AF3C06"/>
    <w:rsid w:val="00B06A1C"/>
    <w:rsid w:val="00B06FFB"/>
    <w:rsid w:val="00B1774C"/>
    <w:rsid w:val="00B20AC2"/>
    <w:rsid w:val="00B55111"/>
    <w:rsid w:val="00B65268"/>
    <w:rsid w:val="00B6768A"/>
    <w:rsid w:val="00B72977"/>
    <w:rsid w:val="00BA0F84"/>
    <w:rsid w:val="00BA793F"/>
    <w:rsid w:val="00BB3F5C"/>
    <w:rsid w:val="00BD19AD"/>
    <w:rsid w:val="00BE6156"/>
    <w:rsid w:val="00BF420E"/>
    <w:rsid w:val="00C0187F"/>
    <w:rsid w:val="00C06522"/>
    <w:rsid w:val="00C25B31"/>
    <w:rsid w:val="00C62143"/>
    <w:rsid w:val="00C70D93"/>
    <w:rsid w:val="00C712C5"/>
    <w:rsid w:val="00C92A28"/>
    <w:rsid w:val="00CF09DD"/>
    <w:rsid w:val="00CF1A2C"/>
    <w:rsid w:val="00CF7F99"/>
    <w:rsid w:val="00D07214"/>
    <w:rsid w:val="00D25838"/>
    <w:rsid w:val="00D711F9"/>
    <w:rsid w:val="00D77149"/>
    <w:rsid w:val="00DA35AC"/>
    <w:rsid w:val="00DB7478"/>
    <w:rsid w:val="00DC5EC0"/>
    <w:rsid w:val="00DC7523"/>
    <w:rsid w:val="00DD26EA"/>
    <w:rsid w:val="00E27F8C"/>
    <w:rsid w:val="00E8500D"/>
    <w:rsid w:val="00E87EAF"/>
    <w:rsid w:val="00EA52D2"/>
    <w:rsid w:val="00EB672D"/>
    <w:rsid w:val="00EE0351"/>
    <w:rsid w:val="00EF0CE8"/>
    <w:rsid w:val="00EF200B"/>
    <w:rsid w:val="00EF5219"/>
    <w:rsid w:val="00F14C25"/>
    <w:rsid w:val="00F30EC8"/>
    <w:rsid w:val="00F70871"/>
    <w:rsid w:val="00F84776"/>
    <w:rsid w:val="00F90434"/>
    <w:rsid w:val="00F917E0"/>
    <w:rsid w:val="00FA551E"/>
    <w:rsid w:val="00FB6C60"/>
    <w:rsid w:val="00FB7038"/>
    <w:rsid w:val="00FC1B37"/>
    <w:rsid w:val="00FE2558"/>
    <w:rsid w:val="01800829"/>
    <w:rsid w:val="023FDA07"/>
    <w:rsid w:val="024EE3C4"/>
    <w:rsid w:val="02D9CDC1"/>
    <w:rsid w:val="03730EDB"/>
    <w:rsid w:val="03799234"/>
    <w:rsid w:val="037C50A1"/>
    <w:rsid w:val="039B0E24"/>
    <w:rsid w:val="03C40DD5"/>
    <w:rsid w:val="03C58C93"/>
    <w:rsid w:val="03EAB425"/>
    <w:rsid w:val="03F471B0"/>
    <w:rsid w:val="03FA3427"/>
    <w:rsid w:val="0442C2D2"/>
    <w:rsid w:val="04A3BA31"/>
    <w:rsid w:val="04BD9501"/>
    <w:rsid w:val="056DF3A1"/>
    <w:rsid w:val="0603F66F"/>
    <w:rsid w:val="06183900"/>
    <w:rsid w:val="06641471"/>
    <w:rsid w:val="0856CE0A"/>
    <w:rsid w:val="08B20DFA"/>
    <w:rsid w:val="08BBC9B2"/>
    <w:rsid w:val="08CDA54A"/>
    <w:rsid w:val="0950E535"/>
    <w:rsid w:val="0978FEDC"/>
    <w:rsid w:val="09B97AB7"/>
    <w:rsid w:val="0AFE129B"/>
    <w:rsid w:val="0B5EF373"/>
    <w:rsid w:val="0C05460C"/>
    <w:rsid w:val="0C1AAD62"/>
    <w:rsid w:val="0C1DDC01"/>
    <w:rsid w:val="0C244A43"/>
    <w:rsid w:val="0C2E3B25"/>
    <w:rsid w:val="0C95A3B9"/>
    <w:rsid w:val="0C9DDCAA"/>
    <w:rsid w:val="0CA60F0A"/>
    <w:rsid w:val="0CE9B88B"/>
    <w:rsid w:val="0D6F45B3"/>
    <w:rsid w:val="0D72FB41"/>
    <w:rsid w:val="0DC01AA4"/>
    <w:rsid w:val="0DF32E72"/>
    <w:rsid w:val="0E8CEBDA"/>
    <w:rsid w:val="0E931974"/>
    <w:rsid w:val="0E969435"/>
    <w:rsid w:val="0E9CB896"/>
    <w:rsid w:val="0EE06124"/>
    <w:rsid w:val="0EFDE57B"/>
    <w:rsid w:val="0F2E9DF3"/>
    <w:rsid w:val="0F535957"/>
    <w:rsid w:val="0F738A34"/>
    <w:rsid w:val="0F8243B3"/>
    <w:rsid w:val="1099B5DC"/>
    <w:rsid w:val="10AD8525"/>
    <w:rsid w:val="10BB5655"/>
    <w:rsid w:val="10D3BCA0"/>
    <w:rsid w:val="11BB1D1D"/>
    <w:rsid w:val="11D5BA93"/>
    <w:rsid w:val="11E896DC"/>
    <w:rsid w:val="12246ADA"/>
    <w:rsid w:val="12362D09"/>
    <w:rsid w:val="12627DE3"/>
    <w:rsid w:val="12777BED"/>
    <w:rsid w:val="127A636A"/>
    <w:rsid w:val="1384673D"/>
    <w:rsid w:val="13ECD830"/>
    <w:rsid w:val="14020F16"/>
    <w:rsid w:val="140B5D62"/>
    <w:rsid w:val="14128300"/>
    <w:rsid w:val="15570F51"/>
    <w:rsid w:val="1582793C"/>
    <w:rsid w:val="16E9A791"/>
    <w:rsid w:val="1708F760"/>
    <w:rsid w:val="171CF4BE"/>
    <w:rsid w:val="17540E96"/>
    <w:rsid w:val="17FD44E9"/>
    <w:rsid w:val="182B9994"/>
    <w:rsid w:val="185173D9"/>
    <w:rsid w:val="18A4C7C1"/>
    <w:rsid w:val="18C6683A"/>
    <w:rsid w:val="18F0D2C3"/>
    <w:rsid w:val="1942FFBA"/>
    <w:rsid w:val="198EC979"/>
    <w:rsid w:val="199331A0"/>
    <w:rsid w:val="19B4D7F5"/>
    <w:rsid w:val="19C80C05"/>
    <w:rsid w:val="19E7756C"/>
    <w:rsid w:val="1A409822"/>
    <w:rsid w:val="1AC58862"/>
    <w:rsid w:val="1B7F724B"/>
    <w:rsid w:val="1BA43E52"/>
    <w:rsid w:val="1BAFDF0A"/>
    <w:rsid w:val="1BB9D274"/>
    <w:rsid w:val="1BE3F063"/>
    <w:rsid w:val="1C0BF306"/>
    <w:rsid w:val="1C137AEA"/>
    <w:rsid w:val="1C51FF50"/>
    <w:rsid w:val="1C6BE607"/>
    <w:rsid w:val="1D58E915"/>
    <w:rsid w:val="1DE73DB4"/>
    <w:rsid w:val="1E28DAA4"/>
    <w:rsid w:val="1E4042D1"/>
    <w:rsid w:val="1E884918"/>
    <w:rsid w:val="1E91D4CD"/>
    <w:rsid w:val="1EAF82BD"/>
    <w:rsid w:val="20208095"/>
    <w:rsid w:val="209089D7"/>
    <w:rsid w:val="20AFD9A6"/>
    <w:rsid w:val="20D7DDAB"/>
    <w:rsid w:val="2155575E"/>
    <w:rsid w:val="217CC8A7"/>
    <w:rsid w:val="219E4385"/>
    <w:rsid w:val="226D1B47"/>
    <w:rsid w:val="227D221A"/>
    <w:rsid w:val="22958D3D"/>
    <w:rsid w:val="22A14E94"/>
    <w:rsid w:val="237973BE"/>
    <w:rsid w:val="23F8743F"/>
    <w:rsid w:val="2432EED4"/>
    <w:rsid w:val="2515441F"/>
    <w:rsid w:val="251A3EAE"/>
    <w:rsid w:val="25286EFD"/>
    <w:rsid w:val="26AAE52B"/>
    <w:rsid w:val="26CE061B"/>
    <w:rsid w:val="2757C128"/>
    <w:rsid w:val="2776B272"/>
    <w:rsid w:val="2806E659"/>
    <w:rsid w:val="281AF18F"/>
    <w:rsid w:val="2826AD66"/>
    <w:rsid w:val="28331D9E"/>
    <w:rsid w:val="2846B58C"/>
    <w:rsid w:val="28C2D911"/>
    <w:rsid w:val="28C37FDD"/>
    <w:rsid w:val="2924EC1E"/>
    <w:rsid w:val="29311584"/>
    <w:rsid w:val="29D77139"/>
    <w:rsid w:val="29DA634E"/>
    <w:rsid w:val="2A56E019"/>
    <w:rsid w:val="2A5EA972"/>
    <w:rsid w:val="2A9D185D"/>
    <w:rsid w:val="2C3C6F83"/>
    <w:rsid w:val="2C8758FA"/>
    <w:rsid w:val="2CCF5B2A"/>
    <w:rsid w:val="2D3BA5EE"/>
    <w:rsid w:val="2D6B5EDC"/>
    <w:rsid w:val="2D848739"/>
    <w:rsid w:val="2E08A1CA"/>
    <w:rsid w:val="2E824E66"/>
    <w:rsid w:val="2EE697E1"/>
    <w:rsid w:val="2EF874C8"/>
    <w:rsid w:val="2F8B9978"/>
    <w:rsid w:val="2F9DB7E0"/>
    <w:rsid w:val="2FEC907B"/>
    <w:rsid w:val="30A08C8E"/>
    <w:rsid w:val="30C36DBA"/>
    <w:rsid w:val="30CDEAF6"/>
    <w:rsid w:val="3125823E"/>
    <w:rsid w:val="32330EA3"/>
    <w:rsid w:val="3269BB57"/>
    <w:rsid w:val="32C33A3A"/>
    <w:rsid w:val="331F2B34"/>
    <w:rsid w:val="3373D73E"/>
    <w:rsid w:val="339AD080"/>
    <w:rsid w:val="33CBE5EB"/>
    <w:rsid w:val="345D2300"/>
    <w:rsid w:val="345D5115"/>
    <w:rsid w:val="345EB6B0"/>
    <w:rsid w:val="35039051"/>
    <w:rsid w:val="358A1020"/>
    <w:rsid w:val="358D1988"/>
    <w:rsid w:val="365D1513"/>
    <w:rsid w:val="370386AD"/>
    <w:rsid w:val="3728E9E9"/>
    <w:rsid w:val="37D7AF59"/>
    <w:rsid w:val="382872EF"/>
    <w:rsid w:val="3856C863"/>
    <w:rsid w:val="387EDE5A"/>
    <w:rsid w:val="38A1A492"/>
    <w:rsid w:val="38D01484"/>
    <w:rsid w:val="39737FBA"/>
    <w:rsid w:val="3A3B276F"/>
    <w:rsid w:val="3AE8168C"/>
    <w:rsid w:val="3B63371B"/>
    <w:rsid w:val="3BC2B122"/>
    <w:rsid w:val="3BD6F7D0"/>
    <w:rsid w:val="3C24168B"/>
    <w:rsid w:val="3C297A44"/>
    <w:rsid w:val="3C933A29"/>
    <w:rsid w:val="3CBD24D0"/>
    <w:rsid w:val="3CCEC1C6"/>
    <w:rsid w:val="3D29A71E"/>
    <w:rsid w:val="3D524F7D"/>
    <w:rsid w:val="3DF25C7A"/>
    <w:rsid w:val="3DFA7F86"/>
    <w:rsid w:val="3E9B05F2"/>
    <w:rsid w:val="3EAD85F8"/>
    <w:rsid w:val="3EDB897E"/>
    <w:rsid w:val="3F040F6F"/>
    <w:rsid w:val="3F1D5307"/>
    <w:rsid w:val="3FCB6DA7"/>
    <w:rsid w:val="418545AE"/>
    <w:rsid w:val="41AD8DF3"/>
    <w:rsid w:val="428D4190"/>
    <w:rsid w:val="42AD1335"/>
    <w:rsid w:val="42C63B92"/>
    <w:rsid w:val="43017722"/>
    <w:rsid w:val="43321F10"/>
    <w:rsid w:val="4339E285"/>
    <w:rsid w:val="43740F3B"/>
    <w:rsid w:val="43B66A44"/>
    <w:rsid w:val="43EAE430"/>
    <w:rsid w:val="43EF3AD4"/>
    <w:rsid w:val="4410B05A"/>
    <w:rsid w:val="446C281A"/>
    <w:rsid w:val="44E4871D"/>
    <w:rsid w:val="45443905"/>
    <w:rsid w:val="4558744B"/>
    <w:rsid w:val="45948211"/>
    <w:rsid w:val="45E4B3F7"/>
    <w:rsid w:val="46D41029"/>
    <w:rsid w:val="473C01D9"/>
    <w:rsid w:val="4769741F"/>
    <w:rsid w:val="479C65EE"/>
    <w:rsid w:val="47C83562"/>
    <w:rsid w:val="47EF3DA3"/>
    <w:rsid w:val="480B0453"/>
    <w:rsid w:val="480E9B0B"/>
    <w:rsid w:val="481C27DF"/>
    <w:rsid w:val="486FE08A"/>
    <w:rsid w:val="48880BCD"/>
    <w:rsid w:val="491C54B9"/>
    <w:rsid w:val="4950C734"/>
    <w:rsid w:val="4A0BB0EB"/>
    <w:rsid w:val="4A17AA28"/>
    <w:rsid w:val="4A317ED6"/>
    <w:rsid w:val="4B4C633F"/>
    <w:rsid w:val="4BDBE0C3"/>
    <w:rsid w:val="4C2E47FC"/>
    <w:rsid w:val="4C490133"/>
    <w:rsid w:val="4C796FD8"/>
    <w:rsid w:val="4D01C924"/>
    <w:rsid w:val="4D2A2950"/>
    <w:rsid w:val="4D65D43D"/>
    <w:rsid w:val="4D6895E2"/>
    <w:rsid w:val="4D6B9A75"/>
    <w:rsid w:val="4D93D29A"/>
    <w:rsid w:val="4E116C31"/>
    <w:rsid w:val="4E1AF7E6"/>
    <w:rsid w:val="4E84AACD"/>
    <w:rsid w:val="4EC5F9B1"/>
    <w:rsid w:val="4EFDF38C"/>
    <w:rsid w:val="4F046643"/>
    <w:rsid w:val="4F37AF3D"/>
    <w:rsid w:val="500B91D1"/>
    <w:rsid w:val="5038FCBF"/>
    <w:rsid w:val="506100C4"/>
    <w:rsid w:val="5068AD9E"/>
    <w:rsid w:val="50C72025"/>
    <w:rsid w:val="50DA4A48"/>
    <w:rsid w:val="5104510C"/>
    <w:rsid w:val="513F6811"/>
    <w:rsid w:val="51DBE444"/>
    <w:rsid w:val="51DE3168"/>
    <w:rsid w:val="524C0F3C"/>
    <w:rsid w:val="5333C5EE"/>
    <w:rsid w:val="53433293"/>
    <w:rsid w:val="53BA4A2A"/>
    <w:rsid w:val="53BF38BF"/>
    <w:rsid w:val="548A396A"/>
    <w:rsid w:val="54C367E1"/>
    <w:rsid w:val="54E1828A"/>
    <w:rsid w:val="552E85D1"/>
    <w:rsid w:val="556B52CC"/>
    <w:rsid w:val="55FAD7C1"/>
    <w:rsid w:val="562BE5A5"/>
    <w:rsid w:val="56CA5632"/>
    <w:rsid w:val="56E6AD2E"/>
    <w:rsid w:val="5757FA7C"/>
    <w:rsid w:val="57655482"/>
    <w:rsid w:val="57AFD07F"/>
    <w:rsid w:val="58ADAF99"/>
    <w:rsid w:val="58BBDFE8"/>
    <w:rsid w:val="590ED941"/>
    <w:rsid w:val="59327883"/>
    <w:rsid w:val="5AD3D0BD"/>
    <w:rsid w:val="5B0E76B0"/>
    <w:rsid w:val="5B62D36F"/>
    <w:rsid w:val="5B86FF39"/>
    <w:rsid w:val="5BAE5A60"/>
    <w:rsid w:val="5BCBA708"/>
    <w:rsid w:val="5BF0EF32"/>
    <w:rsid w:val="5C6A475A"/>
    <w:rsid w:val="5C9B2729"/>
    <w:rsid w:val="5D515C26"/>
    <w:rsid w:val="5D80F3F6"/>
    <w:rsid w:val="5E1F1203"/>
    <w:rsid w:val="5E8197E1"/>
    <w:rsid w:val="5F1CC457"/>
    <w:rsid w:val="5F283546"/>
    <w:rsid w:val="5F2B216C"/>
    <w:rsid w:val="5F7607AA"/>
    <w:rsid w:val="5FBAE264"/>
    <w:rsid w:val="5FEA7578"/>
    <w:rsid w:val="5FF92099"/>
    <w:rsid w:val="606FEAB6"/>
    <w:rsid w:val="60A4FCFC"/>
    <w:rsid w:val="610AB9CC"/>
    <w:rsid w:val="61568E62"/>
    <w:rsid w:val="615BC023"/>
    <w:rsid w:val="6254F7D5"/>
    <w:rsid w:val="6288D9DC"/>
    <w:rsid w:val="6306B7E2"/>
    <w:rsid w:val="633BE0A7"/>
    <w:rsid w:val="634DB1A7"/>
    <w:rsid w:val="63A63EEC"/>
    <w:rsid w:val="63D59BB4"/>
    <w:rsid w:val="63FBA669"/>
    <w:rsid w:val="64441EAE"/>
    <w:rsid w:val="645A031E"/>
    <w:rsid w:val="6469D3FD"/>
    <w:rsid w:val="64C005C3"/>
    <w:rsid w:val="64E28704"/>
    <w:rsid w:val="64F3D27E"/>
    <w:rsid w:val="658C9897"/>
    <w:rsid w:val="65DDDC73"/>
    <w:rsid w:val="665BD624"/>
    <w:rsid w:val="668CA9C6"/>
    <w:rsid w:val="66A2A9FA"/>
    <w:rsid w:val="67C8AD82"/>
    <w:rsid w:val="67C8BF7A"/>
    <w:rsid w:val="67E2DFD9"/>
    <w:rsid w:val="682B7340"/>
    <w:rsid w:val="68A08EDF"/>
    <w:rsid w:val="68DB8DA5"/>
    <w:rsid w:val="69157D35"/>
    <w:rsid w:val="69FC5813"/>
    <w:rsid w:val="6B0A8FEF"/>
    <w:rsid w:val="6BB28732"/>
    <w:rsid w:val="6BBF0744"/>
    <w:rsid w:val="6BC28E09"/>
    <w:rsid w:val="6C7D679D"/>
    <w:rsid w:val="6C9471CB"/>
    <w:rsid w:val="6C957D3E"/>
    <w:rsid w:val="6CC28342"/>
    <w:rsid w:val="6D40E0EA"/>
    <w:rsid w:val="6E4B9595"/>
    <w:rsid w:val="6EABC240"/>
    <w:rsid w:val="6EBA9250"/>
    <w:rsid w:val="6EFE958C"/>
    <w:rsid w:val="6F21DA10"/>
    <w:rsid w:val="6F464696"/>
    <w:rsid w:val="6F8E77B7"/>
    <w:rsid w:val="6FCC1D57"/>
    <w:rsid w:val="6FE1DE8A"/>
    <w:rsid w:val="705B20A0"/>
    <w:rsid w:val="706232B1"/>
    <w:rsid w:val="708BD9B7"/>
    <w:rsid w:val="70B810FC"/>
    <w:rsid w:val="70C9C054"/>
    <w:rsid w:val="70CB4B98"/>
    <w:rsid w:val="70CED868"/>
    <w:rsid w:val="70E216F7"/>
    <w:rsid w:val="715E2563"/>
    <w:rsid w:val="71E01558"/>
    <w:rsid w:val="722E76DD"/>
    <w:rsid w:val="723A9AC8"/>
    <w:rsid w:val="724C3B41"/>
    <w:rsid w:val="727DE758"/>
    <w:rsid w:val="72981A1C"/>
    <w:rsid w:val="72E57934"/>
    <w:rsid w:val="72FA72F4"/>
    <w:rsid w:val="73E34186"/>
    <w:rsid w:val="73F54B33"/>
    <w:rsid w:val="74EF50EF"/>
    <w:rsid w:val="75588C44"/>
    <w:rsid w:val="75A2498B"/>
    <w:rsid w:val="75EC2455"/>
    <w:rsid w:val="75F0523A"/>
    <w:rsid w:val="7622367E"/>
    <w:rsid w:val="7674F69B"/>
    <w:rsid w:val="7689A533"/>
    <w:rsid w:val="768B2150"/>
    <w:rsid w:val="7695E012"/>
    <w:rsid w:val="76B43788"/>
    <w:rsid w:val="770F2579"/>
    <w:rsid w:val="770F8B1B"/>
    <w:rsid w:val="7751587B"/>
    <w:rsid w:val="776FD233"/>
    <w:rsid w:val="77B699F3"/>
    <w:rsid w:val="797AE259"/>
    <w:rsid w:val="79AD467F"/>
    <w:rsid w:val="7A4540B3"/>
    <w:rsid w:val="7A4D8F69"/>
    <w:rsid w:val="7A50E2ED"/>
    <w:rsid w:val="7A5B1D38"/>
    <w:rsid w:val="7A7C83C3"/>
    <w:rsid w:val="7A88F93D"/>
    <w:rsid w:val="7A9BE08B"/>
    <w:rsid w:val="7AB4EF26"/>
    <w:rsid w:val="7ABF6EAA"/>
    <w:rsid w:val="7AE2B6F1"/>
    <w:rsid w:val="7B1A6385"/>
    <w:rsid w:val="7B1E3423"/>
    <w:rsid w:val="7B8065A1"/>
    <w:rsid w:val="7B81AF49"/>
    <w:rsid w:val="7B82A029"/>
    <w:rsid w:val="7BAD1934"/>
    <w:rsid w:val="7C1FC3DE"/>
    <w:rsid w:val="7C2005A7"/>
    <w:rsid w:val="7C4A5F84"/>
    <w:rsid w:val="7C5633B1"/>
    <w:rsid w:val="7CBC6DEF"/>
    <w:rsid w:val="7D0E8F37"/>
    <w:rsid w:val="7D4B692B"/>
    <w:rsid w:val="7D513462"/>
    <w:rsid w:val="7D575DF7"/>
    <w:rsid w:val="7DB4DA1F"/>
    <w:rsid w:val="7E227957"/>
    <w:rsid w:val="7E28A8AC"/>
    <w:rsid w:val="7F14B956"/>
    <w:rsid w:val="7F300374"/>
    <w:rsid w:val="7F6F5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0F16"/>
  <w15:chartTrackingRefBased/>
  <w15:docId w15:val="{41D9A13F-6F9F-47E6-9DBF-63D4D010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254DE"/>
    <w:pPr>
      <w:ind w:left="720"/>
      <w:contextualSpacing/>
    </w:pPr>
  </w:style>
  <w:style w:type="table" w:styleId="TableGrid">
    <w:name w:val="Table Grid"/>
    <w:basedOn w:val="TableNormal"/>
    <w:uiPriority w:val="39"/>
    <w:rsid w:val="00157EE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B014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0140"/>
  </w:style>
  <w:style w:type="paragraph" w:styleId="Footer">
    <w:name w:val="footer"/>
    <w:basedOn w:val="Normal"/>
    <w:link w:val="FooterChar"/>
    <w:uiPriority w:val="99"/>
    <w:unhideWhenUsed/>
    <w:rsid w:val="000B014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0140"/>
  </w:style>
  <w:style w:type="character" w:styleId="CommentReference">
    <w:name w:val="annotation reference"/>
    <w:basedOn w:val="DefaultParagraphFont"/>
    <w:uiPriority w:val="99"/>
    <w:semiHidden/>
    <w:unhideWhenUsed/>
    <w:rsid w:val="00C0187F"/>
    <w:rPr>
      <w:sz w:val="16"/>
      <w:szCs w:val="16"/>
    </w:rPr>
  </w:style>
  <w:style w:type="paragraph" w:styleId="CommentText">
    <w:name w:val="annotation text"/>
    <w:basedOn w:val="Normal"/>
    <w:link w:val="CommentTextChar"/>
    <w:uiPriority w:val="99"/>
    <w:semiHidden/>
    <w:unhideWhenUsed/>
    <w:rsid w:val="00C0187F"/>
    <w:pPr>
      <w:spacing w:line="240" w:lineRule="auto"/>
    </w:pPr>
    <w:rPr>
      <w:sz w:val="20"/>
      <w:szCs w:val="20"/>
    </w:rPr>
  </w:style>
  <w:style w:type="character" w:styleId="CommentTextChar" w:customStyle="1">
    <w:name w:val="Comment Text Char"/>
    <w:basedOn w:val="DefaultParagraphFont"/>
    <w:link w:val="CommentText"/>
    <w:uiPriority w:val="99"/>
    <w:semiHidden/>
    <w:rsid w:val="00C0187F"/>
    <w:rPr>
      <w:sz w:val="20"/>
      <w:szCs w:val="20"/>
    </w:rPr>
  </w:style>
  <w:style w:type="paragraph" w:styleId="CommentSubject">
    <w:name w:val="annotation subject"/>
    <w:basedOn w:val="CommentText"/>
    <w:next w:val="CommentText"/>
    <w:link w:val="CommentSubjectChar"/>
    <w:uiPriority w:val="99"/>
    <w:semiHidden/>
    <w:unhideWhenUsed/>
    <w:rsid w:val="00C0187F"/>
    <w:rPr>
      <w:b/>
      <w:bCs/>
    </w:rPr>
  </w:style>
  <w:style w:type="character" w:styleId="CommentSubjectChar" w:customStyle="1">
    <w:name w:val="Comment Subject Char"/>
    <w:basedOn w:val="CommentTextChar"/>
    <w:link w:val="CommentSubject"/>
    <w:uiPriority w:val="99"/>
    <w:semiHidden/>
    <w:rsid w:val="00C0187F"/>
    <w:rPr>
      <w:b/>
      <w:bCs/>
      <w:sz w:val="20"/>
      <w:szCs w:val="20"/>
    </w:rPr>
  </w:style>
  <w:style w:type="paragraph" w:styleId="BalloonText">
    <w:name w:val="Balloon Text"/>
    <w:basedOn w:val="Normal"/>
    <w:link w:val="BalloonTextChar"/>
    <w:uiPriority w:val="99"/>
    <w:semiHidden/>
    <w:unhideWhenUsed/>
    <w:rsid w:val="00C018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0187F"/>
    <w:rPr>
      <w:rFonts w:ascii="Segoe UI" w:hAnsi="Segoe UI" w:cs="Segoe UI"/>
      <w:sz w:val="18"/>
      <w:szCs w:val="18"/>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character" w:styleId="normaltextrun" w:customStyle="1">
    <w:name w:val="normaltextrun"/>
    <w:basedOn w:val="DefaultParagraphFont"/>
    <w:rsid w:val="00726EF2"/>
  </w:style>
  <w:style w:type="character" w:styleId="eop" w:customStyle="1">
    <w:name w:val="eop"/>
    <w:basedOn w:val="DefaultParagraphFont"/>
    <w:rsid w:val="00726EF2"/>
  </w:style>
  <w:style w:type="paragraph" w:styleId="paragraph" w:customStyle="1">
    <w:name w:val="paragraph"/>
    <w:basedOn w:val="Normal"/>
    <w:rsid w:val="00663337"/>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6220">
      <w:bodyDiv w:val="1"/>
      <w:marLeft w:val="0"/>
      <w:marRight w:val="0"/>
      <w:marTop w:val="0"/>
      <w:marBottom w:val="0"/>
      <w:divBdr>
        <w:top w:val="none" w:sz="0" w:space="0" w:color="auto"/>
        <w:left w:val="none" w:sz="0" w:space="0" w:color="auto"/>
        <w:bottom w:val="none" w:sz="0" w:space="0" w:color="auto"/>
        <w:right w:val="none" w:sz="0" w:space="0" w:color="auto"/>
      </w:divBdr>
      <w:divsChild>
        <w:div w:id="1770469724">
          <w:marLeft w:val="0"/>
          <w:marRight w:val="0"/>
          <w:marTop w:val="0"/>
          <w:marBottom w:val="0"/>
          <w:divBdr>
            <w:top w:val="none" w:sz="0" w:space="0" w:color="auto"/>
            <w:left w:val="none" w:sz="0" w:space="0" w:color="auto"/>
            <w:bottom w:val="none" w:sz="0" w:space="0" w:color="auto"/>
            <w:right w:val="none" w:sz="0" w:space="0" w:color="auto"/>
          </w:divBdr>
        </w:div>
        <w:div w:id="779183438">
          <w:marLeft w:val="0"/>
          <w:marRight w:val="0"/>
          <w:marTop w:val="0"/>
          <w:marBottom w:val="0"/>
          <w:divBdr>
            <w:top w:val="none" w:sz="0" w:space="0" w:color="auto"/>
            <w:left w:val="none" w:sz="0" w:space="0" w:color="auto"/>
            <w:bottom w:val="none" w:sz="0" w:space="0" w:color="auto"/>
            <w:right w:val="none" w:sz="0" w:space="0" w:color="auto"/>
          </w:divBdr>
        </w:div>
      </w:divsChild>
    </w:div>
    <w:div w:id="602029443">
      <w:bodyDiv w:val="1"/>
      <w:marLeft w:val="0"/>
      <w:marRight w:val="0"/>
      <w:marTop w:val="0"/>
      <w:marBottom w:val="0"/>
      <w:divBdr>
        <w:top w:val="none" w:sz="0" w:space="0" w:color="auto"/>
        <w:left w:val="none" w:sz="0" w:space="0" w:color="auto"/>
        <w:bottom w:val="none" w:sz="0" w:space="0" w:color="auto"/>
        <w:right w:val="none" w:sz="0" w:space="0" w:color="auto"/>
      </w:divBdr>
      <w:divsChild>
        <w:div w:id="768086142">
          <w:marLeft w:val="0"/>
          <w:marRight w:val="0"/>
          <w:marTop w:val="0"/>
          <w:marBottom w:val="0"/>
          <w:divBdr>
            <w:top w:val="none" w:sz="0" w:space="0" w:color="auto"/>
            <w:left w:val="none" w:sz="0" w:space="0" w:color="auto"/>
            <w:bottom w:val="none" w:sz="0" w:space="0" w:color="auto"/>
            <w:right w:val="none" w:sz="0" w:space="0" w:color="auto"/>
          </w:divBdr>
        </w:div>
        <w:div w:id="1126973903">
          <w:marLeft w:val="0"/>
          <w:marRight w:val="0"/>
          <w:marTop w:val="0"/>
          <w:marBottom w:val="0"/>
          <w:divBdr>
            <w:top w:val="none" w:sz="0" w:space="0" w:color="auto"/>
            <w:left w:val="none" w:sz="0" w:space="0" w:color="auto"/>
            <w:bottom w:val="none" w:sz="0" w:space="0" w:color="auto"/>
            <w:right w:val="none" w:sz="0" w:space="0" w:color="auto"/>
          </w:divBdr>
        </w:div>
        <w:div w:id="422730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mperial.ac.uk/equality/resources/unconscious-bia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aaf9801-f0ec-48b3-8297-9842f9bf2ca3">
      <UserInfo>
        <DisplayName>ESE Award and Recognition</DisplayName>
        <AccountId>29</AccountId>
        <AccountType/>
      </UserInfo>
    </SharedWithUsers>
    <TaxCatchAll xmlns="9aaf9801-f0ec-48b3-8297-9842f9bf2ca3" xsi:nil="true"/>
    <lcf76f155ced4ddcb4097134ff3c332f xmlns="97a47470-82da-4618-aabb-872dc85ed2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3A3218B21AA541A5C8DD4750E22172" ma:contentTypeVersion="14" ma:contentTypeDescription="Create a new document." ma:contentTypeScope="" ma:versionID="09f788371cfcb1488548518d180b689c">
  <xsd:schema xmlns:xsd="http://www.w3.org/2001/XMLSchema" xmlns:xs="http://www.w3.org/2001/XMLSchema" xmlns:p="http://schemas.microsoft.com/office/2006/metadata/properties" xmlns:ns2="97a47470-82da-4618-aabb-872dc85ed2fc" xmlns:ns3="9aaf9801-f0ec-48b3-8297-9842f9bf2ca3" targetNamespace="http://schemas.microsoft.com/office/2006/metadata/properties" ma:root="true" ma:fieldsID="9f66338d989f2d7839e9484ee38c6912" ns2:_="" ns3:_="">
    <xsd:import namespace="97a47470-82da-4618-aabb-872dc85ed2fc"/>
    <xsd:import namespace="9aaf9801-f0ec-48b3-8297-9842f9bf2c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47470-82da-4618-aabb-872dc85ed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f9801-f0ec-48b3-8297-9842f9bf2c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a8add13-8909-488c-a221-7bba9bb35b99}" ma:internalName="TaxCatchAll" ma:showField="CatchAllData" ma:web="9aaf9801-f0ec-48b3-8297-9842f9bf2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C7432-E7BD-4479-916A-FACA57F7099F}">
  <ds:schemaRefs>
    <ds:schemaRef ds:uri="http://schemas.openxmlformats.org/officeDocument/2006/bibliography"/>
  </ds:schemaRefs>
</ds:datastoreItem>
</file>

<file path=customXml/itemProps2.xml><?xml version="1.0" encoding="utf-8"?>
<ds:datastoreItem xmlns:ds="http://schemas.openxmlformats.org/officeDocument/2006/customXml" ds:itemID="{652201DB-4CF0-416C-9A9D-CFC4829CD496}">
  <ds:schemaRefs>
    <ds:schemaRef ds:uri="http://schemas.microsoft.com/office/2006/metadata/properties"/>
    <ds:schemaRef ds:uri="http://schemas.microsoft.com/office/infopath/2007/PartnerControls"/>
    <ds:schemaRef ds:uri="9aaf9801-f0ec-48b3-8297-9842f9bf2ca3"/>
  </ds:schemaRefs>
</ds:datastoreItem>
</file>

<file path=customXml/itemProps3.xml><?xml version="1.0" encoding="utf-8"?>
<ds:datastoreItem xmlns:ds="http://schemas.openxmlformats.org/officeDocument/2006/customXml" ds:itemID="{B5046C00-A236-4EC5-A834-96BAF532C535}">
  <ds:schemaRefs>
    <ds:schemaRef ds:uri="http://schemas.microsoft.com/sharepoint/v3/contenttype/forms"/>
  </ds:schemaRefs>
</ds:datastoreItem>
</file>

<file path=customXml/itemProps4.xml><?xml version="1.0" encoding="utf-8"?>
<ds:datastoreItem xmlns:ds="http://schemas.openxmlformats.org/officeDocument/2006/customXml" ds:itemID="{CC9F1ADD-D496-434F-8676-BD6647E1AC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Watson, Emma M</dc:creator>
  <keywords/>
  <dc:description/>
  <lastModifiedBy>Salinas Farran, Luis E</lastModifiedBy>
  <revision>45</revision>
  <dcterms:created xsi:type="dcterms:W3CDTF">2024-01-15T13:26:00.0000000Z</dcterms:created>
  <dcterms:modified xsi:type="dcterms:W3CDTF">2024-01-30T10:09:18.6315517Z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0x0101009F3A3218B21AA541A5C8DD4750E22172</vt:lpwstr>
  </property>
  <property fmtid="{D5CDD505-2E9C-101B-9397-08002B2CF9AE}" pid="3" name="MediaServiceImageTags">
    <vt:lpwstr/>
  </property>
</Properties>
</file>