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A620" w14:textId="77777777" w:rsidR="001764CA" w:rsidRPr="003C1067" w:rsidRDefault="001764CA" w:rsidP="001764CA">
      <w:pPr>
        <w:jc w:val="center"/>
        <w:rPr>
          <w:rFonts w:ascii="Arial" w:hAnsi="Arial" w:cs="Arial"/>
        </w:rPr>
      </w:pPr>
      <w:r w:rsidRPr="003C1067">
        <w:rPr>
          <w:rFonts w:ascii="Arial" w:hAnsi="Arial" w:cs="Arial"/>
        </w:rPr>
        <w:t>ESE Equality, Diversity, Inclusion and Culture (EDIC) Committee</w:t>
      </w:r>
    </w:p>
    <w:p w14:paraId="0F2CECF3" w14:textId="77777777" w:rsidR="001764CA" w:rsidRPr="003C1067" w:rsidRDefault="001764CA" w:rsidP="001764CA">
      <w:pPr>
        <w:jc w:val="center"/>
        <w:rPr>
          <w:rFonts w:ascii="Arial" w:hAnsi="Arial" w:cs="Arial"/>
        </w:rPr>
      </w:pPr>
      <w:r w:rsidRPr="003C1067">
        <w:rPr>
          <w:rFonts w:ascii="Arial" w:hAnsi="Arial" w:cs="Arial"/>
        </w:rPr>
        <w:t>Minutes</w:t>
      </w:r>
    </w:p>
    <w:p w14:paraId="498AD927" w14:textId="7C045950" w:rsidR="001764CA" w:rsidRPr="003C1067" w:rsidRDefault="00951894" w:rsidP="001764CA">
      <w:pPr>
        <w:jc w:val="center"/>
        <w:rPr>
          <w:rFonts w:ascii="Arial" w:hAnsi="Arial" w:cs="Arial"/>
        </w:rPr>
      </w:pPr>
      <w:r w:rsidRPr="003C1067">
        <w:rPr>
          <w:rFonts w:ascii="Arial" w:hAnsi="Arial" w:cs="Arial"/>
        </w:rPr>
        <w:t>21</w:t>
      </w:r>
      <w:r w:rsidR="001764CA" w:rsidRPr="003C1067">
        <w:rPr>
          <w:rFonts w:ascii="Arial" w:hAnsi="Arial" w:cs="Arial"/>
        </w:rPr>
        <w:t xml:space="preserve"> </w:t>
      </w:r>
      <w:r w:rsidRPr="003C1067">
        <w:rPr>
          <w:rFonts w:ascii="Arial" w:hAnsi="Arial" w:cs="Arial"/>
        </w:rPr>
        <w:t>June</w:t>
      </w:r>
      <w:r w:rsidR="001764CA" w:rsidRPr="003C1067">
        <w:rPr>
          <w:rFonts w:ascii="Arial" w:hAnsi="Arial" w:cs="Arial"/>
        </w:rPr>
        <w:t xml:space="preserve"> 2023</w:t>
      </w:r>
    </w:p>
    <w:p w14:paraId="6EB993D1" w14:textId="77777777" w:rsidR="001764CA" w:rsidRDefault="001764CA" w:rsidP="001764CA">
      <w:pPr>
        <w:jc w:val="center"/>
        <w:rPr>
          <w:rFonts w:ascii="Arial" w:hAnsi="Arial" w:cs="Arial"/>
        </w:rPr>
      </w:pPr>
      <w:r w:rsidRPr="003C1067">
        <w:rPr>
          <w:rFonts w:ascii="Arial" w:hAnsi="Arial" w:cs="Arial"/>
        </w:rPr>
        <w:t>12:10 – 1:40 pm</w:t>
      </w:r>
    </w:p>
    <w:p w14:paraId="54543B66" w14:textId="3B10431F" w:rsidR="001764CA" w:rsidRPr="003C1067" w:rsidRDefault="00B33499">
      <w:pPr>
        <w:rPr>
          <w:rFonts w:ascii="Arial" w:hAnsi="Arial" w:cs="Arial"/>
        </w:rPr>
      </w:pPr>
      <w:r>
        <w:rPr>
          <w:rFonts w:ascii="Arial" w:hAnsi="Arial" w:cs="Arial"/>
        </w:rPr>
        <w:t>In attendance: Becky Bell (RB),</w:t>
      </w:r>
      <w:r w:rsidR="00024ED3">
        <w:rPr>
          <w:rFonts w:ascii="Arial" w:hAnsi="Arial" w:cs="Arial"/>
        </w:rPr>
        <w:t xml:space="preserve"> </w:t>
      </w:r>
      <w:r w:rsidR="00024ED3" w:rsidRPr="000E3194">
        <w:rPr>
          <w:rFonts w:ascii="Arial" w:hAnsi="Arial" w:cs="Arial"/>
        </w:rPr>
        <w:t>Pablo Brito Parada</w:t>
      </w:r>
      <w:r w:rsidR="00024ED3">
        <w:rPr>
          <w:rFonts w:ascii="Arial" w:hAnsi="Arial" w:cs="Arial"/>
        </w:rPr>
        <w:t xml:space="preserve"> (PBP)</w:t>
      </w:r>
      <w:r w:rsidR="00024ED3" w:rsidRPr="000E3194">
        <w:rPr>
          <w:rFonts w:ascii="Arial" w:hAnsi="Arial" w:cs="Arial"/>
        </w:rPr>
        <w:t>,</w:t>
      </w:r>
      <w:r w:rsidR="009A49A6">
        <w:rPr>
          <w:rFonts w:ascii="Arial" w:hAnsi="Arial" w:cs="Arial"/>
        </w:rPr>
        <w:t xml:space="preserve"> Tina </w:t>
      </w:r>
      <w:r w:rsidR="009A49A6" w:rsidRPr="003A784C">
        <w:rPr>
          <w:rFonts w:ascii="Arial" w:hAnsi="Arial" w:cs="Arial"/>
        </w:rPr>
        <w:t xml:space="preserve">van </w:t>
      </w:r>
      <w:r w:rsidR="009A49A6">
        <w:rPr>
          <w:rFonts w:ascii="Arial" w:hAnsi="Arial" w:cs="Arial"/>
        </w:rPr>
        <w:t>d</w:t>
      </w:r>
      <w:r w:rsidR="009A49A6" w:rsidRPr="003A784C">
        <w:rPr>
          <w:rFonts w:ascii="Arial" w:hAnsi="Arial" w:cs="Arial"/>
        </w:rPr>
        <w:t>e Flierdt</w:t>
      </w:r>
      <w:r w:rsidR="009A49A6">
        <w:rPr>
          <w:rFonts w:ascii="Arial" w:hAnsi="Arial" w:cs="Arial"/>
        </w:rPr>
        <w:t xml:space="preserve"> (</w:t>
      </w:r>
      <w:proofErr w:type="spellStart"/>
      <w:r w:rsidR="009A49A6">
        <w:rPr>
          <w:rFonts w:ascii="Arial" w:hAnsi="Arial" w:cs="Arial"/>
        </w:rPr>
        <w:t>TvdF</w:t>
      </w:r>
      <w:proofErr w:type="spellEnd"/>
      <w:r w:rsidR="009A49A6">
        <w:rPr>
          <w:rFonts w:ascii="Arial" w:hAnsi="Arial" w:cs="Arial"/>
        </w:rPr>
        <w:t xml:space="preserve">), </w:t>
      </w:r>
      <w:r w:rsidR="009A49A6" w:rsidRPr="00237EB0">
        <w:rPr>
          <w:rFonts w:ascii="Arial" w:hAnsi="Arial" w:cs="Arial"/>
        </w:rPr>
        <w:t xml:space="preserve">Carl </w:t>
      </w:r>
      <w:proofErr w:type="spellStart"/>
      <w:r w:rsidR="009A49A6" w:rsidRPr="00237EB0">
        <w:rPr>
          <w:rFonts w:ascii="Arial" w:hAnsi="Arial" w:cs="Arial"/>
        </w:rPr>
        <w:t>Jacquemyn</w:t>
      </w:r>
      <w:proofErr w:type="spellEnd"/>
      <w:r w:rsidR="009A49A6" w:rsidRPr="00237EB0">
        <w:rPr>
          <w:rFonts w:ascii="Arial" w:hAnsi="Arial" w:cs="Arial"/>
        </w:rPr>
        <w:t xml:space="preserve"> </w:t>
      </w:r>
      <w:r w:rsidR="009A49A6">
        <w:rPr>
          <w:rFonts w:ascii="Arial" w:hAnsi="Arial" w:cs="Arial"/>
        </w:rPr>
        <w:t>(CJ)</w:t>
      </w:r>
      <w:r w:rsidR="00E72D36">
        <w:rPr>
          <w:rFonts w:ascii="Arial" w:hAnsi="Arial" w:cs="Arial"/>
        </w:rPr>
        <w:t>,</w:t>
      </w:r>
      <w:r w:rsidR="007B6892">
        <w:rPr>
          <w:rFonts w:ascii="Arial" w:hAnsi="Arial" w:cs="Arial"/>
        </w:rPr>
        <w:t xml:space="preserve"> </w:t>
      </w:r>
      <w:r w:rsidR="007B6892" w:rsidRPr="002A77EA">
        <w:rPr>
          <w:rFonts w:ascii="Arial" w:hAnsi="Arial" w:cs="Arial"/>
        </w:rPr>
        <w:t>Katharina</w:t>
      </w:r>
      <w:r w:rsidR="00E72D36">
        <w:rPr>
          <w:rFonts w:ascii="Arial" w:hAnsi="Arial" w:cs="Arial"/>
        </w:rPr>
        <w:t xml:space="preserve"> </w:t>
      </w:r>
      <w:r w:rsidR="002A77EA" w:rsidRPr="002A77EA">
        <w:rPr>
          <w:rFonts w:ascii="Arial" w:hAnsi="Arial" w:cs="Arial"/>
        </w:rPr>
        <w:t>Kreissig</w:t>
      </w:r>
      <w:r w:rsidR="007B6892">
        <w:rPr>
          <w:rFonts w:ascii="Arial" w:hAnsi="Arial" w:cs="Arial"/>
        </w:rPr>
        <w:t xml:space="preserve"> (KK), </w:t>
      </w:r>
      <w:r w:rsidR="009A49A6">
        <w:rPr>
          <w:rFonts w:ascii="Arial" w:hAnsi="Arial" w:cs="Arial"/>
        </w:rPr>
        <w:t>Sam Krevor (SK),</w:t>
      </w:r>
      <w:r w:rsidR="00861D18">
        <w:rPr>
          <w:rFonts w:ascii="Arial" w:hAnsi="Arial" w:cs="Arial"/>
        </w:rPr>
        <w:t xml:space="preserve"> Valentin Laurent (VL),</w:t>
      </w:r>
      <w:r w:rsidR="007432FC">
        <w:rPr>
          <w:rFonts w:ascii="Arial" w:hAnsi="Arial" w:cs="Arial"/>
        </w:rPr>
        <w:t xml:space="preserve"> Rob Lowther (RL),</w:t>
      </w:r>
      <w:r w:rsidR="00861D18">
        <w:rPr>
          <w:rFonts w:ascii="Arial" w:hAnsi="Arial" w:cs="Arial"/>
        </w:rPr>
        <w:t xml:space="preserve"> Michele Paulatto (MP), Sophia Quazi (SQ), Dylan Rood (DR), Sneha Saunders (SS)</w:t>
      </w:r>
    </w:p>
    <w:p w14:paraId="0BCEDC0F" w14:textId="15BA4545" w:rsidR="003C1067" w:rsidRDefault="003C1067" w:rsidP="003C1067">
      <w:pPr>
        <w:pStyle w:val="ListParagraph"/>
        <w:numPr>
          <w:ilvl w:val="0"/>
          <w:numId w:val="6"/>
        </w:numPr>
        <w:rPr>
          <w:rFonts w:ascii="Arial" w:hAnsi="Arial" w:cs="Arial"/>
        </w:rPr>
      </w:pPr>
      <w:r w:rsidRPr="003C1067">
        <w:rPr>
          <w:rFonts w:ascii="Arial" w:hAnsi="Arial" w:cs="Arial"/>
        </w:rPr>
        <w:t xml:space="preserve">Welcome, minutes and matters arising from </w:t>
      </w:r>
      <w:r w:rsidR="00104FC0">
        <w:rPr>
          <w:rFonts w:ascii="Arial" w:hAnsi="Arial" w:cs="Arial"/>
        </w:rPr>
        <w:t xml:space="preserve">the </w:t>
      </w:r>
      <w:r w:rsidRPr="003C1067">
        <w:rPr>
          <w:rFonts w:ascii="Arial" w:hAnsi="Arial" w:cs="Arial"/>
        </w:rPr>
        <w:t>last meeting</w:t>
      </w:r>
    </w:p>
    <w:p w14:paraId="5CCEF872" w14:textId="426EF526" w:rsidR="00104FC0" w:rsidRDefault="00104FC0" w:rsidP="00104FC0">
      <w:pPr>
        <w:rPr>
          <w:rFonts w:ascii="Arial" w:hAnsi="Arial" w:cs="Arial"/>
        </w:rPr>
      </w:pPr>
      <w:r>
        <w:rPr>
          <w:rFonts w:ascii="Arial" w:hAnsi="Arial" w:cs="Arial"/>
        </w:rPr>
        <w:t xml:space="preserve">The minutes of the last meeting </w:t>
      </w:r>
      <w:r w:rsidR="00203E98">
        <w:rPr>
          <w:rFonts w:ascii="Arial" w:hAnsi="Arial" w:cs="Arial"/>
        </w:rPr>
        <w:t>were agreed to be an accurate reflection of the conversations held.</w:t>
      </w:r>
    </w:p>
    <w:p w14:paraId="0E082433" w14:textId="522403A5" w:rsidR="00203E98" w:rsidRDefault="00AB5B5F" w:rsidP="00104FC0">
      <w:pPr>
        <w:rPr>
          <w:rFonts w:ascii="Arial" w:hAnsi="Arial" w:cs="Arial"/>
        </w:rPr>
      </w:pPr>
      <w:r>
        <w:rPr>
          <w:rFonts w:ascii="Arial" w:hAnsi="Arial" w:cs="Arial"/>
        </w:rPr>
        <w:t>DR</w:t>
      </w:r>
      <w:r w:rsidR="00203E98">
        <w:rPr>
          <w:rFonts w:ascii="Arial" w:hAnsi="Arial" w:cs="Arial"/>
        </w:rPr>
        <w:t xml:space="preserve"> raised the colour scheme of </w:t>
      </w:r>
      <w:r w:rsidR="00B57223">
        <w:rPr>
          <w:rFonts w:ascii="Arial" w:hAnsi="Arial" w:cs="Arial"/>
        </w:rPr>
        <w:t xml:space="preserve">the Staff EDI Survey infographic being red and green which is not accessible to </w:t>
      </w:r>
      <w:r w:rsidR="00D1182E">
        <w:rPr>
          <w:rFonts w:ascii="Arial" w:hAnsi="Arial" w:cs="Arial"/>
        </w:rPr>
        <w:t>colourblind people. It was agreed future reports, infographics and materials will be updated accordingly.</w:t>
      </w:r>
    </w:p>
    <w:p w14:paraId="6F8C39E4" w14:textId="0BCCB4E0" w:rsidR="00D1182E" w:rsidRDefault="00AB5B5F" w:rsidP="00104FC0">
      <w:pPr>
        <w:rPr>
          <w:rFonts w:ascii="Arial" w:hAnsi="Arial" w:cs="Arial"/>
        </w:rPr>
      </w:pPr>
      <w:r>
        <w:rPr>
          <w:rFonts w:ascii="Arial" w:hAnsi="Arial" w:cs="Arial"/>
        </w:rPr>
        <w:t>SK</w:t>
      </w:r>
      <w:r w:rsidR="00D1182E">
        <w:rPr>
          <w:rFonts w:ascii="Arial" w:hAnsi="Arial" w:cs="Arial"/>
        </w:rPr>
        <w:t xml:space="preserve"> raised the </w:t>
      </w:r>
      <w:r w:rsidR="00893386">
        <w:rPr>
          <w:rFonts w:ascii="Arial" w:hAnsi="Arial" w:cs="Arial"/>
        </w:rPr>
        <w:t>issue of the lack of female applicants for the Royal Academy of Engineering (</w:t>
      </w:r>
      <w:proofErr w:type="spellStart"/>
      <w:r w:rsidR="00893386">
        <w:rPr>
          <w:rFonts w:ascii="Arial" w:hAnsi="Arial" w:cs="Arial"/>
        </w:rPr>
        <w:t>RAEng</w:t>
      </w:r>
      <w:proofErr w:type="spellEnd"/>
      <w:r w:rsidR="00893386">
        <w:rPr>
          <w:rFonts w:ascii="Arial" w:hAnsi="Arial" w:cs="Arial"/>
        </w:rPr>
        <w:t>) fellowship scheme.</w:t>
      </w:r>
      <w:r w:rsidR="00612C4A">
        <w:rPr>
          <w:rFonts w:ascii="Arial" w:hAnsi="Arial" w:cs="Arial"/>
        </w:rPr>
        <w:t xml:space="preserve"> S</w:t>
      </w:r>
      <w:r w:rsidR="00BD1855">
        <w:rPr>
          <w:rFonts w:ascii="Arial" w:hAnsi="Arial" w:cs="Arial"/>
        </w:rPr>
        <w:t>K</w:t>
      </w:r>
      <w:r w:rsidR="00612C4A">
        <w:rPr>
          <w:rFonts w:ascii="Arial" w:hAnsi="Arial" w:cs="Arial"/>
        </w:rPr>
        <w:t xml:space="preserve"> raised this with </w:t>
      </w:r>
      <w:proofErr w:type="spellStart"/>
      <w:proofErr w:type="gramStart"/>
      <w:r w:rsidR="00612C4A">
        <w:rPr>
          <w:rFonts w:ascii="Arial" w:hAnsi="Arial" w:cs="Arial"/>
        </w:rPr>
        <w:t>RAEng</w:t>
      </w:r>
      <w:proofErr w:type="spellEnd"/>
      <w:proofErr w:type="gramEnd"/>
      <w:r w:rsidR="00612C4A">
        <w:rPr>
          <w:rFonts w:ascii="Arial" w:hAnsi="Arial" w:cs="Arial"/>
        </w:rPr>
        <w:t xml:space="preserve"> and it was revealed there was only one female applicant for the scheme who was also awarded the fellowship. They also provided information on actions to </w:t>
      </w:r>
      <w:r w:rsidR="00AC05A8">
        <w:rPr>
          <w:rFonts w:ascii="Arial" w:hAnsi="Arial" w:cs="Arial"/>
        </w:rPr>
        <w:t xml:space="preserve">encourage more female applicants. This was also escalated to Matt Jackson who also provided useful insight and will be escalating at Faculty level. </w:t>
      </w:r>
      <w:proofErr w:type="spellStart"/>
      <w:r w:rsidR="00AC05A8">
        <w:rPr>
          <w:rFonts w:ascii="Arial" w:hAnsi="Arial" w:cs="Arial"/>
        </w:rPr>
        <w:t>T</w:t>
      </w:r>
      <w:r w:rsidR="007969EC">
        <w:rPr>
          <w:rFonts w:ascii="Arial" w:hAnsi="Arial" w:cs="Arial"/>
        </w:rPr>
        <w:t>vdF</w:t>
      </w:r>
      <w:proofErr w:type="spellEnd"/>
      <w:r w:rsidR="00F02A90">
        <w:rPr>
          <w:rFonts w:ascii="Arial" w:hAnsi="Arial" w:cs="Arial"/>
        </w:rPr>
        <w:t xml:space="preserve"> and Matt regularly discuss this. S</w:t>
      </w:r>
      <w:r w:rsidR="00BD1855">
        <w:rPr>
          <w:rFonts w:ascii="Arial" w:hAnsi="Arial" w:cs="Arial"/>
        </w:rPr>
        <w:t>K</w:t>
      </w:r>
      <w:r w:rsidR="00F02A90">
        <w:rPr>
          <w:rFonts w:ascii="Arial" w:hAnsi="Arial" w:cs="Arial"/>
        </w:rPr>
        <w:t xml:space="preserve"> also raised he received great support from the department </w:t>
      </w:r>
      <w:r w:rsidR="00B40A66">
        <w:rPr>
          <w:rFonts w:ascii="Arial" w:hAnsi="Arial" w:cs="Arial"/>
        </w:rPr>
        <w:t xml:space="preserve">when applying for the fellowship and questions if this is well known. Further dissemination of this information can encourage other </w:t>
      </w:r>
      <w:r w:rsidR="00BF1A5A">
        <w:rPr>
          <w:rFonts w:ascii="Arial" w:hAnsi="Arial" w:cs="Arial"/>
        </w:rPr>
        <w:t>applicants for this fellowship scheme.</w:t>
      </w:r>
    </w:p>
    <w:p w14:paraId="22F1AF7F" w14:textId="5B3D39DB" w:rsidR="00BF1A5A" w:rsidRDefault="00BF1A5A" w:rsidP="00104FC0">
      <w:pPr>
        <w:rPr>
          <w:rFonts w:ascii="Arial" w:hAnsi="Arial" w:cs="Arial"/>
        </w:rPr>
      </w:pPr>
      <w:r>
        <w:rPr>
          <w:rFonts w:ascii="Arial" w:hAnsi="Arial" w:cs="Arial"/>
        </w:rPr>
        <w:t xml:space="preserve">SK also raised the issue of </w:t>
      </w:r>
      <w:r w:rsidR="00A955F9">
        <w:rPr>
          <w:rFonts w:ascii="Arial" w:hAnsi="Arial" w:cs="Arial"/>
        </w:rPr>
        <w:t>field trips</w:t>
      </w:r>
      <w:r>
        <w:rPr>
          <w:rFonts w:ascii="Arial" w:hAnsi="Arial" w:cs="Arial"/>
        </w:rPr>
        <w:t xml:space="preserve">, GTAs and their pay. He was recently at a meeting with GradSoc and wanted to learn if they were further developments to make them aware of. </w:t>
      </w:r>
      <w:r w:rsidR="00D864DB">
        <w:rPr>
          <w:rFonts w:ascii="Arial" w:hAnsi="Arial" w:cs="Arial"/>
        </w:rPr>
        <w:t xml:space="preserve">GTAs would like clearer expectations of the work expected during </w:t>
      </w:r>
      <w:r w:rsidR="00407BA3">
        <w:rPr>
          <w:rFonts w:ascii="Arial" w:hAnsi="Arial" w:cs="Arial"/>
        </w:rPr>
        <w:t>field trips</w:t>
      </w:r>
      <w:r w:rsidR="00D864DB">
        <w:rPr>
          <w:rFonts w:ascii="Arial" w:hAnsi="Arial" w:cs="Arial"/>
        </w:rPr>
        <w:t xml:space="preserve"> and want consistency in pay and work conditions. Tina stated </w:t>
      </w:r>
      <w:r w:rsidR="00EA531E">
        <w:rPr>
          <w:rFonts w:ascii="Arial" w:hAnsi="Arial" w:cs="Arial"/>
        </w:rPr>
        <w:t>there will be an ESE specific policy and Saskia</w:t>
      </w:r>
      <w:r w:rsidR="001B4167">
        <w:rPr>
          <w:rFonts w:ascii="Arial" w:hAnsi="Arial" w:cs="Arial"/>
        </w:rPr>
        <w:t xml:space="preserve"> Goes</w:t>
      </w:r>
      <w:r w:rsidR="00EA531E">
        <w:rPr>
          <w:rFonts w:ascii="Arial" w:hAnsi="Arial" w:cs="Arial"/>
        </w:rPr>
        <w:t xml:space="preserve"> is writing the first draft. The aim is to have a unified message from ESE.</w:t>
      </w:r>
    </w:p>
    <w:p w14:paraId="7A9D4EC3" w14:textId="577E7F4F" w:rsidR="00690061" w:rsidRDefault="00690061" w:rsidP="00104FC0">
      <w:pPr>
        <w:rPr>
          <w:rFonts w:ascii="Arial" w:hAnsi="Arial" w:cs="Arial"/>
        </w:rPr>
      </w:pPr>
      <w:r>
        <w:rPr>
          <w:rFonts w:ascii="Arial" w:hAnsi="Arial" w:cs="Arial"/>
        </w:rPr>
        <w:t xml:space="preserve">DR </w:t>
      </w:r>
      <w:r w:rsidR="006A663F">
        <w:rPr>
          <w:rFonts w:ascii="Arial" w:hAnsi="Arial" w:cs="Arial"/>
        </w:rPr>
        <w:t xml:space="preserve">raised the bullying and harassment report by Melanie Lee and if she will be invited to the next meeting to present </w:t>
      </w:r>
      <w:r w:rsidR="00977C25">
        <w:rPr>
          <w:rFonts w:ascii="Arial" w:hAnsi="Arial" w:cs="Arial"/>
        </w:rPr>
        <w:t xml:space="preserve">the </w:t>
      </w:r>
      <w:r w:rsidR="006A663F">
        <w:rPr>
          <w:rFonts w:ascii="Arial" w:hAnsi="Arial" w:cs="Arial"/>
        </w:rPr>
        <w:t xml:space="preserve">results. </w:t>
      </w:r>
    </w:p>
    <w:p w14:paraId="792738FD" w14:textId="5C0B8536" w:rsidR="00693675" w:rsidRDefault="00693675" w:rsidP="00104FC0">
      <w:pPr>
        <w:rPr>
          <w:rFonts w:ascii="Arial" w:hAnsi="Arial" w:cs="Arial"/>
        </w:rPr>
      </w:pPr>
      <w:r>
        <w:rPr>
          <w:rFonts w:ascii="Arial" w:hAnsi="Arial" w:cs="Arial"/>
        </w:rPr>
        <w:t xml:space="preserve">ACTION: Future survey reports, infographics, etc will not include </w:t>
      </w:r>
      <w:r w:rsidR="001F5232">
        <w:rPr>
          <w:rFonts w:ascii="Arial" w:hAnsi="Arial" w:cs="Arial"/>
        </w:rPr>
        <w:t xml:space="preserve">a </w:t>
      </w:r>
      <w:r>
        <w:rPr>
          <w:rFonts w:ascii="Arial" w:hAnsi="Arial" w:cs="Arial"/>
        </w:rPr>
        <w:t>red and green colour scheme.</w:t>
      </w:r>
    </w:p>
    <w:p w14:paraId="3D3FA991" w14:textId="5AD221B4" w:rsidR="00E616D8" w:rsidRPr="00104FC0" w:rsidRDefault="00E616D8" w:rsidP="00104FC0">
      <w:pPr>
        <w:rPr>
          <w:rFonts w:ascii="Arial" w:hAnsi="Arial" w:cs="Arial"/>
        </w:rPr>
      </w:pPr>
      <w:r>
        <w:rPr>
          <w:rFonts w:ascii="Arial" w:hAnsi="Arial" w:cs="Arial"/>
        </w:rPr>
        <w:t>ACTION: Invite Melanie Lee to present the Bullying and Harassment Report at the next meeting.</w:t>
      </w:r>
    </w:p>
    <w:p w14:paraId="6565886C" w14:textId="43701843" w:rsidR="006F36FB" w:rsidRPr="00EE7CD3" w:rsidRDefault="00EE7CD3" w:rsidP="00EE7CD3">
      <w:pPr>
        <w:pStyle w:val="ListParagraph"/>
        <w:numPr>
          <w:ilvl w:val="0"/>
          <w:numId w:val="6"/>
        </w:numPr>
        <w:rPr>
          <w:rFonts w:ascii="Arial" w:hAnsi="Arial" w:cs="Arial"/>
        </w:rPr>
      </w:pPr>
      <w:r>
        <w:rPr>
          <w:rFonts w:ascii="Arial" w:hAnsi="Arial" w:cs="Arial"/>
        </w:rPr>
        <w:t>Call for volunteer – EDI Rep on Safe</w:t>
      </w:r>
      <w:r w:rsidR="00275238">
        <w:rPr>
          <w:rFonts w:ascii="Arial" w:hAnsi="Arial" w:cs="Arial"/>
        </w:rPr>
        <w:t>ty</w:t>
      </w:r>
      <w:r>
        <w:rPr>
          <w:rFonts w:ascii="Arial" w:hAnsi="Arial" w:cs="Arial"/>
        </w:rPr>
        <w:t xml:space="preserve"> Committee – Simon Davis</w:t>
      </w:r>
    </w:p>
    <w:p w14:paraId="74A64A32" w14:textId="6C766F56" w:rsidR="00EE7CD3" w:rsidRDefault="00EE7CD3" w:rsidP="0056638E">
      <w:pPr>
        <w:rPr>
          <w:rFonts w:ascii="Arial" w:hAnsi="Arial" w:cs="Arial"/>
        </w:rPr>
      </w:pPr>
      <w:r>
        <w:rPr>
          <w:rFonts w:ascii="Arial" w:hAnsi="Arial" w:cs="Arial"/>
        </w:rPr>
        <w:t xml:space="preserve">Simon Davis </w:t>
      </w:r>
      <w:r w:rsidR="00572CAE">
        <w:rPr>
          <w:rFonts w:ascii="Arial" w:hAnsi="Arial" w:cs="Arial"/>
        </w:rPr>
        <w:t xml:space="preserve">contacted </w:t>
      </w:r>
      <w:r w:rsidR="00A125F1">
        <w:rPr>
          <w:rFonts w:ascii="Arial" w:hAnsi="Arial" w:cs="Arial"/>
        </w:rPr>
        <w:t>RB</w:t>
      </w:r>
      <w:r w:rsidR="00572CAE">
        <w:rPr>
          <w:rFonts w:ascii="Arial" w:hAnsi="Arial" w:cs="Arial"/>
        </w:rPr>
        <w:t xml:space="preserve"> and S</w:t>
      </w:r>
      <w:r w:rsidR="00A125F1">
        <w:rPr>
          <w:rFonts w:ascii="Arial" w:hAnsi="Arial" w:cs="Arial"/>
        </w:rPr>
        <w:t xml:space="preserve">Q </w:t>
      </w:r>
      <w:r w:rsidR="00275238">
        <w:rPr>
          <w:rFonts w:ascii="Arial" w:hAnsi="Arial" w:cs="Arial"/>
        </w:rPr>
        <w:t xml:space="preserve">for an EDI Rep on the Safety Committee. </w:t>
      </w:r>
      <w:r w:rsidR="00956972">
        <w:rPr>
          <w:rFonts w:ascii="Arial" w:hAnsi="Arial" w:cs="Arial"/>
        </w:rPr>
        <w:t>R</w:t>
      </w:r>
      <w:r w:rsidR="00A125F1">
        <w:rPr>
          <w:rFonts w:ascii="Arial" w:hAnsi="Arial" w:cs="Arial"/>
        </w:rPr>
        <w:t>L</w:t>
      </w:r>
      <w:r w:rsidR="00956972">
        <w:rPr>
          <w:rFonts w:ascii="Arial" w:hAnsi="Arial" w:cs="Arial"/>
        </w:rPr>
        <w:t xml:space="preserve"> and </w:t>
      </w:r>
      <w:proofErr w:type="spellStart"/>
      <w:r w:rsidR="00956972">
        <w:rPr>
          <w:rFonts w:ascii="Arial" w:hAnsi="Arial" w:cs="Arial"/>
        </w:rPr>
        <w:t>T</w:t>
      </w:r>
      <w:r w:rsidR="00A125F1">
        <w:rPr>
          <w:rFonts w:ascii="Arial" w:hAnsi="Arial" w:cs="Arial"/>
        </w:rPr>
        <w:t>vdF</w:t>
      </w:r>
      <w:proofErr w:type="spellEnd"/>
      <w:r w:rsidR="00956972">
        <w:rPr>
          <w:rFonts w:ascii="Arial" w:hAnsi="Arial" w:cs="Arial"/>
        </w:rPr>
        <w:t xml:space="preserve"> are on the Safety Committee as well as the EDIC Committee. </w:t>
      </w:r>
      <w:r w:rsidR="0047092B">
        <w:rPr>
          <w:rFonts w:ascii="Arial" w:hAnsi="Arial" w:cs="Arial"/>
        </w:rPr>
        <w:t>R</w:t>
      </w:r>
      <w:r w:rsidR="0040618A">
        <w:rPr>
          <w:rFonts w:ascii="Arial" w:hAnsi="Arial" w:cs="Arial"/>
        </w:rPr>
        <w:t>L</w:t>
      </w:r>
      <w:r w:rsidR="0047092B">
        <w:rPr>
          <w:rFonts w:ascii="Arial" w:hAnsi="Arial" w:cs="Arial"/>
        </w:rPr>
        <w:t xml:space="preserve"> and Tina have agreed to act as EDI Reps on the Safety Committee. </w:t>
      </w:r>
      <w:r w:rsidR="002E0B5B">
        <w:rPr>
          <w:rFonts w:ascii="Arial" w:hAnsi="Arial" w:cs="Arial"/>
        </w:rPr>
        <w:t>S</w:t>
      </w:r>
      <w:r w:rsidR="0040618A">
        <w:rPr>
          <w:rFonts w:ascii="Arial" w:hAnsi="Arial" w:cs="Arial"/>
        </w:rPr>
        <w:t>Q</w:t>
      </w:r>
      <w:r w:rsidR="002E0B5B">
        <w:rPr>
          <w:rFonts w:ascii="Arial" w:hAnsi="Arial" w:cs="Arial"/>
        </w:rPr>
        <w:t xml:space="preserve"> raised she is available for advice if they ever need it.</w:t>
      </w:r>
    </w:p>
    <w:p w14:paraId="2BF6A7DA" w14:textId="5CFF7BEA" w:rsidR="002E0B5B" w:rsidRDefault="00E713A8" w:rsidP="002E0B5B">
      <w:pPr>
        <w:pStyle w:val="ListParagraph"/>
        <w:numPr>
          <w:ilvl w:val="0"/>
          <w:numId w:val="6"/>
        </w:numPr>
        <w:rPr>
          <w:rFonts w:ascii="Arial" w:hAnsi="Arial" w:cs="Arial"/>
        </w:rPr>
      </w:pPr>
      <w:r>
        <w:rPr>
          <w:rFonts w:ascii="Arial" w:hAnsi="Arial" w:cs="Arial"/>
        </w:rPr>
        <w:t>ESE Student EDI Survey</w:t>
      </w:r>
    </w:p>
    <w:p w14:paraId="30DD896F" w14:textId="4E4566BC" w:rsidR="0040618A" w:rsidRDefault="0040618A" w:rsidP="0040618A">
      <w:pPr>
        <w:rPr>
          <w:rFonts w:ascii="Arial" w:hAnsi="Arial" w:cs="Arial"/>
        </w:rPr>
      </w:pPr>
      <w:r>
        <w:rPr>
          <w:rFonts w:ascii="Arial" w:hAnsi="Arial" w:cs="Arial"/>
        </w:rPr>
        <w:t xml:space="preserve">SQ explained </w:t>
      </w:r>
      <w:r w:rsidR="00315642">
        <w:rPr>
          <w:rFonts w:ascii="Arial" w:hAnsi="Arial" w:cs="Arial"/>
        </w:rPr>
        <w:t>the context of the survey. The survey was opened this term and will be closing on 30 June. There are currently 97 responses</w:t>
      </w:r>
      <w:r w:rsidR="00650666">
        <w:rPr>
          <w:rFonts w:ascii="Arial" w:hAnsi="Arial" w:cs="Arial"/>
        </w:rPr>
        <w:t>. SQ offered £5 Imperial Catering voucher</w:t>
      </w:r>
      <w:r w:rsidR="000539FA">
        <w:rPr>
          <w:rFonts w:ascii="Arial" w:hAnsi="Arial" w:cs="Arial"/>
        </w:rPr>
        <w:t xml:space="preserve">s to </w:t>
      </w:r>
      <w:r w:rsidR="000539FA">
        <w:rPr>
          <w:rFonts w:ascii="Arial" w:hAnsi="Arial" w:cs="Arial"/>
        </w:rPr>
        <w:lastRenderedPageBreak/>
        <w:t xml:space="preserve">the first 50 students who completed the survey. It was a useful tactic which </w:t>
      </w:r>
      <w:r w:rsidR="0053653E">
        <w:rPr>
          <w:rFonts w:ascii="Arial" w:hAnsi="Arial" w:cs="Arial"/>
        </w:rPr>
        <w:t>achieved all vouchers being claimed by the second week the survey was advertised.</w:t>
      </w:r>
    </w:p>
    <w:p w14:paraId="57C86F9E" w14:textId="14BDDFEA" w:rsidR="00C947CE" w:rsidRDefault="0053653E" w:rsidP="0040618A">
      <w:pPr>
        <w:rPr>
          <w:rFonts w:ascii="Arial" w:hAnsi="Arial" w:cs="Arial"/>
        </w:rPr>
      </w:pPr>
      <w:r>
        <w:rPr>
          <w:rFonts w:ascii="Arial" w:hAnsi="Arial" w:cs="Arial"/>
        </w:rPr>
        <w:t xml:space="preserve">SQ </w:t>
      </w:r>
      <w:r w:rsidR="005D3751">
        <w:rPr>
          <w:rFonts w:ascii="Arial" w:hAnsi="Arial" w:cs="Arial"/>
        </w:rPr>
        <w:t xml:space="preserve">briefly went through the survey report. There was nothing glaringly negative in the results. There were mainly neutral responses </w:t>
      </w:r>
      <w:r w:rsidR="00A540B3">
        <w:rPr>
          <w:rFonts w:ascii="Arial" w:hAnsi="Arial" w:cs="Arial"/>
        </w:rPr>
        <w:t>to</w:t>
      </w:r>
      <w:r w:rsidR="005D3751">
        <w:rPr>
          <w:rFonts w:ascii="Arial" w:hAnsi="Arial" w:cs="Arial"/>
        </w:rPr>
        <w:t xml:space="preserve"> </w:t>
      </w:r>
      <w:r w:rsidR="00C947CE">
        <w:rPr>
          <w:rFonts w:ascii="Arial" w:hAnsi="Arial" w:cs="Arial"/>
        </w:rPr>
        <w:t>some of the</w:t>
      </w:r>
      <w:r w:rsidR="00A540B3">
        <w:rPr>
          <w:rFonts w:ascii="Arial" w:hAnsi="Arial" w:cs="Arial"/>
        </w:rPr>
        <w:t xml:space="preserve"> bullying and harassment</w:t>
      </w:r>
      <w:r w:rsidR="00C947CE">
        <w:rPr>
          <w:rFonts w:ascii="Arial" w:hAnsi="Arial" w:cs="Arial"/>
        </w:rPr>
        <w:t xml:space="preserve"> questions. DR</w:t>
      </w:r>
      <w:r w:rsidR="00A540B3">
        <w:rPr>
          <w:rFonts w:ascii="Arial" w:hAnsi="Arial" w:cs="Arial"/>
        </w:rPr>
        <w:t xml:space="preserve"> also</w:t>
      </w:r>
      <w:r w:rsidR="00C947CE">
        <w:rPr>
          <w:rFonts w:ascii="Arial" w:hAnsi="Arial" w:cs="Arial"/>
        </w:rPr>
        <w:t xml:space="preserve"> flagged the career advice question and a lot of students </w:t>
      </w:r>
      <w:r w:rsidR="00210426">
        <w:rPr>
          <w:rFonts w:ascii="Arial" w:hAnsi="Arial" w:cs="Arial"/>
        </w:rPr>
        <w:t>reported</w:t>
      </w:r>
      <w:r w:rsidR="00C947CE">
        <w:rPr>
          <w:rFonts w:ascii="Arial" w:hAnsi="Arial" w:cs="Arial"/>
        </w:rPr>
        <w:t xml:space="preserve"> they do not know where to go for career advice.</w:t>
      </w:r>
    </w:p>
    <w:p w14:paraId="1AB2E012" w14:textId="1FB25B3E" w:rsidR="0061386C" w:rsidRDefault="0061386C" w:rsidP="0040618A">
      <w:pPr>
        <w:rPr>
          <w:rFonts w:ascii="Arial" w:hAnsi="Arial" w:cs="Arial"/>
        </w:rPr>
      </w:pPr>
      <w:r>
        <w:rPr>
          <w:rFonts w:ascii="Arial" w:hAnsi="Arial" w:cs="Arial"/>
        </w:rPr>
        <w:t xml:space="preserve">ACTION: </w:t>
      </w:r>
      <w:r w:rsidR="00C947CE">
        <w:rPr>
          <w:rFonts w:ascii="Arial" w:hAnsi="Arial" w:cs="Arial"/>
        </w:rPr>
        <w:t>SQ will analyse the</w:t>
      </w:r>
      <w:r w:rsidR="009A0805">
        <w:rPr>
          <w:rFonts w:ascii="Arial" w:hAnsi="Arial" w:cs="Arial"/>
        </w:rPr>
        <w:t xml:space="preserve"> qualitative</w:t>
      </w:r>
      <w:r w:rsidR="00C947CE">
        <w:rPr>
          <w:rFonts w:ascii="Arial" w:hAnsi="Arial" w:cs="Arial"/>
        </w:rPr>
        <w:t xml:space="preserve"> survey results </w:t>
      </w:r>
      <w:r w:rsidR="008168EC">
        <w:rPr>
          <w:rFonts w:ascii="Arial" w:hAnsi="Arial" w:cs="Arial"/>
        </w:rPr>
        <w:t xml:space="preserve">in the summer to provide a report and action plan. </w:t>
      </w:r>
    </w:p>
    <w:p w14:paraId="5F423E9F" w14:textId="25480D2E" w:rsidR="00C947CE" w:rsidRPr="0040618A" w:rsidRDefault="0061386C" w:rsidP="0040618A">
      <w:pPr>
        <w:rPr>
          <w:rFonts w:ascii="Arial" w:hAnsi="Arial" w:cs="Arial"/>
        </w:rPr>
      </w:pPr>
      <w:r>
        <w:rPr>
          <w:rFonts w:ascii="Arial" w:hAnsi="Arial" w:cs="Arial"/>
        </w:rPr>
        <w:t xml:space="preserve">ACTION: </w:t>
      </w:r>
      <w:r w:rsidR="008168EC">
        <w:rPr>
          <w:rFonts w:ascii="Arial" w:hAnsi="Arial" w:cs="Arial"/>
        </w:rPr>
        <w:t>D</w:t>
      </w:r>
      <w:r w:rsidR="00F3328E">
        <w:rPr>
          <w:rFonts w:ascii="Arial" w:hAnsi="Arial" w:cs="Arial"/>
        </w:rPr>
        <w:t>R</w:t>
      </w:r>
      <w:r w:rsidR="008168EC">
        <w:rPr>
          <w:rFonts w:ascii="Arial" w:hAnsi="Arial" w:cs="Arial"/>
        </w:rPr>
        <w:t>, V</w:t>
      </w:r>
      <w:r w:rsidR="00F3328E">
        <w:rPr>
          <w:rFonts w:ascii="Arial" w:hAnsi="Arial" w:cs="Arial"/>
        </w:rPr>
        <w:t>L</w:t>
      </w:r>
      <w:r w:rsidR="008168EC">
        <w:rPr>
          <w:rFonts w:ascii="Arial" w:hAnsi="Arial" w:cs="Arial"/>
        </w:rPr>
        <w:t xml:space="preserve"> and </w:t>
      </w:r>
      <w:r>
        <w:rPr>
          <w:rFonts w:ascii="Arial" w:hAnsi="Arial" w:cs="Arial"/>
        </w:rPr>
        <w:t>C</w:t>
      </w:r>
      <w:r w:rsidR="00F3328E">
        <w:rPr>
          <w:rFonts w:ascii="Arial" w:hAnsi="Arial" w:cs="Arial"/>
        </w:rPr>
        <w:t>J</w:t>
      </w:r>
      <w:r>
        <w:rPr>
          <w:rFonts w:ascii="Arial" w:hAnsi="Arial" w:cs="Arial"/>
        </w:rPr>
        <w:t xml:space="preserve"> volunteered to examine quantitative results further</w:t>
      </w:r>
      <w:r w:rsidR="00E278E2">
        <w:rPr>
          <w:rFonts w:ascii="Arial" w:hAnsi="Arial" w:cs="Arial"/>
        </w:rPr>
        <w:t xml:space="preserve"> and</w:t>
      </w:r>
      <w:r>
        <w:rPr>
          <w:rFonts w:ascii="Arial" w:hAnsi="Arial" w:cs="Arial"/>
        </w:rPr>
        <w:t xml:space="preserve"> the main areas of concern.</w:t>
      </w:r>
    </w:p>
    <w:p w14:paraId="38804D6C" w14:textId="62B4B156" w:rsidR="00F620BD" w:rsidRPr="0061386C" w:rsidRDefault="0061386C" w:rsidP="0061386C">
      <w:pPr>
        <w:pStyle w:val="ListParagraph"/>
        <w:numPr>
          <w:ilvl w:val="0"/>
          <w:numId w:val="6"/>
        </w:numPr>
        <w:rPr>
          <w:rFonts w:ascii="Arial" w:hAnsi="Arial" w:cs="Arial"/>
        </w:rPr>
      </w:pPr>
      <w:r>
        <w:rPr>
          <w:rFonts w:ascii="Arial" w:hAnsi="Arial" w:cs="Arial"/>
        </w:rPr>
        <w:t>ESE Staff EDI Survey</w:t>
      </w:r>
    </w:p>
    <w:p w14:paraId="3E394F27" w14:textId="1548F3E1" w:rsidR="009F0C05" w:rsidRDefault="009F0C05" w:rsidP="00940A70">
      <w:pPr>
        <w:rPr>
          <w:rFonts w:ascii="Arial" w:hAnsi="Arial" w:cs="Arial"/>
        </w:rPr>
      </w:pPr>
      <w:r>
        <w:rPr>
          <w:rFonts w:ascii="Arial" w:hAnsi="Arial" w:cs="Arial"/>
        </w:rPr>
        <w:t xml:space="preserve">SQ stated the staff EDI survey will be circulated after the term ends. It will be open over the summer to give staff plenty of opportunity to complete it. </w:t>
      </w:r>
      <w:r w:rsidR="003001F6">
        <w:rPr>
          <w:rFonts w:ascii="Arial" w:hAnsi="Arial" w:cs="Arial"/>
        </w:rPr>
        <w:t>The committee has another 2 weeks to provide any feedback on the survey before edits are made and it is circulated. SQ and RB encourage the committee to think of ways we can reduce the survey length.</w:t>
      </w:r>
      <w:r>
        <w:rPr>
          <w:rFonts w:ascii="Arial" w:hAnsi="Arial" w:cs="Arial"/>
        </w:rPr>
        <w:t xml:space="preserve"> </w:t>
      </w:r>
    </w:p>
    <w:p w14:paraId="2CF83E70" w14:textId="75F44FE6" w:rsidR="00BC3659" w:rsidRDefault="00BC3659" w:rsidP="00940A70">
      <w:pPr>
        <w:rPr>
          <w:rFonts w:ascii="Arial" w:hAnsi="Arial" w:cs="Arial"/>
        </w:rPr>
      </w:pPr>
      <w:r>
        <w:rPr>
          <w:rFonts w:ascii="Arial" w:hAnsi="Arial" w:cs="Arial"/>
        </w:rPr>
        <w:t xml:space="preserve">SQ raised </w:t>
      </w:r>
      <w:r w:rsidR="00F3328E">
        <w:rPr>
          <w:rFonts w:ascii="Arial" w:hAnsi="Arial" w:cs="Arial"/>
        </w:rPr>
        <w:t>one</w:t>
      </w:r>
      <w:r>
        <w:rPr>
          <w:rFonts w:ascii="Arial" w:hAnsi="Arial" w:cs="Arial"/>
        </w:rPr>
        <w:t xml:space="preserve"> of DR’s items for </w:t>
      </w:r>
      <w:r w:rsidR="0046370D">
        <w:rPr>
          <w:rFonts w:ascii="Arial" w:hAnsi="Arial" w:cs="Arial"/>
        </w:rPr>
        <w:t xml:space="preserve">AOB </w:t>
      </w:r>
      <w:r w:rsidR="004E5711">
        <w:rPr>
          <w:rFonts w:ascii="Arial" w:hAnsi="Arial" w:cs="Arial"/>
        </w:rPr>
        <w:t xml:space="preserve">that </w:t>
      </w:r>
      <w:r w:rsidR="0046370D">
        <w:rPr>
          <w:rFonts w:ascii="Arial" w:hAnsi="Arial" w:cs="Arial"/>
        </w:rPr>
        <w:t xml:space="preserve">might be related to the survey. DR requested to speak on investigating why female staff are not </w:t>
      </w:r>
      <w:r w:rsidR="00CB68D4">
        <w:rPr>
          <w:rFonts w:ascii="Arial" w:hAnsi="Arial" w:cs="Arial"/>
        </w:rPr>
        <w:t xml:space="preserve">as involved in </w:t>
      </w:r>
      <w:r w:rsidR="004E5711">
        <w:rPr>
          <w:rFonts w:ascii="Arial" w:hAnsi="Arial" w:cs="Arial"/>
        </w:rPr>
        <w:t>field trips</w:t>
      </w:r>
      <w:r w:rsidR="00CB68D4">
        <w:rPr>
          <w:rFonts w:ascii="Arial" w:hAnsi="Arial" w:cs="Arial"/>
        </w:rPr>
        <w:t xml:space="preserve">. SQ raised </w:t>
      </w:r>
      <w:r w:rsidR="004E5711">
        <w:rPr>
          <w:rFonts w:ascii="Arial" w:hAnsi="Arial" w:cs="Arial"/>
        </w:rPr>
        <w:t xml:space="preserve">that </w:t>
      </w:r>
      <w:r w:rsidR="00CB68D4">
        <w:rPr>
          <w:rFonts w:ascii="Arial" w:hAnsi="Arial" w:cs="Arial"/>
        </w:rPr>
        <w:t>this could be a potential question for the survey as a starting point.</w:t>
      </w:r>
      <w:r w:rsidR="00113E2D">
        <w:rPr>
          <w:rFonts w:ascii="Arial" w:hAnsi="Arial" w:cs="Arial"/>
        </w:rPr>
        <w:t xml:space="preserve"> VL raised many women within the department </w:t>
      </w:r>
      <w:r w:rsidR="00441919">
        <w:rPr>
          <w:rFonts w:ascii="Arial" w:hAnsi="Arial" w:cs="Arial"/>
        </w:rPr>
        <w:t xml:space="preserve">who </w:t>
      </w:r>
      <w:r w:rsidR="00113E2D">
        <w:rPr>
          <w:rFonts w:ascii="Arial" w:hAnsi="Arial" w:cs="Arial"/>
        </w:rPr>
        <w:t xml:space="preserve">have written </w:t>
      </w:r>
      <w:r w:rsidR="00441919">
        <w:rPr>
          <w:rFonts w:ascii="Arial" w:hAnsi="Arial" w:cs="Arial"/>
        </w:rPr>
        <w:t xml:space="preserve">about this topic and the main reason for low participation is low. The committee discussed some interventions like </w:t>
      </w:r>
      <w:r w:rsidR="00645D52">
        <w:rPr>
          <w:rFonts w:ascii="Arial" w:hAnsi="Arial" w:cs="Arial"/>
        </w:rPr>
        <w:t>reducing field trip length or making staff aware they do not have to attend the full length of the trip.</w:t>
      </w:r>
    </w:p>
    <w:p w14:paraId="44F499B9" w14:textId="476FAD45" w:rsidR="00645D52" w:rsidRDefault="00645D52" w:rsidP="00940A70">
      <w:pPr>
        <w:rPr>
          <w:rFonts w:ascii="Arial" w:hAnsi="Arial" w:cs="Arial"/>
        </w:rPr>
      </w:pPr>
      <w:r>
        <w:rPr>
          <w:rFonts w:ascii="Arial" w:hAnsi="Arial" w:cs="Arial"/>
        </w:rPr>
        <w:t xml:space="preserve">ACTION: All committee members </w:t>
      </w:r>
      <w:r w:rsidR="00B739F4">
        <w:rPr>
          <w:rFonts w:ascii="Arial" w:hAnsi="Arial" w:cs="Arial"/>
        </w:rPr>
        <w:t xml:space="preserve">are </w:t>
      </w:r>
      <w:r>
        <w:rPr>
          <w:rFonts w:ascii="Arial" w:hAnsi="Arial" w:cs="Arial"/>
        </w:rPr>
        <w:t xml:space="preserve">to </w:t>
      </w:r>
      <w:r w:rsidR="001E0E67">
        <w:rPr>
          <w:rFonts w:ascii="Arial" w:hAnsi="Arial" w:cs="Arial"/>
        </w:rPr>
        <w:t xml:space="preserve">provide final comments on </w:t>
      </w:r>
      <w:r w:rsidR="00B739F4">
        <w:rPr>
          <w:rFonts w:ascii="Arial" w:hAnsi="Arial" w:cs="Arial"/>
        </w:rPr>
        <w:t xml:space="preserve">the </w:t>
      </w:r>
      <w:r w:rsidR="001E0E67">
        <w:rPr>
          <w:rFonts w:ascii="Arial" w:hAnsi="Arial" w:cs="Arial"/>
        </w:rPr>
        <w:t xml:space="preserve">staff EDI survey draft by 7 July. </w:t>
      </w:r>
    </w:p>
    <w:p w14:paraId="344D81AD" w14:textId="564A7D59" w:rsidR="00665516" w:rsidRPr="00665516" w:rsidRDefault="00665516" w:rsidP="00665516">
      <w:pPr>
        <w:pStyle w:val="ListParagraph"/>
        <w:numPr>
          <w:ilvl w:val="0"/>
          <w:numId w:val="6"/>
        </w:numPr>
        <w:rPr>
          <w:rFonts w:ascii="Arial" w:hAnsi="Arial" w:cs="Arial"/>
        </w:rPr>
      </w:pPr>
      <w:r w:rsidRPr="00665516">
        <w:rPr>
          <w:rFonts w:ascii="Arial" w:hAnsi="Arial" w:cs="Arial"/>
        </w:rPr>
        <w:t>Funding to bring your child to conferences – Valentin Laurent</w:t>
      </w:r>
    </w:p>
    <w:p w14:paraId="63BE690A" w14:textId="7EC94322" w:rsidR="00665516" w:rsidRDefault="006B1483" w:rsidP="00940A70">
      <w:pPr>
        <w:rPr>
          <w:rFonts w:ascii="Arial" w:hAnsi="Arial" w:cs="Arial"/>
        </w:rPr>
      </w:pPr>
      <w:r>
        <w:rPr>
          <w:rFonts w:ascii="Arial" w:hAnsi="Arial" w:cs="Arial"/>
        </w:rPr>
        <w:t>At the last meeting, VL presented his experience bringing his son to the EGU conference and how he enjoyed the experience. He wanted to encourage others within the department to do the same.</w:t>
      </w:r>
      <w:r w:rsidR="001D3443">
        <w:rPr>
          <w:rFonts w:ascii="Arial" w:hAnsi="Arial" w:cs="Arial"/>
        </w:rPr>
        <w:t xml:space="preserve"> </w:t>
      </w:r>
      <w:r w:rsidR="00EB302F">
        <w:rPr>
          <w:rFonts w:ascii="Arial" w:hAnsi="Arial" w:cs="Arial"/>
        </w:rPr>
        <w:t xml:space="preserve">VL met with the DOM and found </w:t>
      </w:r>
      <w:r w:rsidR="0087285B">
        <w:rPr>
          <w:rFonts w:ascii="Arial" w:hAnsi="Arial" w:cs="Arial"/>
        </w:rPr>
        <w:t xml:space="preserve">there is a </w:t>
      </w:r>
      <w:proofErr w:type="gramStart"/>
      <w:r w:rsidR="0087285B">
        <w:rPr>
          <w:rFonts w:ascii="Arial" w:hAnsi="Arial" w:cs="Arial"/>
        </w:rPr>
        <w:t>College</w:t>
      </w:r>
      <w:proofErr w:type="gramEnd"/>
      <w:r w:rsidR="0087285B">
        <w:rPr>
          <w:rFonts w:ascii="Arial" w:hAnsi="Arial" w:cs="Arial"/>
        </w:rPr>
        <w:t xml:space="preserve"> policy that exists that states £250 </w:t>
      </w:r>
      <w:r w:rsidR="003D069C">
        <w:rPr>
          <w:rFonts w:ascii="Arial" w:hAnsi="Arial" w:cs="Arial"/>
        </w:rPr>
        <w:t xml:space="preserve">can be reimbursed for </w:t>
      </w:r>
      <w:r w:rsidR="00016363">
        <w:rPr>
          <w:rFonts w:ascii="Arial" w:hAnsi="Arial" w:cs="Arial"/>
        </w:rPr>
        <w:t>caring-related</w:t>
      </w:r>
      <w:r w:rsidR="003D069C">
        <w:rPr>
          <w:rFonts w:ascii="Arial" w:hAnsi="Arial" w:cs="Arial"/>
        </w:rPr>
        <w:t xml:space="preserve"> expenses for conference attendance. The policy is broad and left to departmental discretion as to what it can cover. It </w:t>
      </w:r>
      <w:r w:rsidR="00016363">
        <w:rPr>
          <w:rFonts w:ascii="Arial" w:hAnsi="Arial" w:cs="Arial"/>
        </w:rPr>
        <w:t>is a form that needs to be completed and then approved by the DOM. Items that can be covered by this are nursery fees, flights for parents etc.</w:t>
      </w:r>
      <w:r w:rsidR="00A179F9">
        <w:rPr>
          <w:rFonts w:ascii="Arial" w:hAnsi="Arial" w:cs="Arial"/>
        </w:rPr>
        <w:t xml:space="preserve"> </w:t>
      </w:r>
      <w:r w:rsidR="00207DCA">
        <w:rPr>
          <w:rFonts w:ascii="Arial" w:hAnsi="Arial" w:cs="Arial"/>
        </w:rPr>
        <w:t>It will be at the DOM’s discretion as to what can be approved.</w:t>
      </w:r>
    </w:p>
    <w:p w14:paraId="1DBFB3C0" w14:textId="6C05EBA1" w:rsidR="00A179F9" w:rsidRDefault="00A179F9" w:rsidP="00940A70">
      <w:pPr>
        <w:rPr>
          <w:rFonts w:ascii="Arial" w:hAnsi="Arial" w:cs="Arial"/>
        </w:rPr>
      </w:pPr>
      <w:r>
        <w:rPr>
          <w:rFonts w:ascii="Arial" w:hAnsi="Arial" w:cs="Arial"/>
        </w:rPr>
        <w:t xml:space="preserve">It was agreed </w:t>
      </w:r>
      <w:r w:rsidR="008E6109">
        <w:rPr>
          <w:rFonts w:ascii="Arial" w:hAnsi="Arial" w:cs="Arial"/>
        </w:rPr>
        <w:t xml:space="preserve">guidance on this policy for the department will be useful. </w:t>
      </w:r>
    </w:p>
    <w:p w14:paraId="11BD35C1" w14:textId="3FF3AA06" w:rsidR="00207DCA" w:rsidRDefault="00207DCA" w:rsidP="00940A70">
      <w:pPr>
        <w:rPr>
          <w:rFonts w:ascii="Arial" w:hAnsi="Arial" w:cs="Arial"/>
        </w:rPr>
      </w:pPr>
      <w:r>
        <w:rPr>
          <w:rFonts w:ascii="Arial" w:hAnsi="Arial" w:cs="Arial"/>
        </w:rPr>
        <w:t xml:space="preserve">ACTION: VL to send over </w:t>
      </w:r>
      <w:r w:rsidR="0015563C">
        <w:rPr>
          <w:rFonts w:ascii="Arial" w:hAnsi="Arial" w:cs="Arial"/>
        </w:rPr>
        <w:t xml:space="preserve">the </w:t>
      </w:r>
      <w:r>
        <w:rPr>
          <w:rFonts w:ascii="Arial" w:hAnsi="Arial" w:cs="Arial"/>
        </w:rPr>
        <w:t xml:space="preserve">EGU conference presentation to circulate in </w:t>
      </w:r>
      <w:r w:rsidR="0015563C">
        <w:rPr>
          <w:rFonts w:ascii="Arial" w:hAnsi="Arial" w:cs="Arial"/>
        </w:rPr>
        <w:t xml:space="preserve">the </w:t>
      </w:r>
      <w:r>
        <w:rPr>
          <w:rFonts w:ascii="Arial" w:hAnsi="Arial" w:cs="Arial"/>
        </w:rPr>
        <w:t>departmental newsletter.</w:t>
      </w:r>
    </w:p>
    <w:p w14:paraId="233DA634" w14:textId="2CA14A56" w:rsidR="00207DCA" w:rsidRDefault="00207DCA" w:rsidP="00940A70">
      <w:pPr>
        <w:rPr>
          <w:rFonts w:ascii="Arial" w:hAnsi="Arial" w:cs="Arial"/>
        </w:rPr>
      </w:pPr>
      <w:r>
        <w:rPr>
          <w:rFonts w:ascii="Arial" w:hAnsi="Arial" w:cs="Arial"/>
        </w:rPr>
        <w:t xml:space="preserve">ACTION: VL </w:t>
      </w:r>
      <w:r w:rsidR="0015563C">
        <w:rPr>
          <w:rFonts w:ascii="Arial" w:hAnsi="Arial" w:cs="Arial"/>
        </w:rPr>
        <w:t xml:space="preserve">is </w:t>
      </w:r>
      <w:r>
        <w:rPr>
          <w:rFonts w:ascii="Arial" w:hAnsi="Arial" w:cs="Arial"/>
        </w:rPr>
        <w:t>to be interviewed in a</w:t>
      </w:r>
      <w:r w:rsidR="00F96D7B">
        <w:rPr>
          <w:rFonts w:ascii="Arial" w:hAnsi="Arial" w:cs="Arial"/>
        </w:rPr>
        <w:t xml:space="preserve"> future</w:t>
      </w:r>
      <w:r>
        <w:rPr>
          <w:rFonts w:ascii="Arial" w:hAnsi="Arial" w:cs="Arial"/>
        </w:rPr>
        <w:t xml:space="preserve"> EDI podcast series to disseminate this info departmentally</w:t>
      </w:r>
      <w:r w:rsidR="00AA66D8">
        <w:rPr>
          <w:rFonts w:ascii="Arial" w:hAnsi="Arial" w:cs="Arial"/>
        </w:rPr>
        <w:t>.</w:t>
      </w:r>
    </w:p>
    <w:p w14:paraId="04A428CE" w14:textId="4FC146A2" w:rsidR="00705C0C" w:rsidRPr="00705C0C" w:rsidRDefault="00705C0C" w:rsidP="00705C0C">
      <w:pPr>
        <w:pStyle w:val="ListParagraph"/>
        <w:numPr>
          <w:ilvl w:val="0"/>
          <w:numId w:val="6"/>
        </w:numPr>
        <w:rPr>
          <w:rFonts w:ascii="Arial" w:hAnsi="Arial" w:cs="Arial"/>
        </w:rPr>
      </w:pPr>
      <w:r w:rsidRPr="00705C0C">
        <w:rPr>
          <w:rFonts w:ascii="Arial" w:hAnsi="Arial" w:cs="Arial"/>
        </w:rPr>
        <w:t>Women in Engineering Network (</w:t>
      </w:r>
      <w:proofErr w:type="spellStart"/>
      <w:r w:rsidRPr="00705C0C">
        <w:rPr>
          <w:rFonts w:ascii="Arial" w:hAnsi="Arial" w:cs="Arial"/>
        </w:rPr>
        <w:t>WiN</w:t>
      </w:r>
      <w:proofErr w:type="spellEnd"/>
      <w:r w:rsidRPr="00705C0C">
        <w:rPr>
          <w:rFonts w:ascii="Arial" w:hAnsi="Arial" w:cs="Arial"/>
        </w:rPr>
        <w:t>) event update</w:t>
      </w:r>
    </w:p>
    <w:p w14:paraId="11D6E7FD" w14:textId="67CDA364" w:rsidR="00AA66D8" w:rsidRDefault="00705C0C" w:rsidP="00334E44">
      <w:pPr>
        <w:rPr>
          <w:rFonts w:ascii="Arial" w:hAnsi="Arial" w:cs="Arial"/>
        </w:rPr>
      </w:pPr>
      <w:r>
        <w:rPr>
          <w:rFonts w:ascii="Arial" w:hAnsi="Arial" w:cs="Arial"/>
        </w:rPr>
        <w:t xml:space="preserve">SQ hosted a pre-event </w:t>
      </w:r>
      <w:r w:rsidR="00F90DBC">
        <w:rPr>
          <w:rFonts w:ascii="Arial" w:hAnsi="Arial" w:cs="Arial"/>
        </w:rPr>
        <w:t xml:space="preserve">to accompany the </w:t>
      </w:r>
      <w:proofErr w:type="spellStart"/>
      <w:r w:rsidR="00F90DBC">
        <w:rPr>
          <w:rFonts w:ascii="Arial" w:hAnsi="Arial" w:cs="Arial"/>
        </w:rPr>
        <w:t>WiN</w:t>
      </w:r>
      <w:proofErr w:type="spellEnd"/>
      <w:r w:rsidR="00F90DBC">
        <w:rPr>
          <w:rFonts w:ascii="Arial" w:hAnsi="Arial" w:cs="Arial"/>
        </w:rPr>
        <w:t xml:space="preserve"> event. The purpose of this pre-event was to encourage those in the </w:t>
      </w:r>
      <w:r w:rsidR="00E72D36">
        <w:rPr>
          <w:rFonts w:ascii="Arial" w:hAnsi="Arial" w:cs="Arial"/>
        </w:rPr>
        <w:t>department</w:t>
      </w:r>
      <w:r w:rsidR="00F90DBC">
        <w:rPr>
          <w:rFonts w:ascii="Arial" w:hAnsi="Arial" w:cs="Arial"/>
        </w:rPr>
        <w:t xml:space="preserve"> who might </w:t>
      </w:r>
      <w:r w:rsidR="00E72D36">
        <w:rPr>
          <w:rFonts w:ascii="Arial" w:hAnsi="Arial" w:cs="Arial"/>
        </w:rPr>
        <w:t>be</w:t>
      </w:r>
      <w:r w:rsidR="00F90DBC">
        <w:rPr>
          <w:rFonts w:ascii="Arial" w:hAnsi="Arial" w:cs="Arial"/>
        </w:rPr>
        <w:t xml:space="preserve"> shy about attending College level events.</w:t>
      </w:r>
      <w:r w:rsidR="00E72D36">
        <w:rPr>
          <w:rFonts w:ascii="Arial" w:hAnsi="Arial" w:cs="Arial"/>
        </w:rPr>
        <w:t xml:space="preserve"> KK</w:t>
      </w:r>
      <w:r w:rsidR="00287712">
        <w:rPr>
          <w:rFonts w:ascii="Arial" w:hAnsi="Arial" w:cs="Arial"/>
        </w:rPr>
        <w:t xml:space="preserve"> expressed her enjoyment of the event and noted Mary Ryan still experiences patronisation despite being a senior member of staff. SQ noted how this event highlighted </w:t>
      </w:r>
      <w:r w:rsidR="00287712">
        <w:rPr>
          <w:rFonts w:ascii="Arial" w:hAnsi="Arial" w:cs="Arial"/>
        </w:rPr>
        <w:lastRenderedPageBreak/>
        <w:t xml:space="preserve">how approachable the female </w:t>
      </w:r>
      <w:proofErr w:type="spellStart"/>
      <w:r w:rsidR="00287712">
        <w:rPr>
          <w:rFonts w:ascii="Arial" w:hAnsi="Arial" w:cs="Arial"/>
        </w:rPr>
        <w:t>HoDs</w:t>
      </w:r>
      <w:proofErr w:type="spellEnd"/>
      <w:r w:rsidR="00287712">
        <w:rPr>
          <w:rFonts w:ascii="Arial" w:hAnsi="Arial" w:cs="Arial"/>
        </w:rPr>
        <w:t xml:space="preserve"> and senior staff members in </w:t>
      </w:r>
      <w:r w:rsidR="000D449A">
        <w:rPr>
          <w:rFonts w:ascii="Arial" w:hAnsi="Arial" w:cs="Arial"/>
        </w:rPr>
        <w:t xml:space="preserve">engineering are. Despite low attendance, there was a high quality of engagement. SQ will try another pre-event in </w:t>
      </w:r>
      <w:r w:rsidR="00F118F8">
        <w:rPr>
          <w:rFonts w:ascii="Arial" w:hAnsi="Arial" w:cs="Arial"/>
        </w:rPr>
        <w:t xml:space="preserve">the new academic year as planning events in </w:t>
      </w:r>
      <w:r w:rsidR="00EB7AD4">
        <w:rPr>
          <w:rFonts w:ascii="Arial" w:hAnsi="Arial" w:cs="Arial"/>
        </w:rPr>
        <w:t xml:space="preserve">the </w:t>
      </w:r>
      <w:r w:rsidR="00F118F8">
        <w:rPr>
          <w:rFonts w:ascii="Arial" w:hAnsi="Arial" w:cs="Arial"/>
        </w:rPr>
        <w:t>summer term can be challenging amongst exams and deadlines.</w:t>
      </w:r>
    </w:p>
    <w:p w14:paraId="05AD0C06" w14:textId="4A55C13D" w:rsidR="00341BF7" w:rsidRPr="00EB7AD4" w:rsidRDefault="00341BF7" w:rsidP="00EB7AD4">
      <w:pPr>
        <w:pStyle w:val="ListParagraph"/>
        <w:numPr>
          <w:ilvl w:val="0"/>
          <w:numId w:val="6"/>
        </w:numPr>
        <w:rPr>
          <w:rFonts w:ascii="Arial" w:hAnsi="Arial" w:cs="Arial"/>
        </w:rPr>
      </w:pPr>
      <w:r w:rsidRPr="00EB7AD4">
        <w:rPr>
          <w:rFonts w:ascii="Arial" w:hAnsi="Arial" w:cs="Arial"/>
        </w:rPr>
        <w:t>AOB</w:t>
      </w:r>
    </w:p>
    <w:p w14:paraId="1B77647E" w14:textId="1EB26BF4" w:rsidR="006515F0" w:rsidRDefault="006515F0" w:rsidP="00341BF7">
      <w:pPr>
        <w:rPr>
          <w:rFonts w:ascii="Arial" w:hAnsi="Arial" w:cs="Arial"/>
        </w:rPr>
      </w:pPr>
      <w:r>
        <w:rPr>
          <w:rFonts w:ascii="Arial" w:hAnsi="Arial" w:cs="Arial"/>
        </w:rPr>
        <w:t xml:space="preserve">DR raised several AOB items. He raised keeping the Anti-Harassment Champion </w:t>
      </w:r>
      <w:r w:rsidR="00A852B4">
        <w:rPr>
          <w:rFonts w:ascii="Arial" w:hAnsi="Arial" w:cs="Arial"/>
        </w:rPr>
        <w:t xml:space="preserve">item for the attention </w:t>
      </w:r>
      <w:r w:rsidR="002F3F42">
        <w:rPr>
          <w:rFonts w:ascii="Arial" w:hAnsi="Arial" w:cs="Arial"/>
        </w:rPr>
        <w:t>of</w:t>
      </w:r>
      <w:r w:rsidR="00A852B4">
        <w:rPr>
          <w:rFonts w:ascii="Arial" w:hAnsi="Arial" w:cs="Arial"/>
        </w:rPr>
        <w:t xml:space="preserve"> the EDIC committee.</w:t>
      </w:r>
    </w:p>
    <w:p w14:paraId="047D2794" w14:textId="10D93DC7" w:rsidR="002F3F42" w:rsidRDefault="002F3F42" w:rsidP="00341BF7">
      <w:pPr>
        <w:rPr>
          <w:rFonts w:ascii="Arial" w:hAnsi="Arial" w:cs="Arial"/>
        </w:rPr>
      </w:pPr>
      <w:r>
        <w:rPr>
          <w:rFonts w:ascii="Arial" w:hAnsi="Arial" w:cs="Arial"/>
        </w:rPr>
        <w:t>DR raised issues around UROP funding.</w:t>
      </w:r>
      <w:r w:rsidR="003A7F78">
        <w:rPr>
          <w:rFonts w:ascii="Arial" w:hAnsi="Arial" w:cs="Arial"/>
        </w:rPr>
        <w:t xml:space="preserve"> There was some miscommunication </w:t>
      </w:r>
      <w:r w:rsidR="009367A2">
        <w:rPr>
          <w:rFonts w:ascii="Arial" w:hAnsi="Arial" w:cs="Arial"/>
        </w:rPr>
        <w:t xml:space="preserve">around deadlines for funding and bursaries. Two contradictory emails were sent </w:t>
      </w:r>
      <w:r w:rsidR="00B45805">
        <w:rPr>
          <w:rFonts w:ascii="Arial" w:hAnsi="Arial" w:cs="Arial"/>
        </w:rPr>
        <w:t xml:space="preserve">out to students and not staff. DR stated it will be useful </w:t>
      </w:r>
      <w:r w:rsidR="00136884">
        <w:rPr>
          <w:rFonts w:ascii="Arial" w:hAnsi="Arial" w:cs="Arial"/>
        </w:rPr>
        <w:t>for</w:t>
      </w:r>
      <w:r w:rsidR="00B45805">
        <w:rPr>
          <w:rFonts w:ascii="Arial" w:hAnsi="Arial" w:cs="Arial"/>
        </w:rPr>
        <w:t xml:space="preserve"> staff to receive </w:t>
      </w:r>
      <w:r w:rsidR="00136884">
        <w:rPr>
          <w:rFonts w:ascii="Arial" w:hAnsi="Arial" w:cs="Arial"/>
        </w:rPr>
        <w:t xml:space="preserve">the </w:t>
      </w:r>
      <w:r w:rsidR="00B45805">
        <w:rPr>
          <w:rFonts w:ascii="Arial" w:hAnsi="Arial" w:cs="Arial"/>
        </w:rPr>
        <w:t xml:space="preserve">same emails as </w:t>
      </w:r>
      <w:r w:rsidR="00136884">
        <w:rPr>
          <w:rFonts w:ascii="Arial" w:hAnsi="Arial" w:cs="Arial"/>
        </w:rPr>
        <w:t>students,</w:t>
      </w:r>
      <w:r w:rsidR="00B45805">
        <w:rPr>
          <w:rFonts w:ascii="Arial" w:hAnsi="Arial" w:cs="Arial"/>
        </w:rPr>
        <w:t xml:space="preserve"> so </w:t>
      </w:r>
      <w:r w:rsidR="00136884">
        <w:rPr>
          <w:rFonts w:ascii="Arial" w:hAnsi="Arial" w:cs="Arial"/>
        </w:rPr>
        <w:t>staff are informed</w:t>
      </w:r>
      <w:r w:rsidR="008A2390">
        <w:rPr>
          <w:rFonts w:ascii="Arial" w:hAnsi="Arial" w:cs="Arial"/>
        </w:rPr>
        <w:t>. VL acknowledged the mishap and stated it will be improved for the following year.</w:t>
      </w:r>
    </w:p>
    <w:p w14:paraId="2CE391AD" w14:textId="779E20A7" w:rsidR="007B7649" w:rsidRPr="003C1067" w:rsidRDefault="00992772" w:rsidP="00943EA5">
      <w:pPr>
        <w:rPr>
          <w:rFonts w:ascii="Arial" w:hAnsi="Arial" w:cs="Arial"/>
        </w:rPr>
      </w:pPr>
      <w:r>
        <w:rPr>
          <w:rFonts w:ascii="Arial" w:hAnsi="Arial" w:cs="Arial"/>
        </w:rPr>
        <w:t xml:space="preserve">The item of women on field trips was also raised. VL stated there is a commitment of at least one female staff member to be present on trips. </w:t>
      </w:r>
      <w:r w:rsidR="00265445">
        <w:rPr>
          <w:rFonts w:ascii="Arial" w:hAnsi="Arial" w:cs="Arial"/>
        </w:rPr>
        <w:t>KK discussed her experience on a fiel</w:t>
      </w:r>
      <w:r w:rsidR="008D239E">
        <w:rPr>
          <w:rFonts w:ascii="Arial" w:hAnsi="Arial" w:cs="Arial"/>
        </w:rPr>
        <w:t xml:space="preserve">d trip and </w:t>
      </w:r>
      <w:r w:rsidR="00C8756C">
        <w:rPr>
          <w:rFonts w:ascii="Arial" w:hAnsi="Arial" w:cs="Arial"/>
        </w:rPr>
        <w:t>the fact there is a steep</w:t>
      </w:r>
      <w:r w:rsidR="008D239E">
        <w:rPr>
          <w:rFonts w:ascii="Arial" w:hAnsi="Arial" w:cs="Arial"/>
        </w:rPr>
        <w:t xml:space="preserve"> learning curve </w:t>
      </w:r>
      <w:r w:rsidR="00C8756C">
        <w:rPr>
          <w:rFonts w:ascii="Arial" w:hAnsi="Arial" w:cs="Arial"/>
        </w:rPr>
        <w:t>for staff new to field areas</w:t>
      </w:r>
      <w:r w:rsidR="008D239E">
        <w:rPr>
          <w:rFonts w:ascii="Arial" w:hAnsi="Arial" w:cs="Arial"/>
        </w:rPr>
        <w:t xml:space="preserve">. She stated GTAs were </w:t>
      </w:r>
      <w:proofErr w:type="gramStart"/>
      <w:r w:rsidR="008D239E">
        <w:rPr>
          <w:rFonts w:ascii="Arial" w:hAnsi="Arial" w:cs="Arial"/>
        </w:rPr>
        <w:t>really useful</w:t>
      </w:r>
      <w:proofErr w:type="gramEnd"/>
      <w:r w:rsidR="008D239E">
        <w:rPr>
          <w:rFonts w:ascii="Arial" w:hAnsi="Arial" w:cs="Arial"/>
        </w:rPr>
        <w:t xml:space="preserve">. The committee discussed how to get </w:t>
      </w:r>
      <w:r w:rsidR="00943EA5">
        <w:rPr>
          <w:rFonts w:ascii="Arial" w:hAnsi="Arial" w:cs="Arial"/>
        </w:rPr>
        <w:t xml:space="preserve">staff who are not subject </w:t>
      </w:r>
      <w:r w:rsidR="00FF3CF9">
        <w:rPr>
          <w:rFonts w:ascii="Arial" w:hAnsi="Arial" w:cs="Arial"/>
        </w:rPr>
        <w:t xml:space="preserve">experts involved in fieldtrips. </w:t>
      </w:r>
    </w:p>
    <w:p w14:paraId="79AC00C8" w14:textId="77777777" w:rsidR="00F620BD" w:rsidRDefault="00F620BD" w:rsidP="0056638E"/>
    <w:p w14:paraId="4B307853" w14:textId="77777777" w:rsidR="0056638E" w:rsidRDefault="0056638E" w:rsidP="0056638E"/>
    <w:sectPr w:rsidR="00566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227"/>
    <w:multiLevelType w:val="hybridMultilevel"/>
    <w:tmpl w:val="95207794"/>
    <w:lvl w:ilvl="0" w:tplc="231E8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C0189"/>
    <w:multiLevelType w:val="hybridMultilevel"/>
    <w:tmpl w:val="2EB2B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63604"/>
    <w:multiLevelType w:val="hybridMultilevel"/>
    <w:tmpl w:val="F70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97C91"/>
    <w:multiLevelType w:val="hybridMultilevel"/>
    <w:tmpl w:val="B18005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80564"/>
    <w:multiLevelType w:val="hybridMultilevel"/>
    <w:tmpl w:val="E440F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6401"/>
    <w:multiLevelType w:val="hybridMultilevel"/>
    <w:tmpl w:val="8528B076"/>
    <w:lvl w:ilvl="0" w:tplc="231E8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24E65"/>
    <w:multiLevelType w:val="hybridMultilevel"/>
    <w:tmpl w:val="9A4E48CA"/>
    <w:lvl w:ilvl="0" w:tplc="231E8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030476">
    <w:abstractNumId w:val="2"/>
  </w:num>
  <w:num w:numId="2" w16cid:durableId="865023753">
    <w:abstractNumId w:val="0"/>
  </w:num>
  <w:num w:numId="3" w16cid:durableId="2017538613">
    <w:abstractNumId w:val="5"/>
  </w:num>
  <w:num w:numId="4" w16cid:durableId="1944534939">
    <w:abstractNumId w:val="6"/>
  </w:num>
  <w:num w:numId="5" w16cid:durableId="904610385">
    <w:abstractNumId w:val="4"/>
  </w:num>
  <w:num w:numId="6" w16cid:durableId="1203442605">
    <w:abstractNumId w:val="1"/>
  </w:num>
  <w:num w:numId="7" w16cid:durableId="436950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56"/>
    <w:rsid w:val="00010A16"/>
    <w:rsid w:val="00016363"/>
    <w:rsid w:val="00024ED3"/>
    <w:rsid w:val="000539FA"/>
    <w:rsid w:val="0007404E"/>
    <w:rsid w:val="00092EEA"/>
    <w:rsid w:val="000D2843"/>
    <w:rsid w:val="000D449A"/>
    <w:rsid w:val="000E3194"/>
    <w:rsid w:val="00104FC0"/>
    <w:rsid w:val="00113E2D"/>
    <w:rsid w:val="00136884"/>
    <w:rsid w:val="0015563C"/>
    <w:rsid w:val="001662F3"/>
    <w:rsid w:val="001764CA"/>
    <w:rsid w:val="001B4167"/>
    <w:rsid w:val="001C29C5"/>
    <w:rsid w:val="001D3443"/>
    <w:rsid w:val="001E0E67"/>
    <w:rsid w:val="001E779C"/>
    <w:rsid w:val="001F5232"/>
    <w:rsid w:val="00203E98"/>
    <w:rsid w:val="00207DCA"/>
    <w:rsid w:val="00210426"/>
    <w:rsid w:val="00237EB0"/>
    <w:rsid w:val="00265445"/>
    <w:rsid w:val="00272E8A"/>
    <w:rsid w:val="00275238"/>
    <w:rsid w:val="00287712"/>
    <w:rsid w:val="002A77EA"/>
    <w:rsid w:val="002E0B5B"/>
    <w:rsid w:val="002F3F42"/>
    <w:rsid w:val="003001F6"/>
    <w:rsid w:val="00315642"/>
    <w:rsid w:val="00334E44"/>
    <w:rsid w:val="00341BF7"/>
    <w:rsid w:val="003647CE"/>
    <w:rsid w:val="00367FB8"/>
    <w:rsid w:val="003A784C"/>
    <w:rsid w:val="003A7F78"/>
    <w:rsid w:val="003C0041"/>
    <w:rsid w:val="003C1067"/>
    <w:rsid w:val="003D069C"/>
    <w:rsid w:val="0040618A"/>
    <w:rsid w:val="00407BA3"/>
    <w:rsid w:val="00441919"/>
    <w:rsid w:val="0046370D"/>
    <w:rsid w:val="0047092B"/>
    <w:rsid w:val="00473609"/>
    <w:rsid w:val="004E5711"/>
    <w:rsid w:val="004E7501"/>
    <w:rsid w:val="00534BA4"/>
    <w:rsid w:val="0053653E"/>
    <w:rsid w:val="0056638E"/>
    <w:rsid w:val="00572CAE"/>
    <w:rsid w:val="005C5840"/>
    <w:rsid w:val="005D3751"/>
    <w:rsid w:val="005F4156"/>
    <w:rsid w:val="00612C4A"/>
    <w:rsid w:val="0061386C"/>
    <w:rsid w:val="00645D52"/>
    <w:rsid w:val="00650666"/>
    <w:rsid w:val="006515F0"/>
    <w:rsid w:val="00653D0A"/>
    <w:rsid w:val="00665516"/>
    <w:rsid w:val="0068089D"/>
    <w:rsid w:val="00690061"/>
    <w:rsid w:val="00693675"/>
    <w:rsid w:val="006A663F"/>
    <w:rsid w:val="006B1483"/>
    <w:rsid w:val="006F36FB"/>
    <w:rsid w:val="00705C0C"/>
    <w:rsid w:val="007175F5"/>
    <w:rsid w:val="00720008"/>
    <w:rsid w:val="007432FC"/>
    <w:rsid w:val="00775FF5"/>
    <w:rsid w:val="00780534"/>
    <w:rsid w:val="00786EC5"/>
    <w:rsid w:val="00795EB7"/>
    <w:rsid w:val="007969EC"/>
    <w:rsid w:val="007B6892"/>
    <w:rsid w:val="007B7649"/>
    <w:rsid w:val="007F5F79"/>
    <w:rsid w:val="008168EC"/>
    <w:rsid w:val="00817B6A"/>
    <w:rsid w:val="00837C47"/>
    <w:rsid w:val="00837D48"/>
    <w:rsid w:val="00861D18"/>
    <w:rsid w:val="0087285B"/>
    <w:rsid w:val="00893386"/>
    <w:rsid w:val="008A2390"/>
    <w:rsid w:val="008D239E"/>
    <w:rsid w:val="008E6109"/>
    <w:rsid w:val="008E7281"/>
    <w:rsid w:val="00926647"/>
    <w:rsid w:val="0093562C"/>
    <w:rsid w:val="009367A2"/>
    <w:rsid w:val="00940A70"/>
    <w:rsid w:val="00943EA5"/>
    <w:rsid w:val="00951894"/>
    <w:rsid w:val="00956972"/>
    <w:rsid w:val="00976492"/>
    <w:rsid w:val="00977C25"/>
    <w:rsid w:val="00992772"/>
    <w:rsid w:val="009A0805"/>
    <w:rsid w:val="009A49A6"/>
    <w:rsid w:val="009C5C1B"/>
    <w:rsid w:val="009E493E"/>
    <w:rsid w:val="009F0C05"/>
    <w:rsid w:val="00A030BC"/>
    <w:rsid w:val="00A125F1"/>
    <w:rsid w:val="00A179F9"/>
    <w:rsid w:val="00A540B3"/>
    <w:rsid w:val="00A84911"/>
    <w:rsid w:val="00A852B4"/>
    <w:rsid w:val="00A955F9"/>
    <w:rsid w:val="00AA66D8"/>
    <w:rsid w:val="00AB5B5F"/>
    <w:rsid w:val="00AC05A8"/>
    <w:rsid w:val="00B05D39"/>
    <w:rsid w:val="00B33499"/>
    <w:rsid w:val="00B40A66"/>
    <w:rsid w:val="00B45805"/>
    <w:rsid w:val="00B57223"/>
    <w:rsid w:val="00B5748A"/>
    <w:rsid w:val="00B739F4"/>
    <w:rsid w:val="00BA1F29"/>
    <w:rsid w:val="00BC3659"/>
    <w:rsid w:val="00BD1855"/>
    <w:rsid w:val="00BE011F"/>
    <w:rsid w:val="00BF1A5A"/>
    <w:rsid w:val="00C733CC"/>
    <w:rsid w:val="00C8756C"/>
    <w:rsid w:val="00C947CE"/>
    <w:rsid w:val="00CB68D4"/>
    <w:rsid w:val="00CE7239"/>
    <w:rsid w:val="00D1182E"/>
    <w:rsid w:val="00D4499C"/>
    <w:rsid w:val="00D47F37"/>
    <w:rsid w:val="00D864DB"/>
    <w:rsid w:val="00E038AF"/>
    <w:rsid w:val="00E278E2"/>
    <w:rsid w:val="00E616D8"/>
    <w:rsid w:val="00E713A8"/>
    <w:rsid w:val="00E72840"/>
    <w:rsid w:val="00E72D36"/>
    <w:rsid w:val="00E84B15"/>
    <w:rsid w:val="00EA531E"/>
    <w:rsid w:val="00EB302F"/>
    <w:rsid w:val="00EB7AD4"/>
    <w:rsid w:val="00EE7CD3"/>
    <w:rsid w:val="00F02A90"/>
    <w:rsid w:val="00F07310"/>
    <w:rsid w:val="00F118F8"/>
    <w:rsid w:val="00F3328E"/>
    <w:rsid w:val="00F44216"/>
    <w:rsid w:val="00F55964"/>
    <w:rsid w:val="00F620BD"/>
    <w:rsid w:val="00F90DBC"/>
    <w:rsid w:val="00F96D7B"/>
    <w:rsid w:val="00FA1134"/>
    <w:rsid w:val="00FC48A8"/>
    <w:rsid w:val="00FF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EBC8"/>
  <w15:chartTrackingRefBased/>
  <w15:docId w15:val="{FABDE04F-9FDC-46DF-9FD3-FFB92C60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56"/>
    <w:pPr>
      <w:ind w:left="720"/>
      <w:contextualSpacing/>
    </w:pPr>
  </w:style>
  <w:style w:type="character" w:styleId="CommentReference">
    <w:name w:val="annotation reference"/>
    <w:basedOn w:val="DefaultParagraphFont"/>
    <w:uiPriority w:val="99"/>
    <w:semiHidden/>
    <w:unhideWhenUsed/>
    <w:rsid w:val="00817B6A"/>
    <w:rPr>
      <w:sz w:val="16"/>
      <w:szCs w:val="16"/>
    </w:rPr>
  </w:style>
  <w:style w:type="paragraph" w:styleId="CommentText">
    <w:name w:val="annotation text"/>
    <w:basedOn w:val="Normal"/>
    <w:link w:val="CommentTextChar"/>
    <w:uiPriority w:val="99"/>
    <w:semiHidden/>
    <w:unhideWhenUsed/>
    <w:rsid w:val="00817B6A"/>
    <w:pPr>
      <w:spacing w:line="240" w:lineRule="auto"/>
    </w:pPr>
    <w:rPr>
      <w:sz w:val="20"/>
      <w:szCs w:val="20"/>
    </w:rPr>
  </w:style>
  <w:style w:type="character" w:customStyle="1" w:styleId="CommentTextChar">
    <w:name w:val="Comment Text Char"/>
    <w:basedOn w:val="DefaultParagraphFont"/>
    <w:link w:val="CommentText"/>
    <w:uiPriority w:val="99"/>
    <w:semiHidden/>
    <w:rsid w:val="00817B6A"/>
    <w:rPr>
      <w:sz w:val="20"/>
      <w:szCs w:val="20"/>
    </w:rPr>
  </w:style>
  <w:style w:type="paragraph" w:styleId="CommentSubject">
    <w:name w:val="annotation subject"/>
    <w:basedOn w:val="CommentText"/>
    <w:next w:val="CommentText"/>
    <w:link w:val="CommentSubjectChar"/>
    <w:uiPriority w:val="99"/>
    <w:semiHidden/>
    <w:unhideWhenUsed/>
    <w:rsid w:val="00817B6A"/>
    <w:rPr>
      <w:b/>
      <w:bCs/>
    </w:rPr>
  </w:style>
  <w:style w:type="character" w:customStyle="1" w:styleId="CommentSubjectChar">
    <w:name w:val="Comment Subject Char"/>
    <w:basedOn w:val="CommentTextChar"/>
    <w:link w:val="CommentSubject"/>
    <w:uiPriority w:val="99"/>
    <w:semiHidden/>
    <w:rsid w:val="00817B6A"/>
    <w:rPr>
      <w:b/>
      <w:bCs/>
      <w:sz w:val="20"/>
      <w:szCs w:val="20"/>
    </w:rPr>
  </w:style>
  <w:style w:type="paragraph" w:styleId="Revision">
    <w:name w:val="Revision"/>
    <w:hidden/>
    <w:uiPriority w:val="99"/>
    <w:semiHidden/>
    <w:rsid w:val="00C87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Dawson, Harriet L</cp:lastModifiedBy>
  <cp:revision>2</cp:revision>
  <dcterms:created xsi:type="dcterms:W3CDTF">2023-10-01T17:48:00Z</dcterms:created>
  <dcterms:modified xsi:type="dcterms:W3CDTF">2023-10-01T17:48:00Z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9140dc84-9f31-4b60-86e0-977fcb70a366</vt:lpwstr>
  </property>
</Properties>
</file>