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5EB4CEE" w14:textId="1973006C" w:rsidR="004B7F7B" w:rsidRDefault="004B7F7B" w:rsidP="004B7F7B">
      <w:pPr>
        <w:pStyle w:val="Heading3"/>
        <w:shd w:val="clear" w:color="auto" w:fill="FFFFFF"/>
        <w:spacing w:before="0" w:after="0"/>
        <w:textAlignment w:val="baseline"/>
        <w:rPr>
          <w:rFonts w:ascii="Helvetica Neue" w:hAnsi="Helvetica Neue"/>
          <w:color w:val="161515"/>
        </w:rPr>
      </w:pPr>
      <w:r w:rsidRPr="004B7F7B">
        <w:rPr>
          <w:rFonts w:ascii="inherit" w:hAnsi="inherit"/>
          <w:color w:val="161515"/>
          <w:sz w:val="30"/>
          <w:szCs w:val="30"/>
          <w:bdr w:val="none" w:sz="0" w:space="0" w:color="auto" w:frame="1"/>
        </w:rPr>
        <w:t xml:space="preserve">‌PhD studentship in </w:t>
      </w:r>
      <w:r>
        <w:rPr>
          <w:rFonts w:ascii="inherit" w:hAnsi="inherit"/>
          <w:color w:val="161515"/>
          <w:sz w:val="30"/>
          <w:szCs w:val="30"/>
          <w:bdr w:val="none" w:sz="0" w:space="0" w:color="auto" w:frame="1"/>
        </w:rPr>
        <w:t xml:space="preserve">Early-onset </w:t>
      </w:r>
      <w:r w:rsidRPr="004B7F7B">
        <w:rPr>
          <w:rFonts w:ascii="inherit" w:hAnsi="inherit"/>
          <w:color w:val="161515"/>
          <w:sz w:val="30"/>
          <w:szCs w:val="30"/>
          <w:bdr w:val="none" w:sz="0" w:space="0" w:color="auto" w:frame="1"/>
        </w:rPr>
        <w:t>Type</w:t>
      </w:r>
      <w:r>
        <w:rPr>
          <w:rFonts w:ascii="Helvetica Neue" w:hAnsi="Helvetica Neue"/>
          <w:color w:val="161515"/>
        </w:rPr>
        <w:t xml:space="preserve"> 2 diabetes</w:t>
      </w:r>
      <w:r w:rsidR="005E5A85">
        <w:rPr>
          <w:rFonts w:ascii="Helvetica Neue" w:hAnsi="Helvetica Neue"/>
          <w:color w:val="161515"/>
        </w:rPr>
        <w:t>,</w:t>
      </w:r>
      <w:r>
        <w:rPr>
          <w:rFonts w:ascii="Helvetica Neue" w:hAnsi="Helvetica Neue"/>
          <w:color w:val="161515"/>
        </w:rPr>
        <w:t xml:space="preserve"> a clinical data science PhD</w:t>
      </w:r>
    </w:p>
    <w:p w14:paraId="3ACA6AEC" w14:textId="77777777" w:rsidR="004B7F7B" w:rsidRDefault="004B7F7B" w:rsidP="004B7F7B"/>
    <w:p w14:paraId="45A8F6A4" w14:textId="77777777" w:rsidR="004B7F7B" w:rsidRPr="004B7F7B" w:rsidRDefault="004B7F7B" w:rsidP="004B7F7B"/>
    <w:p w14:paraId="6EF3332E" w14:textId="77777777" w:rsidR="004B7F7B" w:rsidRPr="00D90DCC" w:rsidRDefault="004B7F7B" w:rsidP="004B7F7B">
      <w:pPr>
        <w:pStyle w:val="Heading4"/>
        <w:shd w:val="clear" w:color="auto" w:fill="FFFFFF"/>
        <w:spacing w:before="24" w:after="72"/>
        <w:textAlignment w:val="baseline"/>
        <w:rPr>
          <w:rFonts w:ascii="Helvetica" w:hAnsi="Helvetica"/>
          <w:color w:val="161515"/>
          <w:sz w:val="22"/>
          <w:szCs w:val="22"/>
        </w:rPr>
      </w:pPr>
      <w:r w:rsidRPr="00D90DCC">
        <w:rPr>
          <w:rFonts w:ascii="Helvetica" w:hAnsi="Helvetica"/>
          <w:color w:val="161515"/>
          <w:sz w:val="22"/>
          <w:szCs w:val="22"/>
        </w:rPr>
        <w:t>Award</w:t>
      </w:r>
    </w:p>
    <w:p w14:paraId="1C96E82B" w14:textId="24C3B2DD" w:rsidR="004B7F7B" w:rsidRPr="00D90DCC" w:rsidRDefault="004B7F7B" w:rsidP="004B7F7B">
      <w:pPr>
        <w:pStyle w:val="NormalWeb"/>
        <w:shd w:val="clear" w:color="auto" w:fill="FFFFFF"/>
        <w:spacing w:before="0" w:after="0"/>
        <w:textAlignment w:val="baseline"/>
        <w:rPr>
          <w:rFonts w:ascii="Helvetica" w:hAnsi="Helvetica"/>
          <w:color w:val="161515"/>
          <w:sz w:val="22"/>
          <w:szCs w:val="22"/>
        </w:rPr>
      </w:pPr>
      <w:r w:rsidRPr="00D90DCC">
        <w:rPr>
          <w:rFonts w:ascii="Helvetica" w:hAnsi="Helvetica"/>
          <w:color w:val="161515"/>
          <w:sz w:val="22"/>
          <w:szCs w:val="22"/>
        </w:rPr>
        <w:t>Applications are invited for a fully-funded (at </w:t>
      </w:r>
      <w:hyperlink r:id="rId7" w:history="1">
        <w:r w:rsidRPr="00D90DCC">
          <w:rPr>
            <w:rStyle w:val="Hyperlink"/>
            <w:rFonts w:ascii="Helvetica" w:hAnsi="Helvetica"/>
            <w:color w:val="006EAF"/>
            <w:sz w:val="22"/>
            <w:szCs w:val="22"/>
            <w:bdr w:val="none" w:sz="0" w:space="0" w:color="auto" w:frame="1"/>
          </w:rPr>
          <w:t>home/UK</w:t>
        </w:r>
      </w:hyperlink>
      <w:r w:rsidRPr="00D90DCC">
        <w:rPr>
          <w:rFonts w:ascii="Helvetica" w:hAnsi="Helvetica"/>
          <w:color w:val="161515"/>
          <w:sz w:val="22"/>
          <w:szCs w:val="22"/>
        </w:rPr>
        <w:t xml:space="preserve"> fee rate) 3-year PhD studentship in the research group of Dr Shivani Misra commencing </w:t>
      </w:r>
      <w:r w:rsidR="001179B4" w:rsidRPr="00D90DCC">
        <w:rPr>
          <w:rFonts w:ascii="Helvetica" w:hAnsi="Helvetica"/>
          <w:color w:val="161515"/>
          <w:sz w:val="22"/>
          <w:szCs w:val="22"/>
        </w:rPr>
        <w:t>in autumn</w:t>
      </w:r>
      <w:r w:rsidR="00F573B8" w:rsidRPr="00D90DCC">
        <w:rPr>
          <w:rFonts w:ascii="Helvetica" w:hAnsi="Helvetica"/>
          <w:color w:val="161515"/>
          <w:sz w:val="22"/>
          <w:szCs w:val="22"/>
        </w:rPr>
        <w:t xml:space="preserve"> or </w:t>
      </w:r>
      <w:r w:rsidR="001179B4" w:rsidRPr="00D90DCC">
        <w:rPr>
          <w:rFonts w:ascii="Helvetica" w:hAnsi="Helvetica"/>
          <w:color w:val="161515"/>
          <w:sz w:val="22"/>
          <w:szCs w:val="22"/>
        </w:rPr>
        <w:t>winter</w:t>
      </w:r>
      <w:r w:rsidRPr="00D90DCC">
        <w:rPr>
          <w:rFonts w:ascii="Helvetica" w:hAnsi="Helvetica"/>
          <w:color w:val="161515"/>
          <w:sz w:val="22"/>
          <w:szCs w:val="22"/>
        </w:rPr>
        <w:t xml:space="preserve"> 2024/ early 2025 (date negotiable) entitled: </w:t>
      </w:r>
      <w:r w:rsidRPr="00D90DCC">
        <w:rPr>
          <w:rFonts w:ascii="Helvetica" w:hAnsi="Helvetica" w:cs="Arial"/>
          <w:sz w:val="22"/>
          <w:szCs w:val="22"/>
        </w:rPr>
        <w:t>studying the genetics and phenotype of early-onset type 2 diabetes to advance precision medicine in diabetes</w:t>
      </w:r>
    </w:p>
    <w:p w14:paraId="19F8F5A9" w14:textId="72C82141" w:rsidR="00F573B8" w:rsidRPr="00D90DCC" w:rsidRDefault="004B7F7B" w:rsidP="004B7F7B">
      <w:pPr>
        <w:pStyle w:val="NormalWeb"/>
        <w:shd w:val="clear" w:color="auto" w:fill="FFFFFF"/>
        <w:spacing w:before="0" w:after="0"/>
        <w:textAlignment w:val="baseline"/>
        <w:rPr>
          <w:rFonts w:ascii="Helvetica" w:hAnsi="Helvetica"/>
          <w:color w:val="161515"/>
          <w:sz w:val="22"/>
          <w:szCs w:val="22"/>
        </w:rPr>
      </w:pPr>
      <w:r w:rsidRPr="00D90DCC">
        <w:rPr>
          <w:rFonts w:ascii="Helvetica" w:hAnsi="Helvetica"/>
          <w:color w:val="161515"/>
          <w:sz w:val="22"/>
          <w:szCs w:val="22"/>
        </w:rPr>
        <w:t xml:space="preserve">The project is based at Imperial’s Hammersmith Campus within the Division of </w:t>
      </w:r>
      <w:r w:rsidR="001179B4" w:rsidRPr="00D90DCC">
        <w:rPr>
          <w:rFonts w:ascii="Helvetica" w:hAnsi="Helvetica"/>
          <w:color w:val="161515"/>
          <w:sz w:val="22"/>
          <w:szCs w:val="22"/>
        </w:rPr>
        <w:t>Metabolism, Digestion &amp; Reproduction</w:t>
      </w:r>
      <w:r w:rsidRPr="00D90DCC">
        <w:rPr>
          <w:rFonts w:ascii="Helvetica" w:hAnsi="Helvetica"/>
          <w:color w:val="161515"/>
          <w:sz w:val="22"/>
          <w:szCs w:val="22"/>
        </w:rPr>
        <w:t>. The candidate will be part of the</w:t>
      </w:r>
      <w:r w:rsidR="001179B4" w:rsidRPr="00D90DCC">
        <w:rPr>
          <w:rFonts w:ascii="Helvetica" w:hAnsi="Helvetica"/>
          <w:color w:val="161515"/>
          <w:sz w:val="22"/>
          <w:szCs w:val="22"/>
        </w:rPr>
        <w:t xml:space="preserve"> type 2 diabetes clinical research team and work under the Supervision of Dr Shivani Misra, a Senior Clinical Lecturer</w:t>
      </w:r>
      <w:r w:rsidR="00F573B8" w:rsidRPr="00D90DCC">
        <w:rPr>
          <w:rFonts w:ascii="Helvetica" w:hAnsi="Helvetica"/>
          <w:color w:val="161515"/>
          <w:sz w:val="22"/>
          <w:szCs w:val="22"/>
        </w:rPr>
        <w:t xml:space="preserve"> </w:t>
      </w:r>
      <w:r w:rsidR="001179B4" w:rsidRPr="00D90DCC">
        <w:rPr>
          <w:rFonts w:ascii="Helvetica" w:hAnsi="Helvetica"/>
          <w:color w:val="161515"/>
          <w:sz w:val="22"/>
          <w:szCs w:val="22"/>
        </w:rPr>
        <w:t xml:space="preserve">&amp; Wellcome Trust Fellow. </w:t>
      </w:r>
    </w:p>
    <w:p w14:paraId="1954FEC8" w14:textId="00D44914" w:rsidR="004B7F7B" w:rsidRPr="00D90DCC" w:rsidRDefault="004B7F7B" w:rsidP="004B7F7B">
      <w:pPr>
        <w:numPr>
          <w:ilvl w:val="0"/>
          <w:numId w:val="2"/>
        </w:numPr>
        <w:shd w:val="clear" w:color="auto" w:fill="FFFFFF"/>
        <w:textAlignment w:val="baseline"/>
        <w:rPr>
          <w:rFonts w:ascii="Helvetica" w:hAnsi="Helvetica"/>
          <w:color w:val="161515"/>
          <w:sz w:val="22"/>
          <w:szCs w:val="22"/>
        </w:rPr>
      </w:pPr>
      <w:r w:rsidRPr="00D90DCC">
        <w:rPr>
          <w:rFonts w:ascii="Helvetica" w:hAnsi="Helvetica"/>
          <w:color w:val="161515"/>
          <w:sz w:val="22"/>
          <w:szCs w:val="22"/>
        </w:rPr>
        <w:t>Full funding for tuition fees (currently at £7,</w:t>
      </w:r>
      <w:r w:rsidR="00D90DCC" w:rsidRPr="00D90DCC">
        <w:rPr>
          <w:rFonts w:ascii="Helvetica" w:hAnsi="Helvetica"/>
          <w:color w:val="161515"/>
          <w:sz w:val="22"/>
          <w:szCs w:val="22"/>
        </w:rPr>
        <w:t>280</w:t>
      </w:r>
      <w:r w:rsidRPr="00D90DCC">
        <w:rPr>
          <w:rFonts w:ascii="Helvetica" w:hAnsi="Helvetica"/>
          <w:color w:val="161515"/>
          <w:sz w:val="22"/>
          <w:szCs w:val="22"/>
        </w:rPr>
        <w:t xml:space="preserve"> per year)</w:t>
      </w:r>
      <w:r w:rsidR="00531D87">
        <w:rPr>
          <w:rFonts w:ascii="Helvetica" w:hAnsi="Helvetica"/>
          <w:color w:val="161515"/>
          <w:sz w:val="22"/>
          <w:szCs w:val="22"/>
        </w:rPr>
        <w:t xml:space="preserve"> at the Home rate</w:t>
      </w:r>
    </w:p>
    <w:p w14:paraId="6CBEF833" w14:textId="19AB1FD8" w:rsidR="004B7F7B" w:rsidRPr="00D90DCC" w:rsidRDefault="004B7F7B" w:rsidP="004B7F7B">
      <w:pPr>
        <w:numPr>
          <w:ilvl w:val="0"/>
          <w:numId w:val="2"/>
        </w:numPr>
        <w:shd w:val="clear" w:color="auto" w:fill="FFFFFF"/>
        <w:textAlignment w:val="baseline"/>
        <w:rPr>
          <w:rFonts w:ascii="Helvetica" w:hAnsi="Helvetica"/>
          <w:color w:val="161515"/>
          <w:sz w:val="22"/>
          <w:szCs w:val="22"/>
        </w:rPr>
      </w:pPr>
      <w:r w:rsidRPr="00D90DCC">
        <w:rPr>
          <w:rFonts w:ascii="Helvetica" w:hAnsi="Helvetica"/>
          <w:color w:val="161515"/>
          <w:sz w:val="22"/>
          <w:szCs w:val="22"/>
        </w:rPr>
        <w:t>A stipend of £21,</w:t>
      </w:r>
      <w:r w:rsidR="00D90DCC" w:rsidRPr="00D90DCC">
        <w:rPr>
          <w:rFonts w:ascii="Helvetica" w:hAnsi="Helvetica"/>
          <w:color w:val="161515"/>
          <w:sz w:val="22"/>
          <w:szCs w:val="22"/>
        </w:rPr>
        <w:t>237</w:t>
      </w:r>
      <w:r w:rsidRPr="00D90DCC">
        <w:rPr>
          <w:rFonts w:ascii="Helvetica" w:hAnsi="Helvetica"/>
          <w:color w:val="161515"/>
          <w:sz w:val="22"/>
          <w:szCs w:val="22"/>
        </w:rPr>
        <w:t xml:space="preserve"> per annum for 3</w:t>
      </w:r>
      <w:r w:rsidR="001179B4" w:rsidRPr="00D90DCC">
        <w:rPr>
          <w:rFonts w:ascii="Helvetica" w:hAnsi="Helvetica"/>
          <w:color w:val="161515"/>
          <w:sz w:val="22"/>
          <w:szCs w:val="22"/>
        </w:rPr>
        <w:t>.0</w:t>
      </w:r>
      <w:r w:rsidRPr="00D90DCC">
        <w:rPr>
          <w:rFonts w:ascii="Helvetica" w:hAnsi="Helvetica"/>
          <w:color w:val="161515"/>
          <w:sz w:val="22"/>
          <w:szCs w:val="22"/>
        </w:rPr>
        <w:t xml:space="preserve"> years</w:t>
      </w:r>
    </w:p>
    <w:p w14:paraId="57F38DA9" w14:textId="77777777" w:rsidR="00F573B8" w:rsidRPr="00D90DCC" w:rsidRDefault="00F573B8" w:rsidP="00531D87">
      <w:pPr>
        <w:shd w:val="clear" w:color="auto" w:fill="FFFFFF"/>
        <w:ind w:left="360"/>
        <w:textAlignment w:val="baseline"/>
        <w:rPr>
          <w:rFonts w:ascii="Helvetica" w:hAnsi="Helvetica"/>
          <w:color w:val="161515"/>
          <w:sz w:val="22"/>
          <w:szCs w:val="22"/>
        </w:rPr>
      </w:pPr>
    </w:p>
    <w:p w14:paraId="7544C08C" w14:textId="77777777" w:rsidR="004B7F7B" w:rsidRPr="00D90DCC" w:rsidRDefault="004B7F7B" w:rsidP="004B7F7B">
      <w:pPr>
        <w:pStyle w:val="Heading4"/>
        <w:shd w:val="clear" w:color="auto" w:fill="FFFFFF"/>
        <w:spacing w:before="24" w:after="72"/>
        <w:textAlignment w:val="baseline"/>
        <w:rPr>
          <w:rFonts w:ascii="Helvetica" w:hAnsi="Helvetica"/>
          <w:color w:val="161515"/>
          <w:sz w:val="22"/>
          <w:szCs w:val="22"/>
        </w:rPr>
      </w:pPr>
      <w:r w:rsidRPr="00D90DCC">
        <w:rPr>
          <w:rFonts w:ascii="Helvetica" w:hAnsi="Helvetica"/>
          <w:color w:val="161515"/>
          <w:sz w:val="22"/>
          <w:szCs w:val="22"/>
        </w:rPr>
        <w:t>Eligibility</w:t>
      </w:r>
    </w:p>
    <w:p w14:paraId="1EC94EC7" w14:textId="77777777" w:rsidR="001179B4" w:rsidRPr="00D90DCC" w:rsidRDefault="001179B4" w:rsidP="001179B4">
      <w:pPr>
        <w:pStyle w:val="ListParagraph"/>
        <w:numPr>
          <w:ilvl w:val="0"/>
          <w:numId w:val="5"/>
        </w:numPr>
        <w:rPr>
          <w:rFonts w:ascii="Helvetica" w:hAnsi="Helvetica" w:cs="Arial"/>
          <w:sz w:val="22"/>
          <w:szCs w:val="22"/>
        </w:rPr>
      </w:pPr>
      <w:r w:rsidRPr="00D90DCC">
        <w:rPr>
          <w:rFonts w:ascii="Helvetica" w:hAnsi="Helvetica" w:cs="Arial"/>
          <w:sz w:val="22"/>
          <w:szCs w:val="22"/>
        </w:rPr>
        <w:t xml:space="preserve">Our group has an ethos of making research fun and enjoyable, seeking to address important knowledge gaps that make lives better for people living with type 2 diabetes, and we are looking for someone who is enthusiastic to learn, motivated and a good fit for our team dynamic. </w:t>
      </w:r>
    </w:p>
    <w:p w14:paraId="2BDFE91C" w14:textId="77777777" w:rsidR="001179B4" w:rsidRPr="00D90DCC" w:rsidRDefault="001179B4" w:rsidP="001179B4">
      <w:pPr>
        <w:rPr>
          <w:rFonts w:ascii="Helvetica" w:hAnsi="Helvetica" w:cs="Arial"/>
          <w:sz w:val="22"/>
          <w:szCs w:val="22"/>
        </w:rPr>
      </w:pPr>
    </w:p>
    <w:p w14:paraId="47FE8F38" w14:textId="77777777" w:rsidR="001179B4" w:rsidRPr="00D90DCC" w:rsidRDefault="001179B4" w:rsidP="001179B4">
      <w:pPr>
        <w:pStyle w:val="ListParagraph"/>
        <w:numPr>
          <w:ilvl w:val="0"/>
          <w:numId w:val="5"/>
        </w:numPr>
        <w:rPr>
          <w:rFonts w:ascii="Helvetica" w:eastAsia="Calibri" w:hAnsi="Helvetica" w:cs="Arial"/>
          <w:sz w:val="22"/>
          <w:szCs w:val="22"/>
        </w:rPr>
      </w:pPr>
      <w:r w:rsidRPr="00D90DCC">
        <w:rPr>
          <w:rFonts w:ascii="Helvetica" w:eastAsia="Calibri" w:hAnsi="Helvetica" w:cs="Arial"/>
          <w:sz w:val="22"/>
          <w:szCs w:val="22"/>
        </w:rPr>
        <w:t xml:space="preserve">Applicants should hold a first or upper-second-class honours degree in a biomedical discipline. A Master’s degree is desirable but not essential. Prior experience in metabolism and/or </w:t>
      </w:r>
      <w:r w:rsidRPr="00D90DCC">
        <w:rPr>
          <w:rFonts w:ascii="Helvetica" w:hAnsi="Helvetica" w:cs="Arial"/>
          <w:sz w:val="22"/>
          <w:szCs w:val="22"/>
        </w:rPr>
        <w:t>clinical</w:t>
      </w:r>
      <w:r w:rsidRPr="00D90DCC">
        <w:rPr>
          <w:rFonts w:ascii="Helvetica" w:eastAsia="Calibri" w:hAnsi="Helvetica" w:cs="Arial"/>
          <w:sz w:val="22"/>
          <w:szCs w:val="22"/>
        </w:rPr>
        <w:t xml:space="preserve"> research is </w:t>
      </w:r>
      <w:r w:rsidRPr="00D90DCC">
        <w:rPr>
          <w:rFonts w:ascii="Helvetica" w:hAnsi="Helvetica" w:cs="Arial"/>
          <w:sz w:val="22"/>
          <w:szCs w:val="22"/>
        </w:rPr>
        <w:t xml:space="preserve">also </w:t>
      </w:r>
      <w:r w:rsidRPr="00D90DCC">
        <w:rPr>
          <w:rFonts w:ascii="Helvetica" w:eastAsia="Calibri" w:hAnsi="Helvetica" w:cs="Arial"/>
          <w:sz w:val="22"/>
          <w:szCs w:val="22"/>
        </w:rPr>
        <w:t xml:space="preserve">desirable but not essential. Applicants must also meet Imperial College’s English language requirements – further details can be found at  </w:t>
      </w:r>
      <w:hyperlink r:id="rId8">
        <w:r w:rsidRPr="00D90DCC">
          <w:rPr>
            <w:rStyle w:val="Hyperlink"/>
            <w:rFonts w:ascii="Helvetica" w:eastAsia="Calibri" w:hAnsi="Helvetica" w:cs="Arial"/>
            <w:sz w:val="22"/>
            <w:szCs w:val="22"/>
          </w:rPr>
          <w:t xml:space="preserve"> </w:t>
        </w:r>
      </w:hyperlink>
      <w:hyperlink r:id="rId9">
        <w:r w:rsidRPr="00D90DCC">
          <w:rPr>
            <w:rStyle w:val="Hyperlink"/>
            <w:rFonts w:ascii="Helvetica" w:eastAsia="Calibri" w:hAnsi="Helvetica" w:cs="Arial"/>
            <w:sz w:val="22"/>
            <w:szCs w:val="22"/>
          </w:rPr>
          <w:t>https://www.imperial.ac.uk/study/pg/apply/requirements/english/</w:t>
        </w:r>
      </w:hyperlink>
      <w:r w:rsidRPr="00D90DCC">
        <w:rPr>
          <w:rFonts w:ascii="Helvetica" w:eastAsia="Calibri" w:hAnsi="Helvetica" w:cs="Arial"/>
          <w:sz w:val="22"/>
          <w:szCs w:val="22"/>
        </w:rPr>
        <w:t>.</w:t>
      </w:r>
    </w:p>
    <w:p w14:paraId="0BC92C17" w14:textId="77777777" w:rsidR="001179B4" w:rsidRPr="00D90DCC" w:rsidRDefault="001179B4" w:rsidP="001179B4">
      <w:pPr>
        <w:rPr>
          <w:rFonts w:ascii="Helvetica" w:hAnsi="Helvetica" w:cs="Arial"/>
          <w:sz w:val="22"/>
          <w:szCs w:val="22"/>
        </w:rPr>
      </w:pPr>
    </w:p>
    <w:p w14:paraId="3FAD328A" w14:textId="77777777" w:rsidR="001179B4" w:rsidRPr="00D90DCC" w:rsidRDefault="001179B4" w:rsidP="001179B4">
      <w:pPr>
        <w:pStyle w:val="ListParagraph"/>
        <w:numPr>
          <w:ilvl w:val="0"/>
          <w:numId w:val="5"/>
        </w:numPr>
        <w:rPr>
          <w:rFonts w:ascii="Helvetica" w:hAnsi="Helvetica" w:cs="Arial"/>
          <w:sz w:val="22"/>
          <w:szCs w:val="22"/>
        </w:rPr>
      </w:pPr>
      <w:r w:rsidRPr="00D90DCC">
        <w:rPr>
          <w:rFonts w:ascii="Helvetica" w:hAnsi="Helvetica" w:cs="Arial"/>
          <w:sz w:val="22"/>
          <w:szCs w:val="22"/>
        </w:rPr>
        <w:t>We strongly encourage applications from a diverse set of backgrounds that are currently underrepresented within academic research.</w:t>
      </w:r>
      <w:r w:rsidRPr="00D90DCC">
        <w:rPr>
          <w:rFonts w:ascii="Helvetica" w:eastAsia="Calibri" w:hAnsi="Helvetica" w:cs="Arial"/>
          <w:sz w:val="22"/>
          <w:szCs w:val="22"/>
        </w:rPr>
        <w:t xml:space="preserve"> </w:t>
      </w:r>
      <w:r w:rsidRPr="00D90DCC">
        <w:rPr>
          <w:rFonts w:ascii="Helvetica" w:hAnsi="Helvetica" w:cs="Arial"/>
          <w:sz w:val="22"/>
          <w:szCs w:val="22"/>
        </w:rPr>
        <w:t>We will ensure that individuals with disabilities are provided reasonable accommodation to participate in the job application or interview process, to perform essential job functions, and to receive other benefits and privileges of employment.</w:t>
      </w:r>
    </w:p>
    <w:p w14:paraId="4292F213" w14:textId="77777777" w:rsidR="004B7F7B" w:rsidRPr="00D90DCC" w:rsidRDefault="004B7F7B" w:rsidP="004B7F7B">
      <w:pPr>
        <w:pStyle w:val="Heading4"/>
        <w:shd w:val="clear" w:color="auto" w:fill="FFFFFF"/>
        <w:spacing w:before="24" w:after="72"/>
        <w:textAlignment w:val="baseline"/>
        <w:rPr>
          <w:rFonts w:ascii="Helvetica" w:hAnsi="Helvetica"/>
          <w:color w:val="161515"/>
          <w:sz w:val="22"/>
          <w:szCs w:val="22"/>
        </w:rPr>
      </w:pPr>
      <w:r w:rsidRPr="00D90DCC">
        <w:rPr>
          <w:rFonts w:ascii="Helvetica" w:hAnsi="Helvetica"/>
          <w:color w:val="161515"/>
          <w:sz w:val="22"/>
          <w:szCs w:val="22"/>
        </w:rPr>
        <w:t>Application</w:t>
      </w:r>
    </w:p>
    <w:p w14:paraId="1A5DA68F" w14:textId="53D7897E" w:rsidR="004B7F7B" w:rsidRPr="00D90DCC" w:rsidRDefault="004B7F7B" w:rsidP="004B7F7B">
      <w:pPr>
        <w:numPr>
          <w:ilvl w:val="0"/>
          <w:numId w:val="4"/>
        </w:numPr>
        <w:shd w:val="clear" w:color="auto" w:fill="FFFFFF"/>
        <w:textAlignment w:val="baseline"/>
        <w:rPr>
          <w:rFonts w:ascii="Helvetica" w:hAnsi="Helvetica"/>
          <w:color w:val="161515"/>
          <w:sz w:val="22"/>
          <w:szCs w:val="22"/>
        </w:rPr>
      </w:pPr>
      <w:r w:rsidRPr="00D90DCC">
        <w:rPr>
          <w:rFonts w:ascii="Helvetica" w:hAnsi="Helvetica"/>
          <w:color w:val="161515"/>
          <w:sz w:val="22"/>
          <w:szCs w:val="22"/>
        </w:rPr>
        <w:t>For informal enquiries please contact </w:t>
      </w:r>
      <w:r w:rsidR="001179B4" w:rsidRPr="00D90DCC">
        <w:rPr>
          <w:rFonts w:ascii="Helvetica" w:hAnsi="Helvetica"/>
          <w:color w:val="161515"/>
          <w:sz w:val="22"/>
          <w:szCs w:val="22"/>
        </w:rPr>
        <w:t>Dr Shivani Misra</w:t>
      </w:r>
    </w:p>
    <w:p w14:paraId="15CB85C2" w14:textId="5D5A3D09" w:rsidR="004B7F7B" w:rsidRPr="00D90DCC" w:rsidRDefault="004B7F7B" w:rsidP="004B7F7B">
      <w:pPr>
        <w:numPr>
          <w:ilvl w:val="0"/>
          <w:numId w:val="4"/>
        </w:numPr>
        <w:shd w:val="clear" w:color="auto" w:fill="FFFFFF"/>
        <w:textAlignment w:val="baseline"/>
        <w:rPr>
          <w:rFonts w:ascii="Helvetica" w:hAnsi="Helvetica"/>
          <w:color w:val="161515"/>
          <w:sz w:val="22"/>
          <w:szCs w:val="22"/>
        </w:rPr>
      </w:pPr>
      <w:r w:rsidRPr="00D90DCC">
        <w:rPr>
          <w:rFonts w:ascii="Helvetica" w:hAnsi="Helvetica"/>
          <w:color w:val="161515"/>
          <w:sz w:val="22"/>
          <w:szCs w:val="22"/>
        </w:rPr>
        <w:t>For application, please send a full CV (including confirmation of home fee status), and contact details for two academic referees to </w:t>
      </w:r>
      <w:r w:rsidR="001179B4" w:rsidRPr="00D90DCC">
        <w:rPr>
          <w:rFonts w:ascii="Helvetica" w:hAnsi="Helvetica"/>
          <w:color w:val="161515"/>
          <w:sz w:val="22"/>
          <w:szCs w:val="22"/>
        </w:rPr>
        <w:t>s.misra@imperial.ac.uk</w:t>
      </w:r>
    </w:p>
    <w:p w14:paraId="3BD713BB" w14:textId="561A0B09" w:rsidR="004B7F7B" w:rsidRPr="00D90DCC" w:rsidRDefault="004B7F7B" w:rsidP="004B7F7B">
      <w:pPr>
        <w:pStyle w:val="NormalWeb"/>
        <w:numPr>
          <w:ilvl w:val="0"/>
          <w:numId w:val="4"/>
        </w:numPr>
        <w:shd w:val="clear" w:color="auto" w:fill="FFFFFF"/>
        <w:textAlignment w:val="baseline"/>
        <w:rPr>
          <w:rFonts w:ascii="Helvetica" w:hAnsi="Helvetica"/>
          <w:color w:val="161515"/>
          <w:sz w:val="22"/>
          <w:szCs w:val="22"/>
        </w:rPr>
      </w:pPr>
      <w:r w:rsidRPr="00D90DCC">
        <w:rPr>
          <w:rFonts w:ascii="Helvetica" w:hAnsi="Helvetica"/>
          <w:color w:val="161515"/>
          <w:sz w:val="22"/>
          <w:szCs w:val="22"/>
        </w:rPr>
        <w:t>We regret that due to the large volume of applications received, we are only able to notify those shortlisted for interview. Applications will be considered throughout the 202</w:t>
      </w:r>
      <w:r w:rsidR="00D90DCC" w:rsidRPr="00D90DCC">
        <w:rPr>
          <w:rFonts w:ascii="Helvetica" w:hAnsi="Helvetica"/>
          <w:color w:val="161515"/>
          <w:sz w:val="22"/>
          <w:szCs w:val="22"/>
        </w:rPr>
        <w:t>4</w:t>
      </w:r>
      <w:r w:rsidRPr="00D90DCC">
        <w:rPr>
          <w:rFonts w:ascii="Helvetica" w:hAnsi="Helvetica"/>
          <w:color w:val="161515"/>
          <w:sz w:val="22"/>
          <w:szCs w:val="22"/>
        </w:rPr>
        <w:t>/2</w:t>
      </w:r>
      <w:r w:rsidR="00D90DCC" w:rsidRPr="00D90DCC">
        <w:rPr>
          <w:rFonts w:ascii="Helvetica" w:hAnsi="Helvetica"/>
          <w:color w:val="161515"/>
          <w:sz w:val="22"/>
          <w:szCs w:val="22"/>
        </w:rPr>
        <w:t>5</w:t>
      </w:r>
      <w:r w:rsidRPr="00D90DCC">
        <w:rPr>
          <w:rFonts w:ascii="Helvetica" w:hAnsi="Helvetica"/>
          <w:color w:val="161515"/>
          <w:sz w:val="22"/>
          <w:szCs w:val="22"/>
        </w:rPr>
        <w:t xml:space="preserve"> academic year.</w:t>
      </w:r>
    </w:p>
    <w:p w14:paraId="7919E650" w14:textId="77777777" w:rsidR="004B7F7B" w:rsidRDefault="004B7F7B" w:rsidP="002D5B5E">
      <w:pPr>
        <w:rPr>
          <w:rFonts w:ascii="Arial" w:eastAsia="Calibri" w:hAnsi="Arial" w:cs="Arial"/>
          <w:b/>
          <w:bCs/>
        </w:rPr>
      </w:pPr>
    </w:p>
    <w:p w14:paraId="18A511B9" w14:textId="77777777" w:rsidR="004B7F7B" w:rsidRDefault="004B7F7B" w:rsidP="002D5B5E">
      <w:pPr>
        <w:rPr>
          <w:rFonts w:ascii="Arial" w:eastAsia="Calibri" w:hAnsi="Arial" w:cs="Arial"/>
          <w:b/>
          <w:bCs/>
        </w:rPr>
      </w:pPr>
    </w:p>
    <w:p w14:paraId="5937A050" w14:textId="52334AD0" w:rsidR="005C36A9" w:rsidRPr="004F0CCC" w:rsidRDefault="005C36A9" w:rsidP="002D5B5E">
      <w:pPr>
        <w:rPr>
          <w:rFonts w:ascii="Arial" w:hAnsi="Arial" w:cs="Arial"/>
        </w:rPr>
      </w:pPr>
    </w:p>
    <w:sectPr w:rsidR="005C36A9" w:rsidRPr="004F0CC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76990" w14:textId="77777777" w:rsidR="00520277" w:rsidRDefault="00520277" w:rsidP="00603114">
      <w:r>
        <w:separator/>
      </w:r>
    </w:p>
  </w:endnote>
  <w:endnote w:type="continuationSeparator" w:id="0">
    <w:p w14:paraId="1DFBF0A8" w14:textId="77777777" w:rsidR="00520277" w:rsidRDefault="00520277" w:rsidP="0060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058B" w14:textId="77777777" w:rsidR="00603114" w:rsidRDefault="0060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D5852" w14:textId="77777777" w:rsidR="00603114" w:rsidRDefault="00603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D837" w14:textId="77777777" w:rsidR="00603114" w:rsidRDefault="0060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43D8A" w14:textId="77777777" w:rsidR="00520277" w:rsidRDefault="00520277" w:rsidP="00603114">
      <w:r>
        <w:separator/>
      </w:r>
    </w:p>
  </w:footnote>
  <w:footnote w:type="continuationSeparator" w:id="0">
    <w:p w14:paraId="34794629" w14:textId="77777777" w:rsidR="00520277" w:rsidRDefault="00520277" w:rsidP="00603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7D035" w14:textId="77777777" w:rsidR="00603114" w:rsidRDefault="00603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B2368" w14:textId="77777777" w:rsidR="00603114" w:rsidRDefault="00603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E34E" w14:textId="77777777" w:rsidR="00603114" w:rsidRDefault="0060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C2483"/>
    <w:multiLevelType w:val="multilevel"/>
    <w:tmpl w:val="F964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365058"/>
    <w:multiLevelType w:val="multilevel"/>
    <w:tmpl w:val="FF146B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3931747"/>
    <w:multiLevelType w:val="multilevel"/>
    <w:tmpl w:val="7342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F65D4B"/>
    <w:multiLevelType w:val="hybridMultilevel"/>
    <w:tmpl w:val="2E40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34DDE"/>
    <w:multiLevelType w:val="multilevel"/>
    <w:tmpl w:val="EE0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140543">
    <w:abstractNumId w:val="1"/>
  </w:num>
  <w:num w:numId="2" w16cid:durableId="2054846620">
    <w:abstractNumId w:val="0"/>
  </w:num>
  <w:num w:numId="3" w16cid:durableId="811798581">
    <w:abstractNumId w:val="2"/>
  </w:num>
  <w:num w:numId="4" w16cid:durableId="147092623">
    <w:abstractNumId w:val="4"/>
  </w:num>
  <w:num w:numId="5" w16cid:durableId="135823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56"/>
    <w:rsid w:val="000129B1"/>
    <w:rsid w:val="00045492"/>
    <w:rsid w:val="00063DFA"/>
    <w:rsid w:val="00070D92"/>
    <w:rsid w:val="00073F61"/>
    <w:rsid w:val="000838DF"/>
    <w:rsid w:val="00091873"/>
    <w:rsid w:val="000A6C0D"/>
    <w:rsid w:val="000D7CEA"/>
    <w:rsid w:val="001153C6"/>
    <w:rsid w:val="001179B4"/>
    <w:rsid w:val="00123EB6"/>
    <w:rsid w:val="00194833"/>
    <w:rsid w:val="001E46F7"/>
    <w:rsid w:val="0025741A"/>
    <w:rsid w:val="002D5B5E"/>
    <w:rsid w:val="00375097"/>
    <w:rsid w:val="003869E5"/>
    <w:rsid w:val="0043669F"/>
    <w:rsid w:val="00440A97"/>
    <w:rsid w:val="004A2ECD"/>
    <w:rsid w:val="004B7F7B"/>
    <w:rsid w:val="004F0CCC"/>
    <w:rsid w:val="00520277"/>
    <w:rsid w:val="00527B1C"/>
    <w:rsid w:val="00531D87"/>
    <w:rsid w:val="00561C8E"/>
    <w:rsid w:val="005C36A9"/>
    <w:rsid w:val="005E5A85"/>
    <w:rsid w:val="00603114"/>
    <w:rsid w:val="00620B56"/>
    <w:rsid w:val="006909BF"/>
    <w:rsid w:val="006B2C7D"/>
    <w:rsid w:val="006D57DE"/>
    <w:rsid w:val="007B4F1F"/>
    <w:rsid w:val="007B7612"/>
    <w:rsid w:val="008807EF"/>
    <w:rsid w:val="008C0688"/>
    <w:rsid w:val="008C2AB9"/>
    <w:rsid w:val="008C4156"/>
    <w:rsid w:val="00915CA8"/>
    <w:rsid w:val="00984E6C"/>
    <w:rsid w:val="009C0DE6"/>
    <w:rsid w:val="00A32174"/>
    <w:rsid w:val="00A54C57"/>
    <w:rsid w:val="00B42C41"/>
    <w:rsid w:val="00B72CD6"/>
    <w:rsid w:val="00BD62DF"/>
    <w:rsid w:val="00C05634"/>
    <w:rsid w:val="00C13F51"/>
    <w:rsid w:val="00C3465C"/>
    <w:rsid w:val="00C34C51"/>
    <w:rsid w:val="00C54158"/>
    <w:rsid w:val="00C872DE"/>
    <w:rsid w:val="00CA0B82"/>
    <w:rsid w:val="00D3230F"/>
    <w:rsid w:val="00D3633D"/>
    <w:rsid w:val="00D850B9"/>
    <w:rsid w:val="00D90856"/>
    <w:rsid w:val="00D90DCC"/>
    <w:rsid w:val="00DB2A64"/>
    <w:rsid w:val="00DC327E"/>
    <w:rsid w:val="00E14AD3"/>
    <w:rsid w:val="00E57008"/>
    <w:rsid w:val="00EB3EBF"/>
    <w:rsid w:val="00F25632"/>
    <w:rsid w:val="00F573B8"/>
    <w:rsid w:val="00F77A59"/>
    <w:rsid w:val="00F83FA0"/>
    <w:rsid w:val="00F8763D"/>
    <w:rsid w:val="00F94818"/>
    <w:rsid w:val="00FE6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C9C1"/>
  <w15:docId w15:val="{F8C8A3CE-27E7-7240-BAD6-B06ADD64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8DF"/>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Header">
    <w:name w:val="header"/>
    <w:basedOn w:val="Normal"/>
    <w:link w:val="HeaderChar"/>
    <w:uiPriority w:val="99"/>
    <w:unhideWhenUsed/>
    <w:rsid w:val="00603114"/>
    <w:pPr>
      <w:tabs>
        <w:tab w:val="center" w:pos="4513"/>
        <w:tab w:val="right" w:pos="9026"/>
      </w:tabs>
    </w:pPr>
    <w:rPr>
      <w:rFonts w:ascii="Arial" w:eastAsia="Arial" w:hAnsi="Arial" w:cs="Arial"/>
      <w:sz w:val="22"/>
      <w:szCs w:val="22"/>
    </w:rPr>
  </w:style>
  <w:style w:type="character" w:customStyle="1" w:styleId="HeaderChar">
    <w:name w:val="Header Char"/>
    <w:basedOn w:val="DefaultParagraphFont"/>
    <w:link w:val="Header"/>
    <w:uiPriority w:val="99"/>
    <w:rsid w:val="00603114"/>
  </w:style>
  <w:style w:type="paragraph" w:styleId="Footer">
    <w:name w:val="footer"/>
    <w:basedOn w:val="Normal"/>
    <w:link w:val="FooterChar"/>
    <w:uiPriority w:val="99"/>
    <w:unhideWhenUsed/>
    <w:rsid w:val="00603114"/>
    <w:pPr>
      <w:tabs>
        <w:tab w:val="center" w:pos="4513"/>
        <w:tab w:val="right" w:pos="9026"/>
      </w:tabs>
    </w:pPr>
    <w:rPr>
      <w:rFonts w:ascii="Arial" w:eastAsia="Arial" w:hAnsi="Arial" w:cs="Arial"/>
      <w:sz w:val="22"/>
      <w:szCs w:val="22"/>
    </w:rPr>
  </w:style>
  <w:style w:type="character" w:customStyle="1" w:styleId="FooterChar">
    <w:name w:val="Footer Char"/>
    <w:basedOn w:val="DefaultParagraphFont"/>
    <w:link w:val="Footer"/>
    <w:uiPriority w:val="99"/>
    <w:rsid w:val="00603114"/>
  </w:style>
  <w:style w:type="paragraph" w:styleId="NormalWeb">
    <w:name w:val="Normal (Web)"/>
    <w:basedOn w:val="Normal"/>
    <w:uiPriority w:val="99"/>
    <w:unhideWhenUsed/>
    <w:rsid w:val="008807EF"/>
    <w:pPr>
      <w:spacing w:before="100" w:beforeAutospacing="1" w:after="100" w:afterAutospacing="1"/>
    </w:pPr>
  </w:style>
  <w:style w:type="character" w:styleId="Strong">
    <w:name w:val="Strong"/>
    <w:basedOn w:val="DefaultParagraphFont"/>
    <w:uiPriority w:val="22"/>
    <w:qFormat/>
    <w:rsid w:val="000838DF"/>
    <w:rPr>
      <w:b/>
      <w:bCs/>
    </w:rPr>
  </w:style>
  <w:style w:type="character" w:styleId="Hyperlink">
    <w:name w:val="Hyperlink"/>
    <w:basedOn w:val="DefaultParagraphFont"/>
    <w:uiPriority w:val="99"/>
    <w:unhideWhenUsed/>
    <w:rsid w:val="000838DF"/>
    <w:rPr>
      <w:color w:val="0000FF"/>
      <w:u w:val="single"/>
    </w:rPr>
  </w:style>
  <w:style w:type="character" w:styleId="UnresolvedMention">
    <w:name w:val="Unresolved Mention"/>
    <w:basedOn w:val="DefaultParagraphFont"/>
    <w:uiPriority w:val="99"/>
    <w:semiHidden/>
    <w:unhideWhenUsed/>
    <w:rsid w:val="000838DF"/>
    <w:rPr>
      <w:color w:val="605E5C"/>
      <w:shd w:val="clear" w:color="auto" w:fill="E1DFDD"/>
    </w:rPr>
  </w:style>
  <w:style w:type="character" w:styleId="FollowedHyperlink">
    <w:name w:val="FollowedHyperlink"/>
    <w:basedOn w:val="DefaultParagraphFont"/>
    <w:uiPriority w:val="99"/>
    <w:semiHidden/>
    <w:unhideWhenUsed/>
    <w:rsid w:val="002D5B5E"/>
    <w:rPr>
      <w:color w:val="800080" w:themeColor="followedHyperlink"/>
      <w:u w:val="single"/>
    </w:rPr>
  </w:style>
  <w:style w:type="paragraph" w:styleId="ListParagraph">
    <w:name w:val="List Paragraph"/>
    <w:basedOn w:val="Normal"/>
    <w:uiPriority w:val="34"/>
    <w:qFormat/>
    <w:rsid w:val="001179B4"/>
    <w:pPr>
      <w:ind w:left="720"/>
      <w:contextualSpacing/>
    </w:pPr>
  </w:style>
  <w:style w:type="character" w:styleId="CommentReference">
    <w:name w:val="annotation reference"/>
    <w:basedOn w:val="DefaultParagraphFont"/>
    <w:uiPriority w:val="99"/>
    <w:semiHidden/>
    <w:unhideWhenUsed/>
    <w:rsid w:val="001179B4"/>
    <w:rPr>
      <w:sz w:val="16"/>
      <w:szCs w:val="16"/>
    </w:rPr>
  </w:style>
  <w:style w:type="paragraph" w:styleId="CommentText">
    <w:name w:val="annotation text"/>
    <w:basedOn w:val="Normal"/>
    <w:link w:val="CommentTextChar"/>
    <w:uiPriority w:val="99"/>
    <w:semiHidden/>
    <w:unhideWhenUsed/>
    <w:rsid w:val="001179B4"/>
    <w:rPr>
      <w:sz w:val="20"/>
      <w:szCs w:val="20"/>
    </w:rPr>
  </w:style>
  <w:style w:type="character" w:customStyle="1" w:styleId="CommentTextChar">
    <w:name w:val="Comment Text Char"/>
    <w:basedOn w:val="DefaultParagraphFont"/>
    <w:link w:val="CommentText"/>
    <w:uiPriority w:val="99"/>
    <w:semiHidden/>
    <w:rsid w:val="001179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79B4"/>
    <w:rPr>
      <w:b/>
      <w:bCs/>
    </w:rPr>
  </w:style>
  <w:style w:type="character" w:customStyle="1" w:styleId="CommentSubjectChar">
    <w:name w:val="Comment Subject Char"/>
    <w:basedOn w:val="CommentTextChar"/>
    <w:link w:val="CommentSubject"/>
    <w:uiPriority w:val="99"/>
    <w:semiHidden/>
    <w:rsid w:val="001179B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357161">
      <w:bodyDiv w:val="1"/>
      <w:marLeft w:val="0"/>
      <w:marRight w:val="0"/>
      <w:marTop w:val="0"/>
      <w:marBottom w:val="0"/>
      <w:divBdr>
        <w:top w:val="none" w:sz="0" w:space="0" w:color="auto"/>
        <w:left w:val="none" w:sz="0" w:space="0" w:color="auto"/>
        <w:bottom w:val="none" w:sz="0" w:space="0" w:color="auto"/>
        <w:right w:val="none" w:sz="0" w:space="0" w:color="auto"/>
      </w:divBdr>
    </w:div>
    <w:div w:id="576597026">
      <w:bodyDiv w:val="1"/>
      <w:marLeft w:val="0"/>
      <w:marRight w:val="0"/>
      <w:marTop w:val="0"/>
      <w:marBottom w:val="0"/>
      <w:divBdr>
        <w:top w:val="none" w:sz="0" w:space="0" w:color="auto"/>
        <w:left w:val="none" w:sz="0" w:space="0" w:color="auto"/>
        <w:bottom w:val="none" w:sz="0" w:space="0" w:color="auto"/>
        <w:right w:val="none" w:sz="0" w:space="0" w:color="auto"/>
      </w:divBdr>
      <w:divsChild>
        <w:div w:id="779643405">
          <w:marLeft w:val="0"/>
          <w:marRight w:val="0"/>
          <w:marTop w:val="0"/>
          <w:marBottom w:val="0"/>
          <w:divBdr>
            <w:top w:val="none" w:sz="0" w:space="0" w:color="auto"/>
            <w:left w:val="none" w:sz="0" w:space="0" w:color="auto"/>
            <w:bottom w:val="none" w:sz="0" w:space="0" w:color="auto"/>
            <w:right w:val="none" w:sz="0" w:space="0" w:color="auto"/>
          </w:divBdr>
        </w:div>
      </w:divsChild>
    </w:div>
    <w:div w:id="1500654608">
      <w:bodyDiv w:val="1"/>
      <w:marLeft w:val="0"/>
      <w:marRight w:val="0"/>
      <w:marTop w:val="0"/>
      <w:marBottom w:val="0"/>
      <w:divBdr>
        <w:top w:val="none" w:sz="0" w:space="0" w:color="auto"/>
        <w:left w:val="none" w:sz="0" w:space="0" w:color="auto"/>
        <w:bottom w:val="none" w:sz="0" w:space="0" w:color="auto"/>
        <w:right w:val="none" w:sz="0" w:space="0" w:color="auto"/>
      </w:divBdr>
    </w:div>
    <w:div w:id="178881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study/pg/apply/requirements/englis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mperial.ac.uk/study/fees-and-funding/tuition-fees/fee-stat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perial.ac.uk/study/pg/apply/requirements/englis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Charmaine B</dc:creator>
  <cp:lastModifiedBy>Khanum, Mojiba R</cp:lastModifiedBy>
  <cp:revision>7</cp:revision>
  <dcterms:created xsi:type="dcterms:W3CDTF">2024-08-16T09:57:00Z</dcterms:created>
  <dcterms:modified xsi:type="dcterms:W3CDTF">2024-09-06T10:14:00Z</dcterms:modified>
</cp:coreProperties>
</file>