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B41B4" w:rsidR="00C029B5" w:rsidRDefault="00C029B5" w14:paraId="223D2A2F" w14:textId="77777777">
      <w:pPr>
        <w:rPr>
          <w:rFonts w:ascii="Imperial Sans Display" w:hAnsi="Imperial Sans Display"/>
          <w:b/>
          <w:bCs/>
          <w:u w:val="single"/>
        </w:rPr>
      </w:pPr>
    </w:p>
    <w:p w:rsidRPr="004B41B4" w:rsidR="00C03CD3" w:rsidP="00C029B5" w:rsidRDefault="00BE09E7" w14:paraId="55559D2C" w14:textId="03E5CEDA">
      <w:pPr>
        <w:jc w:val="center"/>
        <w:rPr>
          <w:rFonts w:ascii="Imperial Sans Display" w:hAnsi="Imperial Sans Display"/>
          <w:b/>
          <w:bCs/>
          <w:u w:val="single"/>
        </w:rPr>
      </w:pPr>
      <w:r w:rsidRPr="004B41B4">
        <w:rPr>
          <w:rFonts w:ascii="Imperial Sans Display" w:hAnsi="Imperial Sans Display"/>
          <w:b/>
          <w:bCs/>
          <w:u w:val="single"/>
        </w:rPr>
        <w:t>Imperial AI Fundamentals course – Application form</w:t>
      </w:r>
    </w:p>
    <w:p w:rsidRPr="004B41B4" w:rsidR="00323D8F" w:rsidP="00BE09E7" w:rsidRDefault="00323D8F" w14:paraId="0ECAA240" w14:textId="77777777">
      <w:pPr>
        <w:rPr>
          <w:rFonts w:ascii="Imperial Sans Display" w:hAnsi="Imperial Sans Display"/>
          <w:i/>
          <w:iCs/>
        </w:rPr>
      </w:pPr>
    </w:p>
    <w:p w:rsidRPr="00BE09E7" w:rsidR="00BE09E7" w:rsidP="00BE09E7" w:rsidRDefault="00323D8F" w14:paraId="5A6FBB50" w14:textId="1A3A1215">
      <w:pPr>
        <w:rPr>
          <w:rFonts w:ascii="Imperial Sans Display" w:hAnsi="Imperial Sans Display"/>
          <w:u w:val="single"/>
        </w:rPr>
      </w:pPr>
      <w:r w:rsidRPr="004B41B4">
        <w:rPr>
          <w:rFonts w:ascii="Imperial Sans Display" w:hAnsi="Imperial Sans Display"/>
          <w:u w:val="single"/>
        </w:rPr>
        <w:t>Course s</w:t>
      </w:r>
      <w:r w:rsidRPr="00BE09E7" w:rsidR="00BE09E7">
        <w:rPr>
          <w:rFonts w:ascii="Imperial Sans Display" w:hAnsi="Imperial Sans Display"/>
          <w:u w:val="single"/>
        </w:rPr>
        <w:t>ummary</w:t>
      </w:r>
    </w:p>
    <w:p w:rsidRPr="00323D8F" w:rsidR="00323D8F" w:rsidP="00323D8F" w:rsidRDefault="00323D8F" w14:paraId="5FF5EE3F" w14:textId="77777777">
      <w:pPr>
        <w:rPr>
          <w:rFonts w:ascii="Imperial Sans Display" w:hAnsi="Imperial Sans Display"/>
        </w:rPr>
      </w:pPr>
      <w:r w:rsidRPr="00323D8F">
        <w:rPr>
          <w:rFonts w:ascii="Imperial Sans Display" w:hAnsi="Imperial Sans Display"/>
        </w:rPr>
        <w:t>The increase in the capability and proliferation of AI systems poses huge public policy challenges and opportunities for government. Civil servants face uncertainty and questions over how to regulate the proliferation of AI tools and systems across society, as well as how to utilise its transformative potential in the design and delivery of public services.</w:t>
      </w:r>
      <w:r w:rsidRPr="00323D8F">
        <w:rPr>
          <w:rFonts w:ascii="Arial" w:hAnsi="Arial" w:cs="Arial"/>
        </w:rPr>
        <w:t>  </w:t>
      </w:r>
      <w:r w:rsidRPr="00323D8F">
        <w:rPr>
          <w:rFonts w:ascii="Imperial Sans Display" w:hAnsi="Imperial Sans Display"/>
        </w:rPr>
        <w:t> </w:t>
      </w:r>
    </w:p>
    <w:p w:rsidRPr="00323D8F" w:rsidR="00323D8F" w:rsidP="00323D8F" w:rsidRDefault="00323D8F" w14:paraId="78C1D208" w14:textId="77777777">
      <w:pPr>
        <w:rPr>
          <w:rFonts w:ascii="Imperial Sans Display" w:hAnsi="Imperial Sans Display"/>
        </w:rPr>
      </w:pPr>
      <w:r w:rsidRPr="00323D8F">
        <w:rPr>
          <w:rFonts w:ascii="Imperial Sans Display" w:hAnsi="Imperial Sans Display"/>
        </w:rPr>
        <w:t xml:space="preserve">Central government departments hold a unique space within the societal adoption of AI tools and systems. They will be the regulators of how the rest of society will use AI, regardless of whether such regulation is general or </w:t>
      </w:r>
      <w:proofErr w:type="gramStart"/>
      <w:r w:rsidRPr="00323D8F">
        <w:rPr>
          <w:rFonts w:ascii="Imperial Sans Display" w:hAnsi="Imperial Sans Display"/>
        </w:rPr>
        <w:t>sector-specific</w:t>
      </w:r>
      <w:proofErr w:type="gramEnd"/>
      <w:r w:rsidRPr="00323D8F">
        <w:rPr>
          <w:rFonts w:ascii="Imperial Sans Display" w:hAnsi="Imperial Sans Display"/>
        </w:rPr>
        <w:t xml:space="preserve">. But they will also be some of the largest users of AI within their activities and in their back-office processes, in addition to this, departments, agencies and the public services they are ultimately responsible for will be the developers of new AI systems and </w:t>
      </w:r>
      <w:proofErr w:type="gramStart"/>
      <w:r w:rsidRPr="00323D8F">
        <w:rPr>
          <w:rFonts w:ascii="Imperial Sans Display" w:hAnsi="Imperial Sans Display"/>
        </w:rPr>
        <w:t>tools in their own right</w:t>
      </w:r>
      <w:proofErr w:type="gramEnd"/>
      <w:r w:rsidRPr="00323D8F">
        <w:rPr>
          <w:rFonts w:ascii="Imperial Sans Display" w:hAnsi="Imperial Sans Display"/>
        </w:rPr>
        <w:t>. </w:t>
      </w:r>
    </w:p>
    <w:p w:rsidRPr="00323D8F" w:rsidR="00323D8F" w:rsidP="00323D8F" w:rsidRDefault="00323D8F" w14:paraId="3EA3735E" w14:textId="77777777">
      <w:pPr>
        <w:rPr>
          <w:rFonts w:ascii="Imperial Sans Display" w:hAnsi="Imperial Sans Display"/>
        </w:rPr>
      </w:pPr>
      <w:r w:rsidRPr="00323D8F">
        <w:rPr>
          <w:rFonts w:ascii="Imperial Sans Display" w:hAnsi="Imperial Sans Display"/>
        </w:rPr>
        <w:t>Not all civil servants need to code or build a large language model. But if the government is to realise the benefits that exist for their citizens, officials will need to ask the right questions – of private companies, of their end users, of themselves, and to understand what solutions are appropriate to use for their context and for the needs of the citizens they serve.  </w:t>
      </w:r>
    </w:p>
    <w:p w:rsidRPr="00323D8F" w:rsidR="00323D8F" w:rsidP="00323D8F" w:rsidRDefault="00323D8F" w14:paraId="1F8DBDBC" w14:textId="77777777">
      <w:pPr>
        <w:rPr>
          <w:rFonts w:ascii="Imperial Sans Display" w:hAnsi="Imperial Sans Display"/>
        </w:rPr>
      </w:pPr>
      <w:r w:rsidRPr="00323D8F">
        <w:rPr>
          <w:rFonts w:ascii="Imperial Sans Display" w:hAnsi="Imperial Sans Display"/>
          <w:b/>
          <w:bCs/>
          <w:i/>
          <w:iCs/>
        </w:rPr>
        <w:t>Imperial Policy AI Fundamentals</w:t>
      </w:r>
      <w:r w:rsidRPr="00323D8F">
        <w:rPr>
          <w:rFonts w:ascii="Imperial Sans Display" w:hAnsi="Imperial Sans Display"/>
        </w:rPr>
        <w:t xml:space="preserve"> course is a unique short-course programme for civil and public servants to get to grips with fundamental AI-related concepts and applications and to understand how and when they can be deployed. Participants will benefit from Imperial’s teaching and subject matter expertise, without any requirements of formal AI or computer science training to take part.</w:t>
      </w:r>
      <w:r w:rsidRPr="00323D8F">
        <w:rPr>
          <w:rFonts w:ascii="Arial" w:hAnsi="Arial" w:cs="Arial"/>
        </w:rPr>
        <w:t>  </w:t>
      </w:r>
      <w:r w:rsidRPr="00323D8F">
        <w:rPr>
          <w:rFonts w:ascii="Imperial Sans Display" w:hAnsi="Imperial Sans Display"/>
        </w:rPr>
        <w:t> </w:t>
      </w:r>
    </w:p>
    <w:p w:rsidRPr="00323D8F" w:rsidR="00323D8F" w:rsidP="00323D8F" w:rsidRDefault="00323D8F" w14:paraId="1BB48DF2" w14:textId="77777777">
      <w:pPr>
        <w:rPr>
          <w:rFonts w:ascii="Imperial Sans Display" w:hAnsi="Imperial Sans Display"/>
        </w:rPr>
      </w:pPr>
      <w:r w:rsidRPr="00323D8F">
        <w:rPr>
          <w:rFonts w:ascii="Imperial Sans Display" w:hAnsi="Imperial Sans Display"/>
        </w:rPr>
        <w:t>Co-designed with civil servants, the programme will give access to Imperial’s leading expertise in foundational and applied AI research, generating new insights for the safe and impactful deployment of AI in public services.  </w:t>
      </w:r>
    </w:p>
    <w:p w:rsidRPr="00BE09E7" w:rsidR="00BE09E7" w:rsidP="00BE09E7" w:rsidRDefault="00323D8F" w14:paraId="54CF1F58" w14:textId="1D92F602">
      <w:pPr>
        <w:rPr>
          <w:rFonts w:ascii="Imperial Sans Display" w:hAnsi="Imperial Sans Display"/>
          <w:u w:val="single"/>
        </w:rPr>
      </w:pPr>
      <w:r w:rsidRPr="004B41B4">
        <w:rPr>
          <w:rFonts w:ascii="Imperial Sans Display" w:hAnsi="Imperial Sans Display"/>
          <w:u w:val="single"/>
        </w:rPr>
        <w:t>Format</w:t>
      </w:r>
    </w:p>
    <w:p w:rsidRPr="004B41B4" w:rsidR="00323D8F" w:rsidP="00BE09E7" w:rsidRDefault="00BE09E7" w14:paraId="21108892" w14:textId="7355A21F">
      <w:pPr>
        <w:numPr>
          <w:ilvl w:val="0"/>
          <w:numId w:val="1"/>
        </w:numPr>
        <w:rPr>
          <w:rFonts w:ascii="Imperial Sans Display" w:hAnsi="Imperial Sans Display"/>
        </w:rPr>
      </w:pPr>
      <w:r w:rsidRPr="035C402C" w:rsidR="00BE09E7">
        <w:rPr>
          <w:rFonts w:ascii="Imperial Sans Display" w:hAnsi="Imperial Sans Display"/>
        </w:rPr>
        <w:t xml:space="preserve">The course will take place over 8 weeks, with one in-person session per week, beginning on </w:t>
      </w:r>
      <w:r w:rsidRPr="035C402C" w:rsidR="2CF9325E">
        <w:rPr>
          <w:rFonts w:ascii="Imperial Sans Display" w:hAnsi="Imperial Sans Display"/>
        </w:rPr>
        <w:t>Oct 25</w:t>
      </w:r>
      <w:r w:rsidRPr="035C402C" w:rsidR="2CF9325E">
        <w:rPr>
          <w:rFonts w:ascii="Imperial Sans Display" w:hAnsi="Imperial Sans Display"/>
          <w:vertAlign w:val="superscript"/>
        </w:rPr>
        <w:t>th</w:t>
      </w:r>
      <w:r w:rsidRPr="035C402C" w:rsidR="2CF9325E">
        <w:rPr>
          <w:rFonts w:ascii="Imperial Sans Display" w:hAnsi="Imperial Sans Display"/>
        </w:rPr>
        <w:t xml:space="preserve"> 2024.</w:t>
      </w:r>
    </w:p>
    <w:p w:rsidRPr="00BE09E7" w:rsidR="00BE09E7" w:rsidP="00BE09E7" w:rsidRDefault="00BE09E7" w14:paraId="28F24A56" w14:textId="42300276">
      <w:pPr>
        <w:numPr>
          <w:ilvl w:val="0"/>
          <w:numId w:val="1"/>
        </w:numPr>
        <w:rPr>
          <w:rFonts w:ascii="Imperial Sans Display" w:hAnsi="Imperial Sans Display"/>
        </w:rPr>
      </w:pPr>
      <w:r w:rsidRPr="00BE09E7">
        <w:rPr>
          <w:rFonts w:ascii="Imperial Sans Display" w:hAnsi="Imperial Sans Display"/>
        </w:rPr>
        <w:t xml:space="preserve">A typical session would involve 90 minutes of taught content, </w:t>
      </w:r>
      <w:r w:rsidRPr="004B41B4" w:rsidR="00323D8F">
        <w:rPr>
          <w:rFonts w:ascii="Imperial Sans Display" w:hAnsi="Imperial Sans Display"/>
        </w:rPr>
        <w:t>followed by</w:t>
      </w:r>
      <w:r w:rsidRPr="00BE09E7">
        <w:rPr>
          <w:rFonts w:ascii="Imperial Sans Display" w:hAnsi="Imperial Sans Display"/>
        </w:rPr>
        <w:t xml:space="preserve"> a </w:t>
      </w:r>
      <w:proofErr w:type="gramStart"/>
      <w:r w:rsidRPr="00BE09E7">
        <w:rPr>
          <w:rFonts w:ascii="Imperial Sans Display" w:hAnsi="Imperial Sans Display"/>
        </w:rPr>
        <w:t>60-90 minute</w:t>
      </w:r>
      <w:proofErr w:type="gramEnd"/>
      <w:r w:rsidRPr="00BE09E7">
        <w:rPr>
          <w:rFonts w:ascii="Imperial Sans Display" w:hAnsi="Imperial Sans Display"/>
        </w:rPr>
        <w:t xml:space="preserve"> seminar or workshop. The sessions will take place at the Imperial College South Kensington campus.</w:t>
      </w:r>
    </w:p>
    <w:p w:rsidRPr="00BE09E7" w:rsidR="00BE09E7" w:rsidP="00BE09E7" w:rsidRDefault="00BE09E7" w14:paraId="01250803" w14:textId="77777777">
      <w:pPr>
        <w:rPr>
          <w:rFonts w:ascii="Imperial Sans Display" w:hAnsi="Imperial Sans Display"/>
          <w:u w:val="single"/>
        </w:rPr>
      </w:pPr>
      <w:r w:rsidRPr="00BE09E7">
        <w:rPr>
          <w:rFonts w:ascii="Imperial Sans Display" w:hAnsi="Imperial Sans Display"/>
          <w:u w:val="single"/>
        </w:rPr>
        <w:t>Who should apply</w:t>
      </w:r>
    </w:p>
    <w:p w:rsidRPr="00BE09E7" w:rsidR="00BE09E7" w:rsidP="00BE09E7" w:rsidRDefault="00BE09E7" w14:paraId="04B11CF5" w14:textId="77777777">
      <w:pPr>
        <w:numPr>
          <w:ilvl w:val="0"/>
          <w:numId w:val="1"/>
        </w:numPr>
        <w:rPr>
          <w:rFonts w:ascii="Imperial Sans Display" w:hAnsi="Imperial Sans Display"/>
        </w:rPr>
      </w:pPr>
      <w:r w:rsidRPr="00BE09E7">
        <w:rPr>
          <w:rFonts w:ascii="Imperial Sans Display" w:hAnsi="Imperial Sans Display"/>
        </w:rPr>
        <w:t>The course is open to civil servants of any grade with an interest in AI policy and/or regulation issues</w:t>
      </w:r>
    </w:p>
    <w:p w:rsidRPr="00BE09E7" w:rsidR="00BE09E7" w:rsidP="00BE09E7" w:rsidRDefault="00BE09E7" w14:paraId="19B08985" w14:textId="77777777">
      <w:pPr>
        <w:numPr>
          <w:ilvl w:val="0"/>
          <w:numId w:val="1"/>
        </w:numPr>
        <w:rPr>
          <w:rFonts w:ascii="Imperial Sans Display" w:hAnsi="Imperial Sans Display"/>
        </w:rPr>
      </w:pPr>
      <w:r w:rsidRPr="00BE09E7">
        <w:rPr>
          <w:rFonts w:ascii="Imperial Sans Display" w:hAnsi="Imperial Sans Display"/>
        </w:rPr>
        <w:t xml:space="preserve">There is no pre-requisite formal AI or computer science training needed </w:t>
      </w:r>
      <w:proofErr w:type="gramStart"/>
      <w:r w:rsidRPr="00BE09E7">
        <w:rPr>
          <w:rFonts w:ascii="Imperial Sans Display" w:hAnsi="Imperial Sans Display"/>
        </w:rPr>
        <w:t>in order to</w:t>
      </w:r>
      <w:proofErr w:type="gramEnd"/>
      <w:r w:rsidRPr="00BE09E7">
        <w:rPr>
          <w:rFonts w:ascii="Imperial Sans Display" w:hAnsi="Imperial Sans Display"/>
        </w:rPr>
        <w:t xml:space="preserve"> participate.</w:t>
      </w:r>
    </w:p>
    <w:p w:rsidR="00BE09E7" w:rsidP="035C402C" w:rsidRDefault="00BE09E7" w14:paraId="056867C0" w14:textId="25CC462A">
      <w:pPr>
        <w:numPr>
          <w:ilvl w:val="0"/>
          <w:numId w:val="1"/>
        </w:numPr>
        <w:rPr>
          <w:rFonts w:ascii="Imperial Sans Display" w:hAnsi="Imperial Sans Display"/>
        </w:rPr>
      </w:pPr>
      <w:r w:rsidRPr="035C402C" w:rsidR="00BE09E7">
        <w:rPr>
          <w:rFonts w:ascii="Imperial Sans Display" w:hAnsi="Imperial Sans Display"/>
        </w:rPr>
        <w:t>You will need to commit to attend all eight sessions in-person at Imperial’s South Kensington campus.</w:t>
      </w:r>
    </w:p>
    <w:p w:rsidRPr="004B41B4" w:rsidR="00C029B5" w:rsidP="00BE09E7" w:rsidRDefault="00C029B5" w14:paraId="7E8DC692" w14:textId="77777777">
      <w:pPr>
        <w:rPr>
          <w:rFonts w:ascii="Imperial Sans Display" w:hAnsi="Imperial Sans Display"/>
          <w:u w:val="single"/>
        </w:rPr>
      </w:pPr>
    </w:p>
    <w:p w:rsidRPr="00BE09E7" w:rsidR="00BE09E7" w:rsidP="00BE09E7" w:rsidRDefault="00BE09E7" w14:paraId="1FF9F8EC" w14:textId="4197FB3A">
      <w:pPr>
        <w:rPr>
          <w:rFonts w:ascii="Imperial Sans Display" w:hAnsi="Imperial Sans Display"/>
          <w:u w:val="single"/>
        </w:rPr>
      </w:pPr>
      <w:r w:rsidRPr="00BE09E7">
        <w:rPr>
          <w:rFonts w:ascii="Imperial Sans Display" w:hAnsi="Imperial Sans Display"/>
          <w:u w:val="single"/>
        </w:rPr>
        <w:lastRenderedPageBreak/>
        <w:t xml:space="preserve">Imperial AI Fundamentals course – Application form </w:t>
      </w:r>
    </w:p>
    <w:p w:rsidRPr="00BE09E7" w:rsidR="00BE09E7" w:rsidP="035C402C" w:rsidRDefault="00BE09E7" w14:paraId="53CF2F81" w14:textId="1C3F5F58">
      <w:pPr>
        <w:pStyle w:val="Normal"/>
        <w:spacing w:before="0" w:beforeAutospacing="off" w:after="160" w:afterAutospacing="off" w:line="259" w:lineRule="auto"/>
        <w:ind w:left="0" w:right="0"/>
        <w:jc w:val="both"/>
        <w:rPr>
          <w:rFonts w:ascii="Imperial Sans Display" w:hAnsi="Imperial Sans Display"/>
          <w:b w:val="1"/>
          <w:bCs w:val="1"/>
        </w:rPr>
      </w:pPr>
      <w:r w:rsidRPr="035C402C" w:rsidR="00BE09E7">
        <w:rPr>
          <w:rFonts w:ascii="Imperial Sans Display" w:hAnsi="Imperial Sans Display"/>
          <w:i w:val="1"/>
          <w:iCs w:val="1"/>
        </w:rPr>
        <w:t xml:space="preserve">Please complete the application form below and </w:t>
      </w:r>
      <w:r w:rsidRPr="035C402C" w:rsidR="00BE09E7">
        <w:rPr>
          <w:rFonts w:ascii="Imperial Sans Display" w:hAnsi="Imperial Sans Display"/>
          <w:i w:val="1"/>
          <w:iCs w:val="1"/>
        </w:rPr>
        <w:t>submit</w:t>
      </w:r>
      <w:r w:rsidRPr="035C402C" w:rsidR="00BE09E7">
        <w:rPr>
          <w:rFonts w:ascii="Imperial Sans Display" w:hAnsi="Imperial Sans Display"/>
          <w:i w:val="1"/>
          <w:iCs w:val="1"/>
        </w:rPr>
        <w:t xml:space="preserve"> to Imperial Policy Forum (</w:t>
      </w:r>
      <w:hyperlink r:id="R4dc3f77478bb4b5e">
        <w:r w:rsidRPr="035C402C" w:rsidR="00BE09E7">
          <w:rPr>
            <w:rStyle w:val="Hyperlink"/>
            <w:rFonts w:ascii="Imperial Sans Display" w:hAnsi="Imperial Sans Display"/>
            <w:i w:val="1"/>
            <w:iCs w:val="1"/>
          </w:rPr>
          <w:t>the.forum@imperial.ac.uk</w:t>
        </w:r>
      </w:hyperlink>
      <w:r w:rsidRPr="035C402C" w:rsidR="00BE09E7">
        <w:rPr>
          <w:rFonts w:ascii="Imperial Sans Display" w:hAnsi="Imperial Sans Display"/>
          <w:i w:val="1"/>
          <w:iCs w:val="1"/>
        </w:rPr>
        <w:t xml:space="preserve">) by </w:t>
      </w:r>
      <w:r w:rsidRPr="035C402C" w:rsidR="5C710DC9">
        <w:rPr>
          <w:rFonts w:ascii="Imperial Sans Display" w:hAnsi="Imperial Sans Display"/>
          <w:i w:val="1"/>
          <w:iCs w:val="1"/>
        </w:rPr>
        <w:t>September 27</w:t>
      </w:r>
      <w:r w:rsidRPr="035C402C" w:rsidR="5C710DC9">
        <w:rPr>
          <w:rFonts w:ascii="Imperial Sans Display" w:hAnsi="Imperial Sans Display"/>
          <w:i w:val="1"/>
          <w:iCs w:val="1"/>
          <w:vertAlign w:val="superscript"/>
        </w:rPr>
        <w:t>th</w:t>
      </w:r>
      <w:r w:rsidRPr="035C402C" w:rsidR="5C710DC9">
        <w:rPr>
          <w:rFonts w:ascii="Imperial Sans Display" w:hAnsi="Imperial Sans Display"/>
          <w:i w:val="1"/>
          <w:iCs w:val="1"/>
        </w:rPr>
        <w:t xml:space="preserve"> 2024</w:t>
      </w:r>
      <w:r w:rsidRPr="035C402C" w:rsidR="5C710DC9">
        <w:rPr>
          <w:rFonts w:ascii="Imperial Sans Display" w:hAnsi="Imperial Sans Display"/>
          <w:i w:val="1"/>
          <w:iCs w:val="1"/>
        </w:rPr>
        <w:t>. Given this is a course</w:t>
      </w:r>
      <w:r w:rsidRPr="035C402C" w:rsidR="41520ABF">
        <w:rPr>
          <w:rFonts w:ascii="Imperial Sans Display" w:hAnsi="Imperial Sans Display"/>
          <w:i w:val="1"/>
          <w:iCs w:val="1"/>
        </w:rPr>
        <w:t xml:space="preserve"> with limited placements, the </w:t>
      </w:r>
      <w:r w:rsidRPr="035C402C" w:rsidR="5C710DC9">
        <w:rPr>
          <w:rFonts w:ascii="Imperial Sans Display" w:hAnsi="Imperial Sans Display"/>
          <w:i w:val="1"/>
          <w:iCs w:val="1"/>
        </w:rPr>
        <w:t>results of the application process will be released on Oct 4th</w:t>
      </w:r>
      <w:r w:rsidRPr="035C402C" w:rsidR="5C710DC9">
        <w:rPr>
          <w:rFonts w:ascii="Imperial Sans Display" w:hAnsi="Imperial Sans Display" w:eastAsia="Aptos" w:cs="" w:asciiTheme="minorAscii" w:hAnsiTheme="minorAscii" w:eastAsiaTheme="minorAscii" w:cstheme="minorBidi"/>
          <w:i w:val="1"/>
          <w:iCs w:val="1"/>
          <w:color w:val="auto"/>
          <w:sz w:val="22"/>
          <w:szCs w:val="22"/>
          <w:lang w:eastAsia="en-US" w:bidi="ar-SA"/>
        </w:rPr>
        <w:t xml:space="preserve"> 2024</w:t>
      </w:r>
      <w:r w:rsidRPr="035C402C" w:rsidR="5C710DC9">
        <w:rPr>
          <w:rFonts w:ascii="Imperial Sans Display" w:hAnsi="Imperial Sans Display" w:eastAsia="Aptos" w:cs="" w:asciiTheme="minorAscii" w:hAnsiTheme="minorAscii" w:eastAsiaTheme="minorAscii" w:cstheme="minorBidi"/>
          <w:i w:val="1"/>
          <w:iCs w:val="1"/>
          <w:color w:val="auto"/>
          <w:sz w:val="22"/>
          <w:szCs w:val="22"/>
          <w:lang w:eastAsia="en-US" w:bidi="ar-SA"/>
        </w:rPr>
        <w:t>.</w:t>
      </w:r>
    </w:p>
    <w:tbl>
      <w:tblPr>
        <w:tblStyle w:val="TableGrid"/>
        <w:tblW w:w="0" w:type="auto"/>
        <w:tblLook w:val="04A0" w:firstRow="1" w:lastRow="0" w:firstColumn="1" w:lastColumn="0" w:noHBand="0" w:noVBand="1"/>
      </w:tblPr>
      <w:tblGrid>
        <w:gridCol w:w="1980"/>
        <w:gridCol w:w="7036"/>
      </w:tblGrid>
      <w:tr w:rsidRPr="00BE09E7" w:rsidR="00BE09E7" w:rsidTr="002533FA" w14:paraId="65F78AAF" w14:textId="77777777">
        <w:trPr>
          <w:trHeight w:val="535"/>
        </w:trPr>
        <w:tc>
          <w:tcPr>
            <w:tcW w:w="1980" w:type="dxa"/>
          </w:tcPr>
          <w:p w:rsidRPr="00BE09E7" w:rsidR="00BE09E7" w:rsidP="00BE09E7" w:rsidRDefault="00BE09E7" w14:paraId="4E5E436D" w14:textId="77777777">
            <w:pPr>
              <w:rPr>
                <w:rFonts w:ascii="Imperial Sans Display" w:hAnsi="Imperial Sans Display"/>
              </w:rPr>
            </w:pPr>
            <w:r w:rsidRPr="00BE09E7">
              <w:rPr>
                <w:rFonts w:ascii="Imperial Sans Display" w:hAnsi="Imperial Sans Display"/>
              </w:rPr>
              <w:t>Name</w:t>
            </w:r>
          </w:p>
        </w:tc>
        <w:tc>
          <w:tcPr>
            <w:tcW w:w="7036" w:type="dxa"/>
          </w:tcPr>
          <w:p w:rsidRPr="00BE09E7" w:rsidR="00BE09E7" w:rsidP="00BE09E7" w:rsidRDefault="00BE09E7" w14:paraId="114D8517" w14:textId="5065A657">
            <w:pPr>
              <w:rPr>
                <w:rFonts w:ascii="Imperial Sans Display" w:hAnsi="Imperial Sans Display"/>
              </w:rPr>
            </w:pPr>
          </w:p>
        </w:tc>
      </w:tr>
      <w:tr w:rsidRPr="00BE09E7" w:rsidR="00BE09E7" w:rsidTr="002533FA" w14:paraId="0066FB7F" w14:textId="77777777">
        <w:trPr>
          <w:trHeight w:val="699"/>
        </w:trPr>
        <w:tc>
          <w:tcPr>
            <w:tcW w:w="1980" w:type="dxa"/>
          </w:tcPr>
          <w:p w:rsidRPr="00BE09E7" w:rsidR="00BE09E7" w:rsidP="00BE09E7" w:rsidRDefault="00BE09E7" w14:paraId="649058C7" w14:textId="77777777">
            <w:pPr>
              <w:rPr>
                <w:rFonts w:ascii="Imperial Sans Display" w:hAnsi="Imperial Sans Display"/>
              </w:rPr>
            </w:pPr>
            <w:r w:rsidRPr="00BE09E7">
              <w:rPr>
                <w:rFonts w:ascii="Imperial Sans Display" w:hAnsi="Imperial Sans Display"/>
              </w:rPr>
              <w:t>Job Title and Grade</w:t>
            </w:r>
          </w:p>
        </w:tc>
        <w:tc>
          <w:tcPr>
            <w:tcW w:w="7036" w:type="dxa"/>
          </w:tcPr>
          <w:p w:rsidRPr="00BE09E7" w:rsidR="00BE09E7" w:rsidP="00BE09E7" w:rsidRDefault="00BE09E7" w14:paraId="10AAB824" w14:textId="66AB35F0">
            <w:pPr>
              <w:rPr>
                <w:rFonts w:ascii="Imperial Sans Display" w:hAnsi="Imperial Sans Display"/>
              </w:rPr>
            </w:pPr>
          </w:p>
        </w:tc>
      </w:tr>
      <w:tr w:rsidRPr="00BE09E7" w:rsidR="00BE09E7" w:rsidTr="002533FA" w14:paraId="12AEAA5C" w14:textId="77777777">
        <w:trPr>
          <w:trHeight w:val="553"/>
        </w:trPr>
        <w:tc>
          <w:tcPr>
            <w:tcW w:w="1980" w:type="dxa"/>
          </w:tcPr>
          <w:p w:rsidRPr="00BE09E7" w:rsidR="00BE09E7" w:rsidP="00BE09E7" w:rsidRDefault="00BE09E7" w14:paraId="09CAF661" w14:textId="77777777">
            <w:pPr>
              <w:rPr>
                <w:rFonts w:ascii="Imperial Sans Display" w:hAnsi="Imperial Sans Display"/>
              </w:rPr>
            </w:pPr>
            <w:r w:rsidRPr="00BE09E7">
              <w:rPr>
                <w:rFonts w:ascii="Imperial Sans Display" w:hAnsi="Imperial Sans Display"/>
              </w:rPr>
              <w:t>Department</w:t>
            </w:r>
          </w:p>
        </w:tc>
        <w:tc>
          <w:tcPr>
            <w:tcW w:w="7036" w:type="dxa"/>
          </w:tcPr>
          <w:p w:rsidRPr="00BE09E7" w:rsidR="00BE09E7" w:rsidP="00BE09E7" w:rsidRDefault="00BE09E7" w14:paraId="4A5AA667" w14:textId="51412C53">
            <w:pPr>
              <w:rPr>
                <w:rFonts w:ascii="Imperial Sans Display" w:hAnsi="Imperial Sans Display"/>
              </w:rPr>
            </w:pPr>
          </w:p>
        </w:tc>
      </w:tr>
      <w:tr w:rsidRPr="00BE09E7" w:rsidR="00BE09E7" w:rsidTr="002533FA" w14:paraId="211F27AE" w14:textId="77777777">
        <w:trPr>
          <w:trHeight w:val="702"/>
        </w:trPr>
        <w:tc>
          <w:tcPr>
            <w:tcW w:w="1980" w:type="dxa"/>
          </w:tcPr>
          <w:p w:rsidRPr="00BE09E7" w:rsidR="00BE09E7" w:rsidP="00BE09E7" w:rsidRDefault="00BE09E7" w14:paraId="51CA33A8" w14:textId="77777777">
            <w:pPr>
              <w:rPr>
                <w:rFonts w:ascii="Imperial Sans Display" w:hAnsi="Imperial Sans Display"/>
              </w:rPr>
            </w:pPr>
            <w:r w:rsidRPr="00BE09E7">
              <w:rPr>
                <w:rFonts w:ascii="Imperial Sans Display" w:hAnsi="Imperial Sans Display"/>
              </w:rPr>
              <w:t>Contact Details (Email &amp; Phone)</w:t>
            </w:r>
          </w:p>
        </w:tc>
        <w:tc>
          <w:tcPr>
            <w:tcW w:w="7036" w:type="dxa"/>
          </w:tcPr>
          <w:p w:rsidRPr="00BE09E7" w:rsidR="00BE09E7" w:rsidP="00BE09E7" w:rsidRDefault="00BE09E7" w14:paraId="2C67B1DD" w14:textId="4C4E5AD2">
            <w:pPr>
              <w:rPr>
                <w:rFonts w:ascii="Imperial Sans Display" w:hAnsi="Imperial Sans Display"/>
              </w:rPr>
            </w:pPr>
          </w:p>
        </w:tc>
      </w:tr>
    </w:tbl>
    <w:p w:rsidRPr="00BE09E7" w:rsidR="00BE09E7" w:rsidP="00BE09E7" w:rsidRDefault="00BE09E7" w14:paraId="4342011F" w14:textId="77777777">
      <w:pPr>
        <w:rPr>
          <w:rFonts w:ascii="Imperial Sans Display" w:hAnsi="Imperial Sans Display"/>
        </w:rPr>
      </w:pPr>
    </w:p>
    <w:p w:rsidRPr="00BE09E7" w:rsidR="00BE09E7" w:rsidP="00BE09E7" w:rsidRDefault="00BE09E7" w14:paraId="5631E3F8" w14:textId="77777777">
      <w:pPr>
        <w:rPr>
          <w:rFonts w:ascii="Imperial Sans Display" w:hAnsi="Imperial Sans Display"/>
          <w:u w:val="single"/>
        </w:rPr>
      </w:pPr>
      <w:r w:rsidRPr="00BE09E7">
        <w:rPr>
          <w:rFonts w:ascii="Imperial Sans Display" w:hAnsi="Imperial Sans Display"/>
          <w:u w:val="single"/>
        </w:rPr>
        <w:t>Area of responsibility and interest</w:t>
      </w:r>
    </w:p>
    <w:p w:rsidRPr="00BE09E7" w:rsidR="00BE09E7" w:rsidP="00BE09E7" w:rsidRDefault="00BE09E7" w14:paraId="53037589" w14:textId="77777777">
      <w:pPr>
        <w:rPr>
          <w:rFonts w:ascii="Imperial Sans Display" w:hAnsi="Imperial Sans Display"/>
        </w:rPr>
      </w:pPr>
      <w:r w:rsidRPr="00BE09E7">
        <w:rPr>
          <w:rFonts w:ascii="Imperial Sans Display" w:hAnsi="Imperial Sans Display"/>
        </w:rPr>
        <w:t xml:space="preserve">What is your current role within the Department? How does AI impact on your role? </w:t>
      </w:r>
    </w:p>
    <w:tbl>
      <w:tblPr>
        <w:tblStyle w:val="TableGrid"/>
        <w:tblW w:w="0" w:type="auto"/>
        <w:tblLook w:val="04A0" w:firstRow="1" w:lastRow="0" w:firstColumn="1" w:lastColumn="0" w:noHBand="0" w:noVBand="1"/>
      </w:tblPr>
      <w:tblGrid>
        <w:gridCol w:w="9016"/>
      </w:tblGrid>
      <w:tr w:rsidRPr="00BE09E7" w:rsidR="00BE09E7" w:rsidTr="002533FA" w14:paraId="74D5BD65" w14:textId="77777777">
        <w:tc>
          <w:tcPr>
            <w:tcW w:w="9016" w:type="dxa"/>
          </w:tcPr>
          <w:p w:rsidRPr="00BE09E7" w:rsidR="00BE09E7" w:rsidP="00BE09E7" w:rsidRDefault="00BE09E7" w14:paraId="46C0FDCF" w14:textId="74FF0EFD">
            <w:pPr>
              <w:rPr>
                <w:rFonts w:ascii="Imperial Sans Display" w:hAnsi="Imperial Sans Display"/>
              </w:rPr>
            </w:pPr>
          </w:p>
        </w:tc>
      </w:tr>
    </w:tbl>
    <w:p w:rsidRPr="00BE09E7" w:rsidR="00BE09E7" w:rsidP="00BE09E7" w:rsidRDefault="00BE09E7" w14:paraId="46CFCBAB" w14:textId="77777777">
      <w:pPr>
        <w:rPr>
          <w:rFonts w:ascii="Imperial Sans Display" w:hAnsi="Imperial Sans Display"/>
        </w:rPr>
      </w:pPr>
    </w:p>
    <w:p w:rsidRPr="00BE09E7" w:rsidR="00BE09E7" w:rsidP="00BE09E7" w:rsidRDefault="00BE09E7" w14:paraId="2CC54241" w14:textId="77777777">
      <w:pPr>
        <w:rPr>
          <w:rFonts w:ascii="Imperial Sans Display" w:hAnsi="Imperial Sans Display"/>
        </w:rPr>
      </w:pPr>
      <w:r w:rsidRPr="00BE09E7">
        <w:rPr>
          <w:rFonts w:ascii="Imperial Sans Display" w:hAnsi="Imperial Sans Display"/>
        </w:rPr>
        <w:t xml:space="preserve">What would you want to get out of this course? How would you use what you have learnt within your team/department? </w:t>
      </w:r>
    </w:p>
    <w:tbl>
      <w:tblPr>
        <w:tblStyle w:val="TableGrid"/>
        <w:tblW w:w="9069" w:type="dxa"/>
        <w:tblLook w:val="04A0" w:firstRow="1" w:lastRow="0" w:firstColumn="1" w:lastColumn="0" w:noHBand="0" w:noVBand="1"/>
      </w:tblPr>
      <w:tblGrid>
        <w:gridCol w:w="9069"/>
      </w:tblGrid>
      <w:tr w:rsidRPr="00BE09E7" w:rsidR="00BE09E7" w:rsidTr="002533FA" w14:paraId="66EB1B4A" w14:textId="77777777">
        <w:trPr>
          <w:trHeight w:val="392"/>
        </w:trPr>
        <w:tc>
          <w:tcPr>
            <w:tcW w:w="9069" w:type="dxa"/>
          </w:tcPr>
          <w:p w:rsidRPr="00BE09E7" w:rsidR="00BE09E7" w:rsidP="00BE09E7" w:rsidRDefault="00BE09E7" w14:paraId="5E40618C" w14:textId="77EF04E8">
            <w:pPr>
              <w:rPr>
                <w:rFonts w:ascii="Imperial Sans Display" w:hAnsi="Imperial Sans Display"/>
              </w:rPr>
            </w:pPr>
          </w:p>
        </w:tc>
      </w:tr>
    </w:tbl>
    <w:p w:rsidRPr="00BE09E7" w:rsidR="00BE09E7" w:rsidP="00BE09E7" w:rsidRDefault="00BE09E7" w14:paraId="6482C125" w14:textId="77777777">
      <w:pPr>
        <w:rPr>
          <w:rFonts w:ascii="Imperial Sans Display" w:hAnsi="Imperial Sans Display"/>
        </w:rPr>
      </w:pPr>
    </w:p>
    <w:p w:rsidRPr="00BE09E7" w:rsidR="00BE09E7" w:rsidP="00BE09E7" w:rsidRDefault="00BE09E7" w14:paraId="07388B6D" w14:textId="77777777">
      <w:pPr>
        <w:rPr>
          <w:rFonts w:ascii="Imperial Sans Display" w:hAnsi="Imperial Sans Display"/>
        </w:rPr>
      </w:pPr>
      <w:r w:rsidRPr="00BE09E7">
        <w:rPr>
          <w:rFonts w:ascii="Imperial Sans Display" w:hAnsi="Imperial Sans Display"/>
        </w:rPr>
        <w:t xml:space="preserve">What technical skills/coding languages do you have? </w:t>
      </w:r>
      <w:r w:rsidRPr="00BE09E7">
        <w:rPr>
          <w:rFonts w:ascii="Imperial Sans Display" w:hAnsi="Imperial Sans Display"/>
          <w:i/>
          <w:iCs/>
        </w:rPr>
        <w:t>(note: this is not a pre-requisite for the course)</w:t>
      </w:r>
      <w:r w:rsidRPr="00BE09E7">
        <w:rPr>
          <w:rFonts w:ascii="Imperial Sans Display" w:hAnsi="Imperial Sans Display"/>
        </w:rPr>
        <w:t xml:space="preserve"> </w:t>
      </w:r>
    </w:p>
    <w:tbl>
      <w:tblPr>
        <w:tblStyle w:val="TableGrid"/>
        <w:tblW w:w="9072" w:type="dxa"/>
        <w:tblLook w:val="04A0" w:firstRow="1" w:lastRow="0" w:firstColumn="1" w:lastColumn="0" w:noHBand="0" w:noVBand="1"/>
      </w:tblPr>
      <w:tblGrid>
        <w:gridCol w:w="9072"/>
      </w:tblGrid>
      <w:tr w:rsidRPr="00BE09E7" w:rsidR="00BE09E7" w:rsidTr="002533FA" w14:paraId="62A87610" w14:textId="77777777">
        <w:trPr>
          <w:trHeight w:val="1036"/>
        </w:trPr>
        <w:tc>
          <w:tcPr>
            <w:tcW w:w="9072" w:type="dxa"/>
          </w:tcPr>
          <w:p w:rsidRPr="00BE09E7" w:rsidR="00BE09E7" w:rsidP="00BE09E7" w:rsidRDefault="00BE09E7" w14:paraId="1F49860D" w14:textId="279C2202">
            <w:pPr>
              <w:rPr>
                <w:rFonts w:ascii="Imperial Sans Display" w:hAnsi="Imperial Sans Display"/>
              </w:rPr>
            </w:pPr>
          </w:p>
        </w:tc>
      </w:tr>
    </w:tbl>
    <w:p w:rsidRPr="00BE09E7" w:rsidR="00BE09E7" w:rsidP="00BE09E7" w:rsidRDefault="00BE09E7" w14:paraId="73C63FBE" w14:textId="77777777">
      <w:pPr>
        <w:rPr>
          <w:rFonts w:ascii="Imperial Sans Display" w:hAnsi="Imperial Sans Display"/>
        </w:rPr>
      </w:pPr>
    </w:p>
    <w:p w:rsidRPr="00BE09E7" w:rsidR="00BE09E7" w:rsidP="00BE09E7" w:rsidRDefault="00BE09E7" w14:paraId="17884680" w14:textId="77777777">
      <w:pPr>
        <w:rPr>
          <w:rFonts w:ascii="Imperial Sans Display" w:hAnsi="Imperial Sans Display"/>
        </w:rPr>
      </w:pPr>
      <w:r w:rsidRPr="00BE09E7">
        <w:rPr>
          <w:rFonts w:ascii="Imperial Sans Display" w:hAnsi="Imperial Sans Display"/>
        </w:rPr>
        <w:t>Line Manager/Nominator Authorisation:</w:t>
      </w:r>
    </w:p>
    <w:tbl>
      <w:tblPr>
        <w:tblStyle w:val="TableGrid"/>
        <w:tblW w:w="0" w:type="auto"/>
        <w:tblLook w:val="04A0" w:firstRow="1" w:lastRow="0" w:firstColumn="1" w:lastColumn="0" w:noHBand="0" w:noVBand="1"/>
      </w:tblPr>
      <w:tblGrid>
        <w:gridCol w:w="2743"/>
        <w:gridCol w:w="5794"/>
      </w:tblGrid>
      <w:tr w:rsidRPr="00BE09E7" w:rsidR="00BE09E7" w:rsidTr="002533FA" w14:paraId="4185E7D2" w14:textId="77777777">
        <w:trPr>
          <w:trHeight w:val="527"/>
        </w:trPr>
        <w:tc>
          <w:tcPr>
            <w:tcW w:w="2743" w:type="dxa"/>
          </w:tcPr>
          <w:p w:rsidRPr="00BE09E7" w:rsidR="00BE09E7" w:rsidP="00BE09E7" w:rsidRDefault="00BE09E7" w14:paraId="62055452" w14:textId="77777777">
            <w:pPr>
              <w:rPr>
                <w:rFonts w:ascii="Imperial Sans Display" w:hAnsi="Imperial Sans Display"/>
              </w:rPr>
            </w:pPr>
            <w:r w:rsidRPr="00BE09E7">
              <w:rPr>
                <w:rFonts w:ascii="Imperial Sans Display" w:hAnsi="Imperial Sans Display"/>
              </w:rPr>
              <w:t>Name</w:t>
            </w:r>
          </w:p>
        </w:tc>
        <w:tc>
          <w:tcPr>
            <w:tcW w:w="5794" w:type="dxa"/>
          </w:tcPr>
          <w:p w:rsidRPr="00BE09E7" w:rsidR="00BE09E7" w:rsidP="00BE09E7" w:rsidRDefault="00BE09E7" w14:paraId="0180B3FF" w14:textId="7DE83D6F">
            <w:pPr>
              <w:rPr>
                <w:rFonts w:ascii="Imperial Sans Display" w:hAnsi="Imperial Sans Display"/>
              </w:rPr>
            </w:pPr>
          </w:p>
        </w:tc>
      </w:tr>
      <w:tr w:rsidRPr="00BE09E7" w:rsidR="00BE09E7" w:rsidTr="002533FA" w14:paraId="41D18C3D" w14:textId="77777777">
        <w:trPr>
          <w:trHeight w:val="688"/>
        </w:trPr>
        <w:tc>
          <w:tcPr>
            <w:tcW w:w="2743" w:type="dxa"/>
          </w:tcPr>
          <w:p w:rsidRPr="00BE09E7" w:rsidR="00BE09E7" w:rsidP="00BE09E7" w:rsidRDefault="00BE09E7" w14:paraId="491B473F" w14:textId="77777777">
            <w:pPr>
              <w:rPr>
                <w:rFonts w:ascii="Imperial Sans Display" w:hAnsi="Imperial Sans Display"/>
              </w:rPr>
            </w:pPr>
            <w:r w:rsidRPr="00BE09E7">
              <w:rPr>
                <w:rFonts w:ascii="Imperial Sans Display" w:hAnsi="Imperial Sans Display"/>
              </w:rPr>
              <w:t>Job Title and Grade</w:t>
            </w:r>
          </w:p>
        </w:tc>
        <w:tc>
          <w:tcPr>
            <w:tcW w:w="5794" w:type="dxa"/>
          </w:tcPr>
          <w:p w:rsidRPr="00BE09E7" w:rsidR="00BE09E7" w:rsidP="00BE09E7" w:rsidRDefault="00BE09E7" w14:paraId="368906AB" w14:textId="1767A316">
            <w:pPr>
              <w:rPr>
                <w:rFonts w:ascii="Imperial Sans Display" w:hAnsi="Imperial Sans Display"/>
              </w:rPr>
            </w:pPr>
          </w:p>
        </w:tc>
      </w:tr>
      <w:tr w:rsidRPr="00BE09E7" w:rsidR="00BE09E7" w:rsidTr="002533FA" w14:paraId="1DF3C862" w14:textId="77777777">
        <w:trPr>
          <w:trHeight w:val="544"/>
        </w:trPr>
        <w:tc>
          <w:tcPr>
            <w:tcW w:w="2743" w:type="dxa"/>
          </w:tcPr>
          <w:p w:rsidRPr="00BE09E7" w:rsidR="00BE09E7" w:rsidP="00BE09E7" w:rsidRDefault="00BE09E7" w14:paraId="1EFDC9E4" w14:textId="77777777">
            <w:pPr>
              <w:rPr>
                <w:rFonts w:ascii="Imperial Sans Display" w:hAnsi="Imperial Sans Display"/>
              </w:rPr>
            </w:pPr>
            <w:r w:rsidRPr="00BE09E7">
              <w:rPr>
                <w:rFonts w:ascii="Imperial Sans Display" w:hAnsi="Imperial Sans Display"/>
              </w:rPr>
              <w:t>Department</w:t>
            </w:r>
          </w:p>
        </w:tc>
        <w:tc>
          <w:tcPr>
            <w:tcW w:w="5794" w:type="dxa"/>
          </w:tcPr>
          <w:p w:rsidRPr="00BE09E7" w:rsidR="00BE09E7" w:rsidP="00BE09E7" w:rsidRDefault="00BE09E7" w14:paraId="0936FF7B" w14:textId="1B333AE8">
            <w:pPr>
              <w:rPr>
                <w:rFonts w:ascii="Imperial Sans Display" w:hAnsi="Imperial Sans Display"/>
              </w:rPr>
            </w:pPr>
          </w:p>
        </w:tc>
      </w:tr>
      <w:tr w:rsidRPr="00BE09E7" w:rsidR="00BE09E7" w:rsidTr="002533FA" w14:paraId="5894961E" w14:textId="77777777">
        <w:trPr>
          <w:trHeight w:val="691"/>
        </w:trPr>
        <w:tc>
          <w:tcPr>
            <w:tcW w:w="2743" w:type="dxa"/>
          </w:tcPr>
          <w:p w:rsidRPr="00BE09E7" w:rsidR="00BE09E7" w:rsidP="00BE09E7" w:rsidRDefault="00BE09E7" w14:paraId="2C5B2202" w14:textId="77777777">
            <w:pPr>
              <w:rPr>
                <w:rFonts w:ascii="Imperial Sans Display" w:hAnsi="Imperial Sans Display"/>
              </w:rPr>
            </w:pPr>
            <w:r w:rsidRPr="00BE09E7">
              <w:rPr>
                <w:rFonts w:ascii="Imperial Sans Display" w:hAnsi="Imperial Sans Display"/>
              </w:rPr>
              <w:t>Contact Details (Email &amp; Phone)</w:t>
            </w:r>
          </w:p>
        </w:tc>
        <w:tc>
          <w:tcPr>
            <w:tcW w:w="5794" w:type="dxa"/>
          </w:tcPr>
          <w:p w:rsidRPr="00BE09E7" w:rsidR="00BE09E7" w:rsidP="00BE09E7" w:rsidRDefault="00BE09E7" w14:paraId="3F34685D" w14:textId="2BD16598">
            <w:pPr>
              <w:rPr>
                <w:rFonts w:ascii="Imperial Sans Display" w:hAnsi="Imperial Sans Display"/>
              </w:rPr>
            </w:pPr>
          </w:p>
        </w:tc>
      </w:tr>
    </w:tbl>
    <w:p w:rsidRPr="00BE09E7" w:rsidR="00BE09E7" w:rsidP="00BE09E7" w:rsidRDefault="00BE09E7" w14:paraId="574FF109" w14:textId="77777777" w14:noSpellErr="1">
      <w:pPr>
        <w:rPr>
          <w:rFonts w:ascii="Imperial Sans Display" w:hAnsi="Imperial Sans Display"/>
        </w:rPr>
      </w:pPr>
    </w:p>
    <w:p w:rsidRPr="00BE09E7" w:rsidR="00BE09E7" w:rsidP="00BE09E7" w:rsidRDefault="00C029B5" w14:paraId="0C8FF498" w14:textId="6E055EF6">
      <w:pPr>
        <w:rPr>
          <w:rFonts w:ascii="Imperial Sans Display" w:hAnsi="Imperial Sans Display"/>
          <w:b/>
          <w:bCs/>
        </w:rPr>
      </w:pPr>
      <w:r w:rsidRPr="004B41B4">
        <w:rPr>
          <w:rFonts w:ascii="Imperial Sans Display" w:hAnsi="Imperial Sans Display"/>
          <w:b/>
          <w:bCs/>
        </w:rPr>
        <w:t xml:space="preserve">Imperial &amp; AI </w:t>
      </w:r>
    </w:p>
    <w:p w:rsidRPr="00BE09E7" w:rsidR="00BE09E7" w:rsidP="00BE09E7" w:rsidRDefault="00BE09E7" w14:paraId="09A72A03" w14:textId="77777777">
      <w:pPr>
        <w:rPr>
          <w:rFonts w:ascii="Imperial Sans Display" w:hAnsi="Imperial Sans Display"/>
        </w:rPr>
      </w:pPr>
      <w:r w:rsidRPr="00BE09E7">
        <w:rPr>
          <w:rFonts w:ascii="Imperial Sans Display" w:hAnsi="Imperial Sans Display"/>
        </w:rPr>
        <w:lastRenderedPageBreak/>
        <w:t xml:space="preserve">Imperial has been selected as the World Economic Forum’s Centre for the Fourth Industrial Revolution (C4IR) </w:t>
      </w:r>
      <w:hyperlink w:history="1" r:id="rId11">
        <w:r w:rsidRPr="00BE09E7">
          <w:rPr>
            <w:rStyle w:val="Hyperlink"/>
            <w:rFonts w:ascii="Imperial Sans Display" w:hAnsi="Imperial Sans Display"/>
          </w:rPr>
          <w:t>Centre for AI-driven Innovation</w:t>
        </w:r>
      </w:hyperlink>
      <w:r w:rsidRPr="00BE09E7">
        <w:rPr>
          <w:rFonts w:ascii="Imperial Sans Display" w:hAnsi="Imperial Sans Display"/>
        </w:rPr>
        <w:t xml:space="preserve">. The Centre will combine deep technical and academic expertise to drive the acceleration of innovation from foundational to applied AI and collaborate with policy makers and industry to develop regulatory frameworks and tools that enable the safe, productive and accelerated deployment of AI. The Centre will be based at Imperial’s White City Innovation District. </w:t>
      </w:r>
    </w:p>
    <w:p w:rsidRPr="009B288E" w:rsidR="009B288E" w:rsidP="009B288E" w:rsidRDefault="009B288E" w14:paraId="074B1BA3" w14:textId="75C1CAED">
      <w:pPr>
        <w:rPr>
          <w:rFonts w:ascii="Imperial Sans Display" w:hAnsi="Imperial Sans Display"/>
        </w:rPr>
      </w:pPr>
      <w:r w:rsidRPr="009B288E">
        <w:rPr>
          <w:rFonts w:ascii="Imperial Sans Display" w:hAnsi="Imperial Sans Display"/>
        </w:rPr>
        <w:t xml:space="preserve">Imperial’s </w:t>
      </w:r>
      <w:hyperlink w:tgtFrame="_blank" w:history="1" r:id="rId12">
        <w:r w:rsidRPr="009B288E">
          <w:rPr>
            <w:rStyle w:val="Hyperlink"/>
            <w:rFonts w:ascii="Imperial Sans Display" w:hAnsi="Imperial Sans Display"/>
          </w:rPr>
          <w:t>AI Network</w:t>
        </w:r>
      </w:hyperlink>
      <w:r w:rsidRPr="009B288E">
        <w:rPr>
          <w:rFonts w:ascii="Imperial Sans Display" w:hAnsi="Imperial Sans Display"/>
        </w:rPr>
        <w:t xml:space="preserve"> brings the combined power of nearly 300 researchers and 800 PhD/postdocs from across all faculties and disciplines to accelerate the safe and productive development and deployment of AI.</w:t>
      </w:r>
      <w:r w:rsidRPr="009B288E">
        <w:rPr>
          <w:rFonts w:ascii="Arial" w:hAnsi="Arial" w:cs="Arial"/>
        </w:rPr>
        <w:t> </w:t>
      </w:r>
      <w:r w:rsidRPr="009B288E">
        <w:rPr>
          <w:rFonts w:ascii="Imperial Sans Display" w:hAnsi="Imperial Sans Display"/>
        </w:rPr>
        <w:t> </w:t>
      </w:r>
    </w:p>
    <w:p w:rsidRPr="009B288E" w:rsidR="009B288E" w:rsidP="009B288E" w:rsidRDefault="009B288E" w14:paraId="4B48769D" w14:textId="555AC80E">
      <w:pPr>
        <w:rPr>
          <w:rFonts w:ascii="Imperial Sans Display" w:hAnsi="Imperial Sans Display"/>
        </w:rPr>
      </w:pPr>
      <w:r w:rsidRPr="009B288E">
        <w:rPr>
          <w:rFonts w:ascii="Imperial Sans Display" w:hAnsi="Imperial Sans Display"/>
        </w:rPr>
        <w:t xml:space="preserve">The science of data, how it is collected, curated and utilised, is critical to AI development. Imperial’s </w:t>
      </w:r>
      <w:hyperlink w:tgtFrame="_blank" w:history="1" r:id="rId13">
        <w:r w:rsidRPr="009B288E">
          <w:rPr>
            <w:rStyle w:val="Hyperlink"/>
            <w:rFonts w:ascii="Imperial Sans Display" w:hAnsi="Imperial Sans Display"/>
          </w:rPr>
          <w:t>Data Science Institute</w:t>
        </w:r>
      </w:hyperlink>
      <w:r w:rsidRPr="009B288E">
        <w:rPr>
          <w:rFonts w:ascii="Imperial Sans Display" w:hAnsi="Imperial Sans Display"/>
        </w:rPr>
        <w:t xml:space="preserve"> provides foundational expertise in data science and engineering.</w:t>
      </w:r>
      <w:r w:rsidRPr="009B288E">
        <w:rPr>
          <w:rFonts w:ascii="Arial" w:hAnsi="Arial" w:cs="Arial"/>
        </w:rPr>
        <w:t> </w:t>
      </w:r>
      <w:r w:rsidRPr="009B288E">
        <w:rPr>
          <w:rFonts w:ascii="Imperial Sans Display" w:hAnsi="Imperial Sans Display"/>
        </w:rPr>
        <w:t> </w:t>
      </w:r>
    </w:p>
    <w:p w:rsidRPr="009B288E" w:rsidR="009B288E" w:rsidP="009B288E" w:rsidRDefault="009B288E" w14:paraId="00ADFFD0" w14:textId="221E3B3A">
      <w:pPr>
        <w:rPr>
          <w:rFonts w:ascii="Imperial Sans Display" w:hAnsi="Imperial Sans Display"/>
        </w:rPr>
      </w:pPr>
      <w:hyperlink w:tgtFrame="_blank" w:history="1" r:id="rId14">
        <w:r w:rsidRPr="009B288E">
          <w:rPr>
            <w:rStyle w:val="Hyperlink"/>
            <w:rFonts w:ascii="Imperial Sans Display" w:hAnsi="Imperial Sans Display"/>
          </w:rPr>
          <w:t>Imperial-X</w:t>
        </w:r>
      </w:hyperlink>
      <w:r w:rsidRPr="009B288E">
        <w:rPr>
          <w:rFonts w:ascii="Imperial Sans Display" w:hAnsi="Imperial Sans Display"/>
        </w:rPr>
        <w:t xml:space="preserve"> (I-X) is our digital foundry with 100 researchers and over 30 new research projects in AI and innovation. I-X combines Imperial’s</w:t>
      </w:r>
      <w:r w:rsidRPr="009B288E">
        <w:rPr>
          <w:rFonts w:ascii="Arial" w:hAnsi="Arial" w:cs="Arial"/>
        </w:rPr>
        <w:t> </w:t>
      </w:r>
      <w:r w:rsidRPr="009B288E">
        <w:rPr>
          <w:rFonts w:ascii="Imperial Sans Display" w:hAnsi="Imperial Sans Display"/>
        </w:rPr>
        <w:t xml:space="preserve">strengths in both foundational and applied AI to address interdisciplinary challenges and support novel industrial collaborations. The global significance of I-X has been recognised by its inclusion in the </w:t>
      </w:r>
      <w:hyperlink w:tgtFrame="_blank" w:history="1" r:id="rId15">
        <w:r w:rsidRPr="009B288E">
          <w:rPr>
            <w:rStyle w:val="Hyperlink"/>
            <w:rFonts w:ascii="Imperial Sans Display" w:hAnsi="Imperial Sans Display"/>
          </w:rPr>
          <w:t>Schmidt Futures $148m Fellowship programme</w:t>
        </w:r>
      </w:hyperlink>
      <w:r w:rsidRPr="009B288E">
        <w:rPr>
          <w:rFonts w:ascii="Imperial Sans Display" w:hAnsi="Imperial Sans Display"/>
        </w:rPr>
        <w:t>.</w:t>
      </w:r>
      <w:r w:rsidRPr="009B288E">
        <w:rPr>
          <w:rFonts w:ascii="Arial" w:hAnsi="Arial" w:cs="Arial"/>
        </w:rPr>
        <w:t>  </w:t>
      </w:r>
      <w:r w:rsidRPr="009B288E">
        <w:rPr>
          <w:rFonts w:ascii="Imperial Sans Display" w:hAnsi="Imperial Sans Display"/>
        </w:rPr>
        <w:t> </w:t>
      </w:r>
    </w:p>
    <w:p w:rsidRPr="009B288E" w:rsidR="009B288E" w:rsidP="009B288E" w:rsidRDefault="009B288E" w14:paraId="3B5D524A" w14:textId="36F1098A">
      <w:pPr>
        <w:rPr>
          <w:rFonts w:ascii="Imperial Sans Display" w:hAnsi="Imperial Sans Display"/>
        </w:rPr>
      </w:pPr>
      <w:r w:rsidRPr="009B288E">
        <w:rPr>
          <w:rFonts w:ascii="Imperial Sans Display" w:hAnsi="Imperial Sans Display"/>
        </w:rPr>
        <w:t xml:space="preserve">Imperial is developing and supporting the next generation of AI skills. We host the UKRI Centre for Doctoral Training in </w:t>
      </w:r>
      <w:hyperlink w:tgtFrame="_blank" w:history="1" r:id="rId16">
        <w:r w:rsidRPr="009B288E">
          <w:rPr>
            <w:rStyle w:val="Hyperlink"/>
            <w:rFonts w:ascii="Imperial Sans Display" w:hAnsi="Imperial Sans Display"/>
          </w:rPr>
          <w:t>AI for Healthcare</w:t>
        </w:r>
      </w:hyperlink>
      <w:r w:rsidRPr="009B288E">
        <w:rPr>
          <w:rFonts w:ascii="Imperial Sans Display" w:hAnsi="Imperial Sans Display"/>
        </w:rPr>
        <w:t xml:space="preserve"> and partner in the UKRI Centre for Doctoral Training in </w:t>
      </w:r>
      <w:hyperlink w:tgtFrame="_blank" w:history="1" r:id="rId17">
        <w:r w:rsidRPr="009B288E">
          <w:rPr>
            <w:rStyle w:val="Hyperlink"/>
            <w:rFonts w:ascii="Imperial Sans Display" w:hAnsi="Imperial Sans Display"/>
          </w:rPr>
          <w:t>Safe and Trusted AI</w:t>
        </w:r>
      </w:hyperlink>
      <w:r w:rsidRPr="009B288E">
        <w:rPr>
          <w:rFonts w:ascii="Imperial Sans Display" w:hAnsi="Imperial Sans Display"/>
        </w:rPr>
        <w:t>.</w:t>
      </w:r>
      <w:r w:rsidRPr="009B288E">
        <w:rPr>
          <w:rFonts w:ascii="Arial" w:hAnsi="Arial" w:cs="Arial"/>
        </w:rPr>
        <w:t>  </w:t>
      </w:r>
      <w:r w:rsidRPr="009B288E">
        <w:rPr>
          <w:rFonts w:ascii="Imperial Sans Display" w:hAnsi="Imperial Sans Display"/>
        </w:rPr>
        <w:t> </w:t>
      </w:r>
    </w:p>
    <w:p w:rsidRPr="009B288E" w:rsidR="009B288E" w:rsidP="009B288E" w:rsidRDefault="009B288E" w14:paraId="7691DF62" w14:textId="03C96BD8">
      <w:pPr>
        <w:rPr>
          <w:rFonts w:ascii="Imperial Sans Display" w:hAnsi="Imperial Sans Display"/>
        </w:rPr>
      </w:pPr>
      <w:r w:rsidRPr="009B288E">
        <w:rPr>
          <w:rFonts w:ascii="Imperial Sans Display" w:hAnsi="Imperial Sans Display"/>
        </w:rPr>
        <w:t xml:space="preserve">Our AI ecosystem is further strengthened by our UK and global research collaborations such as the </w:t>
      </w:r>
      <w:hyperlink w:tgtFrame="_blank" w:history="1" r:id="rId18">
        <w:r w:rsidRPr="009B288E">
          <w:rPr>
            <w:rStyle w:val="Hyperlink"/>
            <w:rFonts w:ascii="Imperial Sans Display" w:hAnsi="Imperial Sans Display"/>
          </w:rPr>
          <w:t>Leverhulme Centre for Future Intelligence</w:t>
        </w:r>
      </w:hyperlink>
      <w:r w:rsidRPr="009B288E">
        <w:rPr>
          <w:rFonts w:ascii="Imperial Sans Display" w:hAnsi="Imperial Sans Display"/>
        </w:rPr>
        <w:t xml:space="preserve"> and with industry leaders such as GSK, Thomson Reuters and Amazon Web Services, supporting AI-based startups across a range of sectors including healthcare and drug discovery, energy systems, autonomous vehicles, financial services and education technologies.</w:t>
      </w:r>
      <w:r w:rsidRPr="009B288E">
        <w:rPr>
          <w:rFonts w:ascii="Arial" w:hAnsi="Arial" w:cs="Arial"/>
        </w:rPr>
        <w:t> </w:t>
      </w:r>
      <w:r w:rsidRPr="009B288E">
        <w:rPr>
          <w:rFonts w:ascii="Imperial Sans Display" w:hAnsi="Imperial Sans Display"/>
        </w:rPr>
        <w:t>  </w:t>
      </w:r>
    </w:p>
    <w:p w:rsidRPr="009B288E" w:rsidR="009B288E" w:rsidP="009B288E" w:rsidRDefault="009B288E" w14:paraId="55339E1F" w14:textId="77777777">
      <w:pPr>
        <w:rPr>
          <w:rFonts w:ascii="Imperial Sans Display" w:hAnsi="Imperial Sans Display"/>
        </w:rPr>
      </w:pPr>
      <w:r w:rsidRPr="009B288E">
        <w:rPr>
          <w:rFonts w:ascii="Imperial Sans Display" w:hAnsi="Imperial Sans Display"/>
        </w:rPr>
        <w:t xml:space="preserve">The Imperial Policy Forum has developed two new offerings to government. Firstly, an </w:t>
      </w:r>
      <w:hyperlink w:tgtFrame="_blank" w:history="1" r:id="rId19">
        <w:r w:rsidRPr="009B288E">
          <w:rPr>
            <w:rStyle w:val="Hyperlink"/>
            <w:rFonts w:ascii="Imperial Sans Display" w:hAnsi="Imperial Sans Display"/>
          </w:rPr>
          <w:t>AI Policy Fellowships</w:t>
        </w:r>
      </w:hyperlink>
      <w:r w:rsidRPr="009B288E">
        <w:rPr>
          <w:rFonts w:ascii="Imperial Sans Display" w:hAnsi="Imperial Sans Display"/>
        </w:rPr>
        <w:t xml:space="preserve"> programme for senior civil servants. Our first cohort of fifteen have pursued bespoke policy engagement projects with tailored expert mentorship by Imperial academics. Secondly, an </w:t>
      </w:r>
      <w:r w:rsidRPr="009B288E">
        <w:rPr>
          <w:rFonts w:ascii="Imperial Sans Display" w:hAnsi="Imperial Sans Display"/>
          <w:b/>
          <w:bCs/>
        </w:rPr>
        <w:t xml:space="preserve">AI Fundamentals </w:t>
      </w:r>
      <w:r w:rsidRPr="009B288E">
        <w:rPr>
          <w:rFonts w:ascii="Imperial Sans Display" w:hAnsi="Imperial Sans Display"/>
        </w:rPr>
        <w:t>education programme aimed at mid-level civil servants, offering an eight-module course teaching the basics of AI science and applied technologies.  </w:t>
      </w:r>
    </w:p>
    <w:p w:rsidRPr="00BE09E7" w:rsidR="00BE09E7" w:rsidP="00BE09E7" w:rsidRDefault="00BE09E7" w14:paraId="64730FFC" w14:textId="77777777">
      <w:pPr>
        <w:rPr>
          <w:rFonts w:ascii="Imperial Sans Display" w:hAnsi="Imperial Sans Display"/>
          <w:u w:val="single"/>
        </w:rPr>
      </w:pPr>
    </w:p>
    <w:p w:rsidRPr="00BE09E7" w:rsidR="00BE09E7" w:rsidP="00BE09E7" w:rsidRDefault="00BE09E7" w14:paraId="2D391435" w14:textId="77777777">
      <w:pPr>
        <w:rPr>
          <w:rFonts w:ascii="Imperial Sans Display" w:hAnsi="Imperial Sans Display"/>
        </w:rPr>
      </w:pPr>
    </w:p>
    <w:p w:rsidRPr="004B41B4" w:rsidR="00BE09E7" w:rsidRDefault="00BE09E7" w14:paraId="5289CE77" w14:textId="77777777">
      <w:pPr>
        <w:rPr>
          <w:rFonts w:ascii="Imperial Sans Display" w:hAnsi="Imperial Sans Display"/>
        </w:rPr>
      </w:pPr>
    </w:p>
    <w:sectPr w:rsidRPr="004B41B4" w:rsidR="00BE09E7">
      <w:head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E09E7" w:rsidP="00BE09E7" w:rsidRDefault="00BE09E7" w14:paraId="1AC2564E" w14:textId="77777777">
      <w:pPr>
        <w:spacing w:after="0" w:line="240" w:lineRule="auto"/>
      </w:pPr>
      <w:r>
        <w:separator/>
      </w:r>
    </w:p>
  </w:endnote>
  <w:endnote w:type="continuationSeparator" w:id="0">
    <w:p w:rsidR="00BE09E7" w:rsidP="00BE09E7" w:rsidRDefault="00BE09E7" w14:paraId="6C0D07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erial Sans Display">
    <w:altName w:val="Calibri"/>
    <w:panose1 w:val="020B0503020202020204"/>
    <w:charset w:val="00"/>
    <w:family w:val="swiss"/>
    <w:pitch w:val="variable"/>
    <w:sig w:usb0="A000004F" w:usb1="00002063"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E09E7" w:rsidP="00BE09E7" w:rsidRDefault="00BE09E7" w14:paraId="0B173253" w14:textId="77777777">
      <w:pPr>
        <w:spacing w:after="0" w:line="240" w:lineRule="auto"/>
      </w:pPr>
      <w:r>
        <w:separator/>
      </w:r>
    </w:p>
  </w:footnote>
  <w:footnote w:type="continuationSeparator" w:id="0">
    <w:p w:rsidR="00BE09E7" w:rsidP="00BE09E7" w:rsidRDefault="00BE09E7" w14:paraId="43D1FB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E09E7" w:rsidRDefault="00BE09E7" w14:paraId="3ACA2F6A" w14:textId="1AF3A88D">
    <w:pPr>
      <w:pStyle w:val="Header"/>
    </w:pPr>
    <w:r>
      <w:rPr>
        <w:noProof/>
      </w:rPr>
      <w:drawing>
        <wp:inline distT="0" distB="0" distL="0" distR="0" wp14:anchorId="1095DA61" wp14:editId="5FE774B5">
          <wp:extent cx="2345690" cy="2571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690" cy="257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17CF7"/>
    <w:multiLevelType w:val="hybridMultilevel"/>
    <w:tmpl w:val="FFFFFFFF"/>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118910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E7"/>
    <w:rsid w:val="00323D8F"/>
    <w:rsid w:val="00405048"/>
    <w:rsid w:val="004B41B4"/>
    <w:rsid w:val="00762BFE"/>
    <w:rsid w:val="009B288E"/>
    <w:rsid w:val="00A02A1A"/>
    <w:rsid w:val="00BE09E7"/>
    <w:rsid w:val="00C029B5"/>
    <w:rsid w:val="00C03CD3"/>
    <w:rsid w:val="035C402C"/>
    <w:rsid w:val="0C79240A"/>
    <w:rsid w:val="211E0CC8"/>
    <w:rsid w:val="2547276C"/>
    <w:rsid w:val="2CF9325E"/>
    <w:rsid w:val="41520ABF"/>
    <w:rsid w:val="5C710DC9"/>
    <w:rsid w:val="6A0DF82C"/>
    <w:rsid w:val="700DB426"/>
    <w:rsid w:val="791F9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93D0"/>
  <w15:chartTrackingRefBased/>
  <w15:docId w15:val="{A4AEB188-6A68-4D58-ACF3-2326576C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E09E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9E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9E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09E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E09E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E09E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E09E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E09E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E09E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E09E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E09E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E09E7"/>
    <w:rPr>
      <w:rFonts w:eastAsiaTheme="majorEastAsia" w:cstheme="majorBidi"/>
      <w:color w:val="272727" w:themeColor="text1" w:themeTint="D8"/>
    </w:rPr>
  </w:style>
  <w:style w:type="paragraph" w:styleId="Title">
    <w:name w:val="Title"/>
    <w:basedOn w:val="Normal"/>
    <w:next w:val="Normal"/>
    <w:link w:val="TitleChar"/>
    <w:uiPriority w:val="10"/>
    <w:qFormat/>
    <w:rsid w:val="00BE09E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E09E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E09E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E0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9E7"/>
    <w:pPr>
      <w:spacing w:before="160"/>
      <w:jc w:val="center"/>
    </w:pPr>
    <w:rPr>
      <w:i/>
      <w:iCs/>
      <w:color w:val="404040" w:themeColor="text1" w:themeTint="BF"/>
    </w:rPr>
  </w:style>
  <w:style w:type="character" w:styleId="QuoteChar" w:customStyle="1">
    <w:name w:val="Quote Char"/>
    <w:basedOn w:val="DefaultParagraphFont"/>
    <w:link w:val="Quote"/>
    <w:uiPriority w:val="29"/>
    <w:rsid w:val="00BE09E7"/>
    <w:rPr>
      <w:i/>
      <w:iCs/>
      <w:color w:val="404040" w:themeColor="text1" w:themeTint="BF"/>
    </w:rPr>
  </w:style>
  <w:style w:type="paragraph" w:styleId="ListParagraph">
    <w:name w:val="List Paragraph"/>
    <w:basedOn w:val="Normal"/>
    <w:uiPriority w:val="34"/>
    <w:qFormat/>
    <w:rsid w:val="00BE09E7"/>
    <w:pPr>
      <w:ind w:left="720"/>
      <w:contextualSpacing/>
    </w:pPr>
  </w:style>
  <w:style w:type="character" w:styleId="IntenseEmphasis">
    <w:name w:val="Intense Emphasis"/>
    <w:basedOn w:val="DefaultParagraphFont"/>
    <w:uiPriority w:val="21"/>
    <w:qFormat/>
    <w:rsid w:val="00BE09E7"/>
    <w:rPr>
      <w:i/>
      <w:iCs/>
      <w:color w:val="0F4761" w:themeColor="accent1" w:themeShade="BF"/>
    </w:rPr>
  </w:style>
  <w:style w:type="paragraph" w:styleId="IntenseQuote">
    <w:name w:val="Intense Quote"/>
    <w:basedOn w:val="Normal"/>
    <w:next w:val="Normal"/>
    <w:link w:val="IntenseQuoteChar"/>
    <w:uiPriority w:val="30"/>
    <w:qFormat/>
    <w:rsid w:val="00BE09E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E09E7"/>
    <w:rPr>
      <w:i/>
      <w:iCs/>
      <w:color w:val="0F4761" w:themeColor="accent1" w:themeShade="BF"/>
    </w:rPr>
  </w:style>
  <w:style w:type="character" w:styleId="IntenseReference">
    <w:name w:val="Intense Reference"/>
    <w:basedOn w:val="DefaultParagraphFont"/>
    <w:uiPriority w:val="32"/>
    <w:qFormat/>
    <w:rsid w:val="00BE09E7"/>
    <w:rPr>
      <w:b/>
      <w:bCs/>
      <w:smallCaps/>
      <w:color w:val="0F4761" w:themeColor="accent1" w:themeShade="BF"/>
      <w:spacing w:val="5"/>
    </w:rPr>
  </w:style>
  <w:style w:type="table" w:styleId="TableGrid">
    <w:name w:val="Table Grid"/>
    <w:basedOn w:val="TableNormal"/>
    <w:uiPriority w:val="39"/>
    <w:rsid w:val="00BE09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E09E7"/>
    <w:rPr>
      <w:color w:val="467886" w:themeColor="hyperlink"/>
      <w:u w:val="single"/>
    </w:rPr>
  </w:style>
  <w:style w:type="character" w:styleId="UnresolvedMention">
    <w:name w:val="Unresolved Mention"/>
    <w:basedOn w:val="DefaultParagraphFont"/>
    <w:uiPriority w:val="99"/>
    <w:semiHidden/>
    <w:unhideWhenUsed/>
    <w:rsid w:val="00BE09E7"/>
    <w:rPr>
      <w:color w:val="605E5C"/>
      <w:shd w:val="clear" w:color="auto" w:fill="E1DFDD"/>
    </w:rPr>
  </w:style>
  <w:style w:type="paragraph" w:styleId="Header">
    <w:name w:val="header"/>
    <w:basedOn w:val="Normal"/>
    <w:link w:val="HeaderChar"/>
    <w:uiPriority w:val="99"/>
    <w:unhideWhenUsed/>
    <w:rsid w:val="00BE09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09E7"/>
  </w:style>
  <w:style w:type="paragraph" w:styleId="Footer">
    <w:name w:val="footer"/>
    <w:basedOn w:val="Normal"/>
    <w:link w:val="FooterChar"/>
    <w:uiPriority w:val="99"/>
    <w:unhideWhenUsed/>
    <w:rsid w:val="00BE09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0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804713">
      <w:bodyDiv w:val="1"/>
      <w:marLeft w:val="0"/>
      <w:marRight w:val="0"/>
      <w:marTop w:val="0"/>
      <w:marBottom w:val="0"/>
      <w:divBdr>
        <w:top w:val="none" w:sz="0" w:space="0" w:color="auto"/>
        <w:left w:val="none" w:sz="0" w:space="0" w:color="auto"/>
        <w:bottom w:val="none" w:sz="0" w:space="0" w:color="auto"/>
        <w:right w:val="none" w:sz="0" w:space="0" w:color="auto"/>
      </w:divBdr>
      <w:divsChild>
        <w:div w:id="729697299">
          <w:marLeft w:val="0"/>
          <w:marRight w:val="0"/>
          <w:marTop w:val="0"/>
          <w:marBottom w:val="0"/>
          <w:divBdr>
            <w:top w:val="none" w:sz="0" w:space="0" w:color="auto"/>
            <w:left w:val="none" w:sz="0" w:space="0" w:color="auto"/>
            <w:bottom w:val="none" w:sz="0" w:space="0" w:color="auto"/>
            <w:right w:val="none" w:sz="0" w:space="0" w:color="auto"/>
          </w:divBdr>
        </w:div>
        <w:div w:id="432671380">
          <w:marLeft w:val="0"/>
          <w:marRight w:val="0"/>
          <w:marTop w:val="0"/>
          <w:marBottom w:val="0"/>
          <w:divBdr>
            <w:top w:val="none" w:sz="0" w:space="0" w:color="auto"/>
            <w:left w:val="none" w:sz="0" w:space="0" w:color="auto"/>
            <w:bottom w:val="none" w:sz="0" w:space="0" w:color="auto"/>
            <w:right w:val="none" w:sz="0" w:space="0" w:color="auto"/>
          </w:divBdr>
        </w:div>
        <w:div w:id="1538081110">
          <w:marLeft w:val="0"/>
          <w:marRight w:val="0"/>
          <w:marTop w:val="0"/>
          <w:marBottom w:val="0"/>
          <w:divBdr>
            <w:top w:val="none" w:sz="0" w:space="0" w:color="auto"/>
            <w:left w:val="none" w:sz="0" w:space="0" w:color="auto"/>
            <w:bottom w:val="none" w:sz="0" w:space="0" w:color="auto"/>
            <w:right w:val="none" w:sz="0" w:space="0" w:color="auto"/>
          </w:divBdr>
        </w:div>
        <w:div w:id="722605424">
          <w:marLeft w:val="0"/>
          <w:marRight w:val="0"/>
          <w:marTop w:val="0"/>
          <w:marBottom w:val="0"/>
          <w:divBdr>
            <w:top w:val="none" w:sz="0" w:space="0" w:color="auto"/>
            <w:left w:val="none" w:sz="0" w:space="0" w:color="auto"/>
            <w:bottom w:val="none" w:sz="0" w:space="0" w:color="auto"/>
            <w:right w:val="none" w:sz="0" w:space="0" w:color="auto"/>
          </w:divBdr>
        </w:div>
        <w:div w:id="66651141">
          <w:marLeft w:val="0"/>
          <w:marRight w:val="0"/>
          <w:marTop w:val="0"/>
          <w:marBottom w:val="0"/>
          <w:divBdr>
            <w:top w:val="none" w:sz="0" w:space="0" w:color="auto"/>
            <w:left w:val="none" w:sz="0" w:space="0" w:color="auto"/>
            <w:bottom w:val="none" w:sz="0" w:space="0" w:color="auto"/>
            <w:right w:val="none" w:sz="0" w:space="0" w:color="auto"/>
          </w:divBdr>
        </w:div>
        <w:div w:id="737483567">
          <w:marLeft w:val="0"/>
          <w:marRight w:val="0"/>
          <w:marTop w:val="0"/>
          <w:marBottom w:val="0"/>
          <w:divBdr>
            <w:top w:val="none" w:sz="0" w:space="0" w:color="auto"/>
            <w:left w:val="none" w:sz="0" w:space="0" w:color="auto"/>
            <w:bottom w:val="none" w:sz="0" w:space="0" w:color="auto"/>
            <w:right w:val="none" w:sz="0" w:space="0" w:color="auto"/>
          </w:divBdr>
        </w:div>
        <w:div w:id="1924799906">
          <w:marLeft w:val="0"/>
          <w:marRight w:val="0"/>
          <w:marTop w:val="0"/>
          <w:marBottom w:val="0"/>
          <w:divBdr>
            <w:top w:val="none" w:sz="0" w:space="0" w:color="auto"/>
            <w:left w:val="none" w:sz="0" w:space="0" w:color="auto"/>
            <w:bottom w:val="none" w:sz="0" w:space="0" w:color="auto"/>
            <w:right w:val="none" w:sz="0" w:space="0" w:color="auto"/>
          </w:divBdr>
        </w:div>
        <w:div w:id="1509708826">
          <w:marLeft w:val="0"/>
          <w:marRight w:val="0"/>
          <w:marTop w:val="0"/>
          <w:marBottom w:val="0"/>
          <w:divBdr>
            <w:top w:val="none" w:sz="0" w:space="0" w:color="auto"/>
            <w:left w:val="none" w:sz="0" w:space="0" w:color="auto"/>
            <w:bottom w:val="none" w:sz="0" w:space="0" w:color="auto"/>
            <w:right w:val="none" w:sz="0" w:space="0" w:color="auto"/>
          </w:divBdr>
        </w:div>
        <w:div w:id="34357676">
          <w:marLeft w:val="0"/>
          <w:marRight w:val="0"/>
          <w:marTop w:val="0"/>
          <w:marBottom w:val="0"/>
          <w:divBdr>
            <w:top w:val="none" w:sz="0" w:space="0" w:color="auto"/>
            <w:left w:val="none" w:sz="0" w:space="0" w:color="auto"/>
            <w:bottom w:val="none" w:sz="0" w:space="0" w:color="auto"/>
            <w:right w:val="none" w:sz="0" w:space="0" w:color="auto"/>
          </w:divBdr>
        </w:div>
        <w:div w:id="1872182167">
          <w:marLeft w:val="0"/>
          <w:marRight w:val="0"/>
          <w:marTop w:val="0"/>
          <w:marBottom w:val="0"/>
          <w:divBdr>
            <w:top w:val="none" w:sz="0" w:space="0" w:color="auto"/>
            <w:left w:val="none" w:sz="0" w:space="0" w:color="auto"/>
            <w:bottom w:val="none" w:sz="0" w:space="0" w:color="auto"/>
            <w:right w:val="none" w:sz="0" w:space="0" w:color="auto"/>
          </w:divBdr>
        </w:div>
        <w:div w:id="945381458">
          <w:marLeft w:val="0"/>
          <w:marRight w:val="0"/>
          <w:marTop w:val="0"/>
          <w:marBottom w:val="0"/>
          <w:divBdr>
            <w:top w:val="none" w:sz="0" w:space="0" w:color="auto"/>
            <w:left w:val="none" w:sz="0" w:space="0" w:color="auto"/>
            <w:bottom w:val="none" w:sz="0" w:space="0" w:color="auto"/>
            <w:right w:val="none" w:sz="0" w:space="0" w:color="auto"/>
          </w:divBdr>
        </w:div>
        <w:div w:id="1271425770">
          <w:marLeft w:val="0"/>
          <w:marRight w:val="0"/>
          <w:marTop w:val="0"/>
          <w:marBottom w:val="0"/>
          <w:divBdr>
            <w:top w:val="none" w:sz="0" w:space="0" w:color="auto"/>
            <w:left w:val="none" w:sz="0" w:space="0" w:color="auto"/>
            <w:bottom w:val="none" w:sz="0" w:space="0" w:color="auto"/>
            <w:right w:val="none" w:sz="0" w:space="0" w:color="auto"/>
          </w:divBdr>
        </w:div>
        <w:div w:id="727727649">
          <w:marLeft w:val="0"/>
          <w:marRight w:val="0"/>
          <w:marTop w:val="0"/>
          <w:marBottom w:val="0"/>
          <w:divBdr>
            <w:top w:val="none" w:sz="0" w:space="0" w:color="auto"/>
            <w:left w:val="none" w:sz="0" w:space="0" w:color="auto"/>
            <w:bottom w:val="none" w:sz="0" w:space="0" w:color="auto"/>
            <w:right w:val="none" w:sz="0" w:space="0" w:color="auto"/>
          </w:divBdr>
        </w:div>
      </w:divsChild>
    </w:div>
    <w:div w:id="835459141">
      <w:bodyDiv w:val="1"/>
      <w:marLeft w:val="0"/>
      <w:marRight w:val="0"/>
      <w:marTop w:val="0"/>
      <w:marBottom w:val="0"/>
      <w:divBdr>
        <w:top w:val="none" w:sz="0" w:space="0" w:color="auto"/>
        <w:left w:val="none" w:sz="0" w:space="0" w:color="auto"/>
        <w:bottom w:val="none" w:sz="0" w:space="0" w:color="auto"/>
        <w:right w:val="none" w:sz="0" w:space="0" w:color="auto"/>
      </w:divBdr>
      <w:divsChild>
        <w:div w:id="1505899069">
          <w:marLeft w:val="0"/>
          <w:marRight w:val="0"/>
          <w:marTop w:val="0"/>
          <w:marBottom w:val="0"/>
          <w:divBdr>
            <w:top w:val="none" w:sz="0" w:space="0" w:color="auto"/>
            <w:left w:val="none" w:sz="0" w:space="0" w:color="auto"/>
            <w:bottom w:val="none" w:sz="0" w:space="0" w:color="auto"/>
            <w:right w:val="none" w:sz="0" w:space="0" w:color="auto"/>
          </w:divBdr>
        </w:div>
        <w:div w:id="1815371074">
          <w:marLeft w:val="0"/>
          <w:marRight w:val="0"/>
          <w:marTop w:val="0"/>
          <w:marBottom w:val="0"/>
          <w:divBdr>
            <w:top w:val="none" w:sz="0" w:space="0" w:color="auto"/>
            <w:left w:val="none" w:sz="0" w:space="0" w:color="auto"/>
            <w:bottom w:val="none" w:sz="0" w:space="0" w:color="auto"/>
            <w:right w:val="none" w:sz="0" w:space="0" w:color="auto"/>
          </w:divBdr>
        </w:div>
        <w:div w:id="1421871198">
          <w:marLeft w:val="0"/>
          <w:marRight w:val="0"/>
          <w:marTop w:val="0"/>
          <w:marBottom w:val="0"/>
          <w:divBdr>
            <w:top w:val="none" w:sz="0" w:space="0" w:color="auto"/>
            <w:left w:val="none" w:sz="0" w:space="0" w:color="auto"/>
            <w:bottom w:val="none" w:sz="0" w:space="0" w:color="auto"/>
            <w:right w:val="none" w:sz="0" w:space="0" w:color="auto"/>
          </w:divBdr>
        </w:div>
        <w:div w:id="66198677">
          <w:marLeft w:val="0"/>
          <w:marRight w:val="0"/>
          <w:marTop w:val="0"/>
          <w:marBottom w:val="0"/>
          <w:divBdr>
            <w:top w:val="none" w:sz="0" w:space="0" w:color="auto"/>
            <w:left w:val="none" w:sz="0" w:space="0" w:color="auto"/>
            <w:bottom w:val="none" w:sz="0" w:space="0" w:color="auto"/>
            <w:right w:val="none" w:sz="0" w:space="0" w:color="auto"/>
          </w:divBdr>
        </w:div>
        <w:div w:id="305428401">
          <w:marLeft w:val="0"/>
          <w:marRight w:val="0"/>
          <w:marTop w:val="0"/>
          <w:marBottom w:val="0"/>
          <w:divBdr>
            <w:top w:val="none" w:sz="0" w:space="0" w:color="auto"/>
            <w:left w:val="none" w:sz="0" w:space="0" w:color="auto"/>
            <w:bottom w:val="none" w:sz="0" w:space="0" w:color="auto"/>
            <w:right w:val="none" w:sz="0" w:space="0" w:color="auto"/>
          </w:divBdr>
        </w:div>
        <w:div w:id="1614630090">
          <w:marLeft w:val="0"/>
          <w:marRight w:val="0"/>
          <w:marTop w:val="0"/>
          <w:marBottom w:val="0"/>
          <w:divBdr>
            <w:top w:val="none" w:sz="0" w:space="0" w:color="auto"/>
            <w:left w:val="none" w:sz="0" w:space="0" w:color="auto"/>
            <w:bottom w:val="none" w:sz="0" w:space="0" w:color="auto"/>
            <w:right w:val="none" w:sz="0" w:space="0" w:color="auto"/>
          </w:divBdr>
        </w:div>
        <w:div w:id="227960971">
          <w:marLeft w:val="0"/>
          <w:marRight w:val="0"/>
          <w:marTop w:val="0"/>
          <w:marBottom w:val="0"/>
          <w:divBdr>
            <w:top w:val="none" w:sz="0" w:space="0" w:color="auto"/>
            <w:left w:val="none" w:sz="0" w:space="0" w:color="auto"/>
            <w:bottom w:val="none" w:sz="0" w:space="0" w:color="auto"/>
            <w:right w:val="none" w:sz="0" w:space="0" w:color="auto"/>
          </w:divBdr>
        </w:div>
        <w:div w:id="914318608">
          <w:marLeft w:val="0"/>
          <w:marRight w:val="0"/>
          <w:marTop w:val="0"/>
          <w:marBottom w:val="0"/>
          <w:divBdr>
            <w:top w:val="none" w:sz="0" w:space="0" w:color="auto"/>
            <w:left w:val="none" w:sz="0" w:space="0" w:color="auto"/>
            <w:bottom w:val="none" w:sz="0" w:space="0" w:color="auto"/>
            <w:right w:val="none" w:sz="0" w:space="0" w:color="auto"/>
          </w:divBdr>
        </w:div>
        <w:div w:id="1104611147">
          <w:marLeft w:val="0"/>
          <w:marRight w:val="0"/>
          <w:marTop w:val="0"/>
          <w:marBottom w:val="0"/>
          <w:divBdr>
            <w:top w:val="none" w:sz="0" w:space="0" w:color="auto"/>
            <w:left w:val="none" w:sz="0" w:space="0" w:color="auto"/>
            <w:bottom w:val="none" w:sz="0" w:space="0" w:color="auto"/>
            <w:right w:val="none" w:sz="0" w:space="0" w:color="auto"/>
          </w:divBdr>
        </w:div>
        <w:div w:id="1103498314">
          <w:marLeft w:val="0"/>
          <w:marRight w:val="0"/>
          <w:marTop w:val="0"/>
          <w:marBottom w:val="0"/>
          <w:divBdr>
            <w:top w:val="none" w:sz="0" w:space="0" w:color="auto"/>
            <w:left w:val="none" w:sz="0" w:space="0" w:color="auto"/>
            <w:bottom w:val="none" w:sz="0" w:space="0" w:color="auto"/>
            <w:right w:val="none" w:sz="0" w:space="0" w:color="auto"/>
          </w:divBdr>
        </w:div>
        <w:div w:id="179785326">
          <w:marLeft w:val="0"/>
          <w:marRight w:val="0"/>
          <w:marTop w:val="0"/>
          <w:marBottom w:val="0"/>
          <w:divBdr>
            <w:top w:val="none" w:sz="0" w:space="0" w:color="auto"/>
            <w:left w:val="none" w:sz="0" w:space="0" w:color="auto"/>
            <w:bottom w:val="none" w:sz="0" w:space="0" w:color="auto"/>
            <w:right w:val="none" w:sz="0" w:space="0" w:color="auto"/>
          </w:divBdr>
        </w:div>
        <w:div w:id="34042249">
          <w:marLeft w:val="0"/>
          <w:marRight w:val="0"/>
          <w:marTop w:val="0"/>
          <w:marBottom w:val="0"/>
          <w:divBdr>
            <w:top w:val="none" w:sz="0" w:space="0" w:color="auto"/>
            <w:left w:val="none" w:sz="0" w:space="0" w:color="auto"/>
            <w:bottom w:val="none" w:sz="0" w:space="0" w:color="auto"/>
            <w:right w:val="none" w:sz="0" w:space="0" w:color="auto"/>
          </w:divBdr>
        </w:div>
        <w:div w:id="908999695">
          <w:marLeft w:val="0"/>
          <w:marRight w:val="0"/>
          <w:marTop w:val="0"/>
          <w:marBottom w:val="0"/>
          <w:divBdr>
            <w:top w:val="none" w:sz="0" w:space="0" w:color="auto"/>
            <w:left w:val="none" w:sz="0" w:space="0" w:color="auto"/>
            <w:bottom w:val="none" w:sz="0" w:space="0" w:color="auto"/>
            <w:right w:val="none" w:sz="0" w:space="0" w:color="auto"/>
          </w:divBdr>
        </w:div>
      </w:divsChild>
    </w:div>
    <w:div w:id="1521237813">
      <w:bodyDiv w:val="1"/>
      <w:marLeft w:val="0"/>
      <w:marRight w:val="0"/>
      <w:marTop w:val="0"/>
      <w:marBottom w:val="0"/>
      <w:divBdr>
        <w:top w:val="none" w:sz="0" w:space="0" w:color="auto"/>
        <w:left w:val="none" w:sz="0" w:space="0" w:color="auto"/>
        <w:bottom w:val="none" w:sz="0" w:space="0" w:color="auto"/>
        <w:right w:val="none" w:sz="0" w:space="0" w:color="auto"/>
      </w:divBdr>
      <w:divsChild>
        <w:div w:id="505049297">
          <w:marLeft w:val="0"/>
          <w:marRight w:val="0"/>
          <w:marTop w:val="0"/>
          <w:marBottom w:val="0"/>
          <w:divBdr>
            <w:top w:val="none" w:sz="0" w:space="0" w:color="auto"/>
            <w:left w:val="none" w:sz="0" w:space="0" w:color="auto"/>
            <w:bottom w:val="none" w:sz="0" w:space="0" w:color="auto"/>
            <w:right w:val="none" w:sz="0" w:space="0" w:color="auto"/>
          </w:divBdr>
        </w:div>
        <w:div w:id="1005205620">
          <w:marLeft w:val="0"/>
          <w:marRight w:val="0"/>
          <w:marTop w:val="0"/>
          <w:marBottom w:val="0"/>
          <w:divBdr>
            <w:top w:val="none" w:sz="0" w:space="0" w:color="auto"/>
            <w:left w:val="none" w:sz="0" w:space="0" w:color="auto"/>
            <w:bottom w:val="none" w:sz="0" w:space="0" w:color="auto"/>
            <w:right w:val="none" w:sz="0" w:space="0" w:color="auto"/>
          </w:divBdr>
        </w:div>
        <w:div w:id="1530726101">
          <w:marLeft w:val="0"/>
          <w:marRight w:val="0"/>
          <w:marTop w:val="0"/>
          <w:marBottom w:val="0"/>
          <w:divBdr>
            <w:top w:val="none" w:sz="0" w:space="0" w:color="auto"/>
            <w:left w:val="none" w:sz="0" w:space="0" w:color="auto"/>
            <w:bottom w:val="none" w:sz="0" w:space="0" w:color="auto"/>
            <w:right w:val="none" w:sz="0" w:space="0" w:color="auto"/>
          </w:divBdr>
        </w:div>
        <w:div w:id="300235367">
          <w:marLeft w:val="0"/>
          <w:marRight w:val="0"/>
          <w:marTop w:val="0"/>
          <w:marBottom w:val="0"/>
          <w:divBdr>
            <w:top w:val="none" w:sz="0" w:space="0" w:color="auto"/>
            <w:left w:val="none" w:sz="0" w:space="0" w:color="auto"/>
            <w:bottom w:val="none" w:sz="0" w:space="0" w:color="auto"/>
            <w:right w:val="none" w:sz="0" w:space="0" w:color="auto"/>
          </w:divBdr>
        </w:div>
        <w:div w:id="651717345">
          <w:marLeft w:val="0"/>
          <w:marRight w:val="0"/>
          <w:marTop w:val="0"/>
          <w:marBottom w:val="0"/>
          <w:divBdr>
            <w:top w:val="none" w:sz="0" w:space="0" w:color="auto"/>
            <w:left w:val="none" w:sz="0" w:space="0" w:color="auto"/>
            <w:bottom w:val="none" w:sz="0" w:space="0" w:color="auto"/>
            <w:right w:val="none" w:sz="0" w:space="0" w:color="auto"/>
          </w:divBdr>
        </w:div>
      </w:divsChild>
    </w:div>
    <w:div w:id="1982881174">
      <w:bodyDiv w:val="1"/>
      <w:marLeft w:val="0"/>
      <w:marRight w:val="0"/>
      <w:marTop w:val="0"/>
      <w:marBottom w:val="0"/>
      <w:divBdr>
        <w:top w:val="none" w:sz="0" w:space="0" w:color="auto"/>
        <w:left w:val="none" w:sz="0" w:space="0" w:color="auto"/>
        <w:bottom w:val="none" w:sz="0" w:space="0" w:color="auto"/>
        <w:right w:val="none" w:sz="0" w:space="0" w:color="auto"/>
      </w:divBdr>
      <w:divsChild>
        <w:div w:id="1414815699">
          <w:marLeft w:val="0"/>
          <w:marRight w:val="0"/>
          <w:marTop w:val="0"/>
          <w:marBottom w:val="0"/>
          <w:divBdr>
            <w:top w:val="none" w:sz="0" w:space="0" w:color="auto"/>
            <w:left w:val="none" w:sz="0" w:space="0" w:color="auto"/>
            <w:bottom w:val="none" w:sz="0" w:space="0" w:color="auto"/>
            <w:right w:val="none" w:sz="0" w:space="0" w:color="auto"/>
          </w:divBdr>
        </w:div>
        <w:div w:id="1221862614">
          <w:marLeft w:val="0"/>
          <w:marRight w:val="0"/>
          <w:marTop w:val="0"/>
          <w:marBottom w:val="0"/>
          <w:divBdr>
            <w:top w:val="none" w:sz="0" w:space="0" w:color="auto"/>
            <w:left w:val="none" w:sz="0" w:space="0" w:color="auto"/>
            <w:bottom w:val="none" w:sz="0" w:space="0" w:color="auto"/>
            <w:right w:val="none" w:sz="0" w:space="0" w:color="auto"/>
          </w:divBdr>
        </w:div>
        <w:div w:id="1057435762">
          <w:marLeft w:val="0"/>
          <w:marRight w:val="0"/>
          <w:marTop w:val="0"/>
          <w:marBottom w:val="0"/>
          <w:divBdr>
            <w:top w:val="none" w:sz="0" w:space="0" w:color="auto"/>
            <w:left w:val="none" w:sz="0" w:space="0" w:color="auto"/>
            <w:bottom w:val="none" w:sz="0" w:space="0" w:color="auto"/>
            <w:right w:val="none" w:sz="0" w:space="0" w:color="auto"/>
          </w:divBdr>
        </w:div>
        <w:div w:id="502669642">
          <w:marLeft w:val="0"/>
          <w:marRight w:val="0"/>
          <w:marTop w:val="0"/>
          <w:marBottom w:val="0"/>
          <w:divBdr>
            <w:top w:val="none" w:sz="0" w:space="0" w:color="auto"/>
            <w:left w:val="none" w:sz="0" w:space="0" w:color="auto"/>
            <w:bottom w:val="none" w:sz="0" w:space="0" w:color="auto"/>
            <w:right w:val="none" w:sz="0" w:space="0" w:color="auto"/>
          </w:divBdr>
        </w:div>
        <w:div w:id="894851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mperial.ac.uk/data-science/" TargetMode="External" Id="rId13" /><Relationship Type="http://schemas.openxmlformats.org/officeDocument/2006/relationships/hyperlink" Target="http://lcfi.ac.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imperial.ac.uk/artificial-intelligence/" TargetMode="External" Id="rId12" /><Relationship Type="http://schemas.openxmlformats.org/officeDocument/2006/relationships/hyperlink" Target="https://safeandtrustedai.org/" TargetMode="External" Id="rId17" /><Relationship Type="http://schemas.openxmlformats.org/officeDocument/2006/relationships/customXml" Target="../customXml/item2.xml" Id="rId2" /><Relationship Type="http://schemas.openxmlformats.org/officeDocument/2006/relationships/hyperlink" Target="https://ai4health.io/"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witter.com/PresHughBrady/status/1749366296964124694" TargetMode="External" Id="rId11" /><Relationship Type="http://schemas.openxmlformats.org/officeDocument/2006/relationships/styles" Target="styles.xml" Id="rId5" /><Relationship Type="http://schemas.openxmlformats.org/officeDocument/2006/relationships/hyperlink" Target="https://www.imperial.ac.uk/news/240936/schmidt-futures-selects-imperial-148m-initiative/" TargetMode="External" Id="rId15" /><Relationship Type="http://schemas.openxmlformats.org/officeDocument/2006/relationships/hyperlink" Target="https://www.imperial.ac.uk/news/252073/imperial-launches-cohort-ai-policy-fellow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x.imperial.ac.uk/" TargetMode="External" Id="rId14" /><Relationship Type="http://schemas.openxmlformats.org/officeDocument/2006/relationships/theme" Target="theme/theme1.xml" Id="rId22" /><Relationship Type="http://schemas.openxmlformats.org/officeDocument/2006/relationships/hyperlink" Target="mailto:the.forum@imperial.ac.uk" TargetMode="External" Id="R4dc3f77478bb4b5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679946026844AABD3180045144576" ma:contentTypeVersion="18" ma:contentTypeDescription="Create a new document." ma:contentTypeScope="" ma:versionID="0c7b32a85147462a0bb5e0a3cc03b1e2">
  <xsd:schema xmlns:xsd="http://www.w3.org/2001/XMLSchema" xmlns:xs="http://www.w3.org/2001/XMLSchema" xmlns:p="http://schemas.microsoft.com/office/2006/metadata/properties" xmlns:ns2="012a2210-9915-48ae-9072-270fd8f41f6b" xmlns:ns3="41b251cc-c046-4be8-9a79-94c9ea62219e" targetNamespace="http://schemas.microsoft.com/office/2006/metadata/properties" ma:root="true" ma:fieldsID="a4503c22d2b6f15969211b0a474bcc1c" ns2:_="" ns3:_="">
    <xsd:import namespace="012a2210-9915-48ae-9072-270fd8f41f6b"/>
    <xsd:import namespace="41b251cc-c046-4be8-9a79-94c9ea622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a2210-9915-48ae-9072-270fd8f41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b251cc-c046-4be8-9a79-94c9ea6221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ff6b1-640d-4171-a0a9-32e0e85dff2d}" ma:internalName="TaxCatchAll" ma:showField="CatchAllData" ma:web="41b251cc-c046-4be8-9a79-94c9ea622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b251cc-c046-4be8-9a79-94c9ea62219e" xsi:nil="true"/>
    <lcf76f155ced4ddcb4097134ff3c332f xmlns="012a2210-9915-48ae-9072-270fd8f41f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FB001-ABC1-4E47-8495-B324396D0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a2210-9915-48ae-9072-270fd8f41f6b"/>
    <ds:schemaRef ds:uri="41b251cc-c046-4be8-9a79-94c9ea622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44B9E-B92C-412F-9ABC-B850EA137BDE}">
  <ds:schemaRefs>
    <ds:schemaRef ds:uri="http://schemas.microsoft.com/sharepoint/v3/contenttype/forms"/>
  </ds:schemaRefs>
</ds:datastoreItem>
</file>

<file path=customXml/itemProps3.xml><?xml version="1.0" encoding="utf-8"?>
<ds:datastoreItem xmlns:ds="http://schemas.openxmlformats.org/officeDocument/2006/customXml" ds:itemID="{90CECDE0-72F2-40C0-93B3-438E35DA9787}">
  <ds:schemaRefs>
    <ds:schemaRef ds:uri="http://purl.org/dc/dcmitype/"/>
    <ds:schemaRef ds:uri="http://schemas.microsoft.com/office/2006/documentManagement/types"/>
    <ds:schemaRef ds:uri="012a2210-9915-48ae-9072-270fd8f41f6b"/>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41b251cc-c046-4be8-9a79-94c9ea62219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Ford, Pete</dc:creator>
  <keywords/>
  <dc:description/>
  <lastModifiedBy>da Veiga, Mari</lastModifiedBy>
  <revision>4</revision>
  <dcterms:created xsi:type="dcterms:W3CDTF">2024-08-09T09:14:00.0000000Z</dcterms:created>
  <dcterms:modified xsi:type="dcterms:W3CDTF">2024-09-04T12:32:04.7840023Z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0x010100C30679946026844AABD3180045144576</vt:lpwstr>
  </property>
  <property fmtid="{D5CDD505-2E9C-101B-9397-08002B2CF9AE}" pid="3" name="MediaServiceImageTags">
    <vt:lpwstr/>
  </property>
</Properties>
</file>